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FD" w:rsidRPr="00EF6CFD" w:rsidRDefault="00EF6CFD" w:rsidP="00EF6CFD">
      <w:pPr>
        <w:ind w:firstLine="0"/>
        <w:jc w:val="center"/>
      </w:pPr>
      <w:r w:rsidRPr="00EF6CFD">
        <w:t xml:space="preserve">Принципы системного </w:t>
      </w:r>
      <w:proofErr w:type="gramStart"/>
      <w:r w:rsidRPr="00EF6CFD">
        <w:t>моделирования функциональных систем активации резервных возможностей человека</w:t>
      </w:r>
      <w:proofErr w:type="gramEnd"/>
    </w:p>
    <w:p w:rsidR="00EF6CFD" w:rsidRPr="00EF6CFD" w:rsidRDefault="00EF6CFD" w:rsidP="00EF6CFD">
      <w:pPr>
        <w:ind w:firstLine="708"/>
        <w:jc w:val="center"/>
      </w:pPr>
      <w:proofErr w:type="spellStart"/>
      <w:r w:rsidRPr="00EF6CFD">
        <w:t>П.В</w:t>
      </w:r>
      <w:proofErr w:type="spellEnd"/>
      <w:r w:rsidRPr="00EF6CFD">
        <w:t xml:space="preserve">. </w:t>
      </w:r>
      <w:proofErr w:type="spellStart"/>
      <w:r w:rsidRPr="00EF6CFD">
        <w:t>Хало</w:t>
      </w:r>
      <w:proofErr w:type="spellEnd"/>
      <w:r w:rsidRPr="00EF6CFD">
        <w:t xml:space="preserve">, </w:t>
      </w:r>
      <w:proofErr w:type="spellStart"/>
      <w:r w:rsidRPr="00EF6CFD">
        <w:t>В.Г</w:t>
      </w:r>
      <w:proofErr w:type="spellEnd"/>
      <w:r w:rsidRPr="00EF6CFD">
        <w:t xml:space="preserve">. </w:t>
      </w:r>
      <w:proofErr w:type="spellStart"/>
      <w:r w:rsidRPr="00EF6CFD">
        <w:t>Галалу</w:t>
      </w:r>
      <w:proofErr w:type="spellEnd"/>
      <w:r w:rsidRPr="00EF6CFD">
        <w:t xml:space="preserve">, </w:t>
      </w:r>
      <w:proofErr w:type="spellStart"/>
      <w:r w:rsidRPr="00EF6CFD">
        <w:t>В.П</w:t>
      </w:r>
      <w:proofErr w:type="spellEnd"/>
      <w:r w:rsidRPr="00EF6CFD">
        <w:t xml:space="preserve">. Омельченко, </w:t>
      </w:r>
      <w:proofErr w:type="spellStart"/>
      <w:r w:rsidRPr="00EF6CFD">
        <w:t>Ю.М</w:t>
      </w:r>
      <w:proofErr w:type="spellEnd"/>
      <w:r w:rsidRPr="00EF6CFD">
        <w:t>. Бородянский</w:t>
      </w:r>
    </w:p>
    <w:p w:rsidR="00EF6CFD" w:rsidRPr="00EF6CFD" w:rsidRDefault="00EF6CFD" w:rsidP="00EF6CFD"/>
    <w:p w:rsidR="00BD4562" w:rsidRPr="00EF6CFD" w:rsidRDefault="00BD4562" w:rsidP="00BD4562">
      <w:r w:rsidRPr="00EF6CFD">
        <w:t>Современный этап развития человечества, именуемый обществом Риска, характеризуется кризисными тенденциями беспрецедентного масштаба</w:t>
      </w:r>
      <w:r w:rsidR="00EF4DA8" w:rsidRPr="00EF6CFD">
        <w:t xml:space="preserve"> (стихийные бедствия, техногенные катастрофы, плохая экология)</w:t>
      </w:r>
      <w:r w:rsidRPr="00EF6CFD">
        <w:t xml:space="preserve"> и, если в ближайшее десятилетие не изменить характера жизнедеятельности, то необратимые изменения окружающей среды уже при жизни нынешнего поколения могут привести к </w:t>
      </w:r>
      <w:r w:rsidR="00EF4DA8" w:rsidRPr="00EF6CFD">
        <w:t>катастрофам</w:t>
      </w:r>
      <w:r w:rsidRPr="00EF6CFD">
        <w:t xml:space="preserve"> планетарного масштаба. </w:t>
      </w:r>
      <w:r w:rsidR="00603139" w:rsidRPr="00EF6CFD">
        <w:t xml:space="preserve">Для предотвращения грядущей </w:t>
      </w:r>
      <w:r w:rsidR="00E67173" w:rsidRPr="00EF6CFD">
        <w:t>угрозы</w:t>
      </w:r>
      <w:r w:rsidR="00603139" w:rsidRPr="00EF6CFD">
        <w:t xml:space="preserve"> в теории безопасности жизнедеятельности предполагается формиро</w:t>
      </w:r>
      <w:r w:rsidR="00EF4DA8" w:rsidRPr="00EF6CFD">
        <w:t>вание личности безопасного типа</w:t>
      </w:r>
      <w:r w:rsidR="00603139" w:rsidRPr="00EF6CFD">
        <w:t xml:space="preserve"> </w:t>
      </w:r>
      <w:r w:rsidR="009B256D" w:rsidRPr="00EF6CFD">
        <w:t>с необходимым развитием у не</w:t>
      </w:r>
      <w:r w:rsidR="00E0245C" w:rsidRPr="00EF6CFD">
        <w:t>ё</w:t>
      </w:r>
      <w:r w:rsidR="009B256D" w:rsidRPr="00EF6CFD">
        <w:t xml:space="preserve"> сверхнормативных компетенций</w:t>
      </w:r>
      <w:r w:rsidR="00603139" w:rsidRPr="00EF6CFD">
        <w:t xml:space="preserve"> [</w:t>
      </w:r>
      <w:r w:rsidR="00714005" w:rsidRPr="00EF6CFD">
        <w:t>1</w:t>
      </w:r>
      <w:r w:rsidR="00603139" w:rsidRPr="00EF6CFD">
        <w:t>]</w:t>
      </w:r>
      <w:r w:rsidRPr="00EF6CFD">
        <w:t xml:space="preserve">. Таким образом, разработка новых биотехнических моделей и принципов активации резервных возможностей организма крайне актуальна. </w:t>
      </w:r>
      <w:r w:rsidRPr="00EF6CFD">
        <w:rPr>
          <w:color w:val="auto"/>
        </w:rPr>
        <w:t xml:space="preserve">Поставленные </w:t>
      </w:r>
      <w:r w:rsidRPr="00EF6CFD">
        <w:rPr>
          <w:iCs/>
          <w:color w:val="auto"/>
        </w:rPr>
        <w:t>проблемы</w:t>
      </w:r>
      <w:r w:rsidRPr="00EF6CFD">
        <w:rPr>
          <w:color w:val="auto"/>
        </w:rPr>
        <w:t xml:space="preserve"> </w:t>
      </w:r>
      <w:r w:rsidR="00D84AEE" w:rsidRPr="00EF6CFD">
        <w:rPr>
          <w:color w:val="auto"/>
        </w:rPr>
        <w:t xml:space="preserve">хотя и </w:t>
      </w:r>
      <w:r w:rsidRPr="00EF6CFD">
        <w:rPr>
          <w:color w:val="auto"/>
        </w:rPr>
        <w:t>известны</w:t>
      </w:r>
      <w:r w:rsidR="00D84AEE" w:rsidRPr="00EF6CFD">
        <w:rPr>
          <w:color w:val="auto"/>
        </w:rPr>
        <w:t xml:space="preserve"> </w:t>
      </w:r>
      <w:r w:rsidR="00EF4DA8" w:rsidRPr="00EF6CFD">
        <w:rPr>
          <w:color w:val="auto"/>
        </w:rPr>
        <w:t>в науке, но остро</w:t>
      </w:r>
      <w:r w:rsidRPr="00EF6CFD">
        <w:rPr>
          <w:color w:val="auto"/>
        </w:rPr>
        <w:t xml:space="preserve"> нужда</w:t>
      </w:r>
      <w:r w:rsidR="00EF4DA8" w:rsidRPr="00EF6CFD">
        <w:rPr>
          <w:color w:val="auto"/>
        </w:rPr>
        <w:t>ю</w:t>
      </w:r>
      <w:r w:rsidRPr="00EF6CFD">
        <w:rPr>
          <w:color w:val="auto"/>
        </w:rPr>
        <w:t>тся в разработке принципиально новых подходов и методов.</w:t>
      </w:r>
    </w:p>
    <w:p w:rsidR="003564E7" w:rsidRPr="00EF6CFD" w:rsidRDefault="00BD4562" w:rsidP="00E82C98">
      <w:pPr>
        <w:autoSpaceDE w:val="0"/>
        <w:autoSpaceDN w:val="0"/>
        <w:adjustRightInd w:val="0"/>
      </w:pPr>
      <w:r w:rsidRPr="00EF6CFD">
        <w:t>При разработке моделей описывающих активацию резервных возможностей человека, трудно обойти теорию функц</w:t>
      </w:r>
      <w:r w:rsidR="00603139" w:rsidRPr="00EF6CFD">
        <w:t>иональных систем</w:t>
      </w:r>
      <w:r w:rsidR="007B071F" w:rsidRPr="00EF6CFD">
        <w:t xml:space="preserve"> (</w:t>
      </w:r>
      <w:proofErr w:type="spellStart"/>
      <w:r w:rsidR="007B071F" w:rsidRPr="00EF6CFD">
        <w:t>ФС</w:t>
      </w:r>
      <w:proofErr w:type="spellEnd"/>
      <w:r w:rsidR="007B071F" w:rsidRPr="00EF6CFD">
        <w:t>)</w:t>
      </w:r>
      <w:r w:rsidR="00603139" w:rsidRPr="00EF6CFD">
        <w:t xml:space="preserve"> </w:t>
      </w:r>
      <w:proofErr w:type="spellStart"/>
      <w:r w:rsidR="00603139" w:rsidRPr="00EF6CFD">
        <w:t>П.К</w:t>
      </w:r>
      <w:proofErr w:type="spellEnd"/>
      <w:r w:rsidR="00603139" w:rsidRPr="00EF6CFD">
        <w:t>.</w:t>
      </w:r>
      <w:r w:rsidR="00603139" w:rsidRPr="00EF6CFD">
        <w:rPr>
          <w:lang w:val="en-US"/>
        </w:rPr>
        <w:t> </w:t>
      </w:r>
      <w:r w:rsidR="00603139" w:rsidRPr="00EF6CFD">
        <w:t>Анохина.</w:t>
      </w:r>
      <w:r w:rsidR="00E82C98" w:rsidRPr="00EF6CFD">
        <w:t xml:space="preserve"> Классическое определение </w:t>
      </w:r>
      <w:proofErr w:type="spellStart"/>
      <w:r w:rsidR="00E82C98" w:rsidRPr="00EF6CFD">
        <w:t>ФС</w:t>
      </w:r>
      <w:proofErr w:type="spellEnd"/>
      <w:r w:rsidR="00E82C98" w:rsidRPr="00EF6CFD">
        <w:t xml:space="preserve"> гласит, что это «</w:t>
      </w:r>
      <w:r w:rsidRPr="00EF6CFD">
        <w:t xml:space="preserve">динамические, самоорганизующиеся, саморегулирующиеся построения, все составные компоненты которых </w:t>
      </w:r>
      <w:proofErr w:type="spellStart"/>
      <w:r w:rsidRPr="00EF6CFD">
        <w:t>содружественно</w:t>
      </w:r>
      <w:proofErr w:type="spellEnd"/>
      <w:r w:rsidRPr="00EF6CFD">
        <w:t xml:space="preserve"> объединяются для достижения полезных для самой системы и организма в целом — приспособительных результатов</w:t>
      </w:r>
      <w:r w:rsidR="00E82C98" w:rsidRPr="00EF6CFD">
        <w:t xml:space="preserve">» </w:t>
      </w:r>
      <w:r w:rsidR="00603139" w:rsidRPr="00EF6CFD">
        <w:rPr>
          <w:rFonts w:eastAsia="Times New Roman"/>
          <w:color w:val="auto"/>
          <w:lang w:eastAsia="ru-RU"/>
        </w:rPr>
        <w:t>[</w:t>
      </w:r>
      <w:r w:rsidR="00E67173" w:rsidRPr="00EF6CFD">
        <w:rPr>
          <w:rFonts w:eastAsia="Times New Roman"/>
          <w:color w:val="auto"/>
          <w:lang w:eastAsia="ru-RU"/>
        </w:rPr>
        <w:t>2</w:t>
      </w:r>
      <w:r w:rsidR="00603139" w:rsidRPr="00EF6CFD">
        <w:rPr>
          <w:rFonts w:eastAsia="Times New Roman"/>
          <w:color w:val="auto"/>
          <w:lang w:eastAsia="ru-RU"/>
        </w:rPr>
        <w:t>]</w:t>
      </w:r>
      <w:r w:rsidRPr="00EF6CFD">
        <w:rPr>
          <w:rFonts w:eastAsia="Times New Roman"/>
          <w:color w:val="auto"/>
          <w:lang w:eastAsia="ru-RU"/>
        </w:rPr>
        <w:t>.</w:t>
      </w:r>
      <w:r w:rsidR="00E82C98" w:rsidRPr="00EF6CFD">
        <w:t xml:space="preserve"> </w:t>
      </w:r>
      <w:r w:rsidRPr="00EF6CFD">
        <w:rPr>
          <w:rFonts w:eastAsia="Times New Roman"/>
          <w:color w:val="auto"/>
          <w:lang w:eastAsia="ru-RU"/>
        </w:rPr>
        <w:t xml:space="preserve">Вместе с тем </w:t>
      </w:r>
      <w:r w:rsidR="00E82C98" w:rsidRPr="00EF6CFD">
        <w:rPr>
          <w:rFonts w:eastAsia="Times New Roman"/>
          <w:color w:val="auto"/>
          <w:lang w:eastAsia="ru-RU"/>
        </w:rPr>
        <w:t>данное</w:t>
      </w:r>
      <w:r w:rsidRPr="00EF6CFD">
        <w:rPr>
          <w:rFonts w:eastAsia="Times New Roman"/>
          <w:color w:val="auto"/>
          <w:lang w:eastAsia="ru-RU"/>
        </w:rPr>
        <w:t xml:space="preserve"> определение</w:t>
      </w:r>
      <w:r w:rsidR="00407299" w:rsidRPr="00EF6CFD">
        <w:rPr>
          <w:rFonts w:eastAsia="Times New Roman"/>
          <w:color w:val="auto"/>
          <w:lang w:eastAsia="ru-RU"/>
        </w:rPr>
        <w:t xml:space="preserve"> грешит излишней </w:t>
      </w:r>
      <w:r w:rsidR="00E82C98" w:rsidRPr="00EF6CFD">
        <w:rPr>
          <w:rFonts w:eastAsia="Times New Roman"/>
          <w:color w:val="auto"/>
          <w:lang w:eastAsia="ru-RU"/>
        </w:rPr>
        <w:t>«</w:t>
      </w:r>
      <w:r w:rsidR="00407299" w:rsidRPr="00EF6CFD">
        <w:rPr>
          <w:rFonts w:eastAsia="Times New Roman"/>
          <w:color w:val="auto"/>
          <w:lang w:eastAsia="ru-RU"/>
        </w:rPr>
        <w:t>гуманитарностью</w:t>
      </w:r>
      <w:r w:rsidR="00E82C98" w:rsidRPr="00EF6CFD">
        <w:rPr>
          <w:rFonts w:eastAsia="Times New Roman"/>
          <w:color w:val="auto"/>
          <w:lang w:eastAsia="ru-RU"/>
        </w:rPr>
        <w:t>»</w:t>
      </w:r>
      <w:r w:rsidR="00E0245C" w:rsidRPr="00EF6CFD">
        <w:rPr>
          <w:rFonts w:eastAsia="Times New Roman"/>
          <w:color w:val="auto"/>
          <w:lang w:eastAsia="ru-RU"/>
        </w:rPr>
        <w:t>.</w:t>
      </w:r>
      <w:r w:rsidRPr="00EF6CFD">
        <w:rPr>
          <w:rFonts w:eastAsia="Times New Roman"/>
          <w:color w:val="auto"/>
          <w:lang w:eastAsia="ru-RU"/>
        </w:rPr>
        <w:t xml:space="preserve"> </w:t>
      </w:r>
      <w:r w:rsidR="00E0245C" w:rsidRPr="00EF6CFD">
        <w:rPr>
          <w:rFonts w:eastAsia="Times New Roman"/>
          <w:color w:val="auto"/>
          <w:lang w:eastAsia="ru-RU"/>
        </w:rPr>
        <w:t>Ч</w:t>
      </w:r>
      <w:r w:rsidRPr="00EF6CFD">
        <w:rPr>
          <w:rFonts w:eastAsia="Times New Roman"/>
          <w:color w:val="auto"/>
          <w:lang w:eastAsia="ru-RU"/>
        </w:rPr>
        <w:t>то обозначает таинственная фраза «</w:t>
      </w:r>
      <w:r w:rsidR="00E82C98" w:rsidRPr="00EF6CFD">
        <w:t>полезных для самой системы и организма в целом приспособительных результатов</w:t>
      </w:r>
      <w:r w:rsidRPr="00EF6CFD">
        <w:rPr>
          <w:rFonts w:eastAsia="Times New Roman"/>
          <w:color w:val="auto"/>
          <w:lang w:eastAsia="ru-RU"/>
        </w:rPr>
        <w:t xml:space="preserve">»? Например, </w:t>
      </w:r>
      <w:proofErr w:type="spellStart"/>
      <w:r w:rsidR="007B071F" w:rsidRPr="00EF6CFD">
        <w:rPr>
          <w:rFonts w:eastAsia="Times New Roman"/>
          <w:color w:val="auto"/>
          <w:lang w:eastAsia="ru-RU"/>
        </w:rPr>
        <w:t>ФС</w:t>
      </w:r>
      <w:proofErr w:type="spellEnd"/>
      <w:r w:rsidRPr="00EF6CFD">
        <w:rPr>
          <w:rFonts w:eastAsia="Times New Roman"/>
          <w:color w:val="auto"/>
          <w:lang w:eastAsia="ru-RU"/>
        </w:rPr>
        <w:t xml:space="preserve"> отдельной биологической клетки в орг</w:t>
      </w:r>
      <w:r w:rsidR="00E0245C" w:rsidRPr="00EF6CFD">
        <w:rPr>
          <w:rFonts w:eastAsia="Times New Roman"/>
          <w:color w:val="auto"/>
          <w:lang w:eastAsia="ru-RU"/>
        </w:rPr>
        <w:t>анизме многоклеточного существа</w:t>
      </w:r>
      <w:r w:rsidRPr="00EF6CFD">
        <w:rPr>
          <w:rFonts w:eastAsia="Times New Roman"/>
          <w:color w:val="auto"/>
          <w:lang w:eastAsia="ru-RU"/>
        </w:rPr>
        <w:t xml:space="preserve"> гибнет </w:t>
      </w:r>
      <w:r w:rsidR="00624ED5" w:rsidRPr="00EF6CFD">
        <w:rPr>
          <w:rFonts w:eastAsia="Times New Roman"/>
          <w:color w:val="auto"/>
          <w:lang w:eastAsia="ru-RU"/>
        </w:rPr>
        <w:t>ради</w:t>
      </w:r>
      <w:r w:rsidRPr="00EF6CFD">
        <w:rPr>
          <w:rFonts w:eastAsia="Times New Roman"/>
          <w:color w:val="auto"/>
          <w:lang w:eastAsia="ru-RU"/>
        </w:rPr>
        <w:t xml:space="preserve"> повышения</w:t>
      </w:r>
      <w:r w:rsidR="00603139" w:rsidRPr="00EF6CFD">
        <w:rPr>
          <w:rFonts w:eastAsia="Times New Roman"/>
          <w:color w:val="auto"/>
          <w:lang w:eastAsia="ru-RU"/>
        </w:rPr>
        <w:t xml:space="preserve"> уровня</w:t>
      </w:r>
      <w:r w:rsidRPr="00EF6CFD">
        <w:rPr>
          <w:rFonts w:eastAsia="Times New Roman"/>
          <w:color w:val="auto"/>
          <w:lang w:eastAsia="ru-RU"/>
        </w:rPr>
        <w:t xml:space="preserve"> выживаемости самого существа, или </w:t>
      </w:r>
      <w:proofErr w:type="spellStart"/>
      <w:r w:rsidR="007B071F" w:rsidRPr="00EF6CFD">
        <w:rPr>
          <w:rFonts w:eastAsia="Times New Roman"/>
          <w:color w:val="auto"/>
          <w:lang w:eastAsia="ru-RU"/>
        </w:rPr>
        <w:t>ФС</w:t>
      </w:r>
      <w:proofErr w:type="spellEnd"/>
      <w:r w:rsidRPr="00EF6CFD">
        <w:rPr>
          <w:rFonts w:eastAsia="Times New Roman"/>
          <w:color w:val="auto"/>
          <w:lang w:eastAsia="ru-RU"/>
        </w:rPr>
        <w:t xml:space="preserve"> целью которой ставится продолжения рода, губит само существо (например, самка </w:t>
      </w:r>
      <w:r w:rsidR="00D84AEE" w:rsidRPr="00EF6CFD">
        <w:rPr>
          <w:rFonts w:eastAsia="Times New Roman"/>
          <w:color w:val="auto"/>
          <w:lang w:eastAsia="ru-RU"/>
        </w:rPr>
        <w:t>богомола,</w:t>
      </w:r>
      <w:r w:rsidRPr="00EF6CFD">
        <w:rPr>
          <w:rFonts w:eastAsia="Times New Roman"/>
          <w:color w:val="auto"/>
          <w:lang w:eastAsia="ru-RU"/>
        </w:rPr>
        <w:t xml:space="preserve"> откусывающая голову самцу богомола в момент совокупления</w:t>
      </w:r>
      <w:r w:rsidR="008E3AF2" w:rsidRPr="00EF6CFD">
        <w:rPr>
          <w:rFonts w:eastAsia="Times New Roman"/>
          <w:color w:val="auto"/>
          <w:lang w:eastAsia="ru-RU"/>
        </w:rPr>
        <w:t xml:space="preserve">, </w:t>
      </w:r>
      <w:proofErr w:type="spellStart"/>
      <w:r w:rsidR="008E3AF2" w:rsidRPr="00EF6CFD">
        <w:rPr>
          <w:rFonts w:eastAsia="Times New Roman"/>
          <w:color w:val="auto"/>
          <w:lang w:eastAsia="ru-RU"/>
        </w:rPr>
        <w:t>паучиха</w:t>
      </w:r>
      <w:proofErr w:type="spellEnd"/>
      <w:r w:rsidR="008E3AF2" w:rsidRPr="00EF6CFD">
        <w:rPr>
          <w:rFonts w:eastAsia="Times New Roman"/>
          <w:color w:val="auto"/>
          <w:lang w:eastAsia="ru-RU"/>
        </w:rPr>
        <w:t xml:space="preserve"> убивающая</w:t>
      </w:r>
      <w:r w:rsidR="00E36CA3" w:rsidRPr="00EF6CFD">
        <w:rPr>
          <w:rFonts w:eastAsia="Times New Roman"/>
          <w:color w:val="auto"/>
          <w:lang w:eastAsia="ru-RU"/>
        </w:rPr>
        <w:t xml:space="preserve"> самца в аналогичном акте </w:t>
      </w:r>
      <w:proofErr w:type="spellStart"/>
      <w:r w:rsidR="00E36CA3" w:rsidRPr="00EF6CFD">
        <w:rPr>
          <w:rFonts w:eastAsia="Times New Roman"/>
          <w:color w:val="auto"/>
          <w:lang w:eastAsia="ru-RU"/>
        </w:rPr>
        <w:t>и.т.д</w:t>
      </w:r>
      <w:proofErr w:type="spellEnd"/>
      <w:r w:rsidR="00E36CA3" w:rsidRPr="00EF6CFD">
        <w:rPr>
          <w:rFonts w:eastAsia="Times New Roman"/>
          <w:color w:val="auto"/>
          <w:lang w:eastAsia="ru-RU"/>
        </w:rPr>
        <w:t>.</w:t>
      </w:r>
      <w:r w:rsidRPr="00EF6CFD">
        <w:rPr>
          <w:rFonts w:eastAsia="Times New Roman"/>
          <w:color w:val="auto"/>
          <w:lang w:eastAsia="ru-RU"/>
        </w:rPr>
        <w:t xml:space="preserve">). </w:t>
      </w:r>
      <w:r w:rsidR="00E0245C" w:rsidRPr="00EF6CFD">
        <w:rPr>
          <w:rFonts w:eastAsia="Times New Roman"/>
          <w:color w:val="auto"/>
          <w:lang w:eastAsia="ru-RU"/>
        </w:rPr>
        <w:t>Для человека</w:t>
      </w:r>
      <w:r w:rsidR="00E36CA3" w:rsidRPr="00EF6CFD">
        <w:rPr>
          <w:rFonts w:eastAsia="Times New Roman"/>
          <w:color w:val="auto"/>
          <w:lang w:eastAsia="ru-RU"/>
        </w:rPr>
        <w:t xml:space="preserve"> мы можем привести</w:t>
      </w:r>
      <w:r w:rsidR="008E3AF2" w:rsidRPr="00EF6CFD">
        <w:rPr>
          <w:rFonts w:eastAsia="Times New Roman"/>
          <w:color w:val="auto"/>
          <w:lang w:eastAsia="ru-RU"/>
        </w:rPr>
        <w:t xml:space="preserve"> </w:t>
      </w:r>
      <w:r w:rsidR="002222F9" w:rsidRPr="00EF6CFD">
        <w:rPr>
          <w:rFonts w:eastAsia="Times New Roman"/>
          <w:color w:val="auto"/>
          <w:lang w:eastAsia="ru-RU"/>
        </w:rPr>
        <w:t>другой</w:t>
      </w:r>
      <w:r w:rsidR="008E3AF2" w:rsidRPr="00EF6CFD">
        <w:rPr>
          <w:rFonts w:eastAsia="Times New Roman"/>
          <w:color w:val="auto"/>
          <w:lang w:eastAsia="ru-RU"/>
        </w:rPr>
        <w:t xml:space="preserve"> пример</w:t>
      </w:r>
      <w:r w:rsidR="00E0245C" w:rsidRPr="00EF6CFD">
        <w:rPr>
          <w:rFonts w:eastAsia="Times New Roman"/>
          <w:color w:val="auto"/>
          <w:lang w:eastAsia="ru-RU"/>
        </w:rPr>
        <w:t>:</w:t>
      </w:r>
      <w:r w:rsidR="00E36CA3" w:rsidRPr="00EF6CFD">
        <w:rPr>
          <w:rFonts w:eastAsia="Times New Roman"/>
          <w:color w:val="auto"/>
          <w:lang w:eastAsia="ru-RU"/>
        </w:rPr>
        <w:t xml:space="preserve"> некий това</w:t>
      </w:r>
      <w:r w:rsidR="00E0245C" w:rsidRPr="00EF6CFD">
        <w:rPr>
          <w:rFonts w:eastAsia="Times New Roman"/>
          <w:color w:val="auto"/>
          <w:lang w:eastAsia="ru-RU"/>
        </w:rPr>
        <w:t>рищ «</w:t>
      </w:r>
      <w:r w:rsidR="00B55321" w:rsidRPr="00EF6CFD">
        <w:rPr>
          <w:rFonts w:eastAsia="Times New Roman"/>
          <w:color w:val="auto"/>
          <w:lang w:eastAsia="ru-RU"/>
        </w:rPr>
        <w:t>Ч</w:t>
      </w:r>
      <w:r w:rsidR="00E36CA3" w:rsidRPr="00EF6CFD">
        <w:rPr>
          <w:rFonts w:eastAsia="Times New Roman"/>
          <w:color w:val="auto"/>
          <w:lang w:eastAsia="ru-RU"/>
        </w:rPr>
        <w:t xml:space="preserve">», после рождения от него ребенка, </w:t>
      </w:r>
      <w:r w:rsidR="00124F8E" w:rsidRPr="00EF6CFD">
        <w:rPr>
          <w:rFonts w:eastAsia="Times New Roman"/>
          <w:color w:val="auto"/>
          <w:lang w:eastAsia="ru-RU"/>
        </w:rPr>
        <w:t xml:space="preserve">печально вздыхая, </w:t>
      </w:r>
      <w:r w:rsidR="00E36CA3" w:rsidRPr="00EF6CFD">
        <w:rPr>
          <w:rFonts w:eastAsia="Times New Roman"/>
          <w:color w:val="auto"/>
          <w:lang w:eastAsia="ru-RU"/>
        </w:rPr>
        <w:t>жаловался по поводу своей жены</w:t>
      </w:r>
      <w:r w:rsidR="00124F8E" w:rsidRPr="00EF6CFD">
        <w:rPr>
          <w:rFonts w:eastAsia="Times New Roman"/>
          <w:color w:val="auto"/>
          <w:lang w:eastAsia="ru-RU"/>
        </w:rPr>
        <w:t>:</w:t>
      </w:r>
      <w:r w:rsidR="00E36CA3" w:rsidRPr="00EF6CFD">
        <w:rPr>
          <w:rFonts w:eastAsia="Times New Roman"/>
          <w:color w:val="auto"/>
          <w:lang w:eastAsia="ru-RU"/>
        </w:rPr>
        <w:t xml:space="preserve"> «</w:t>
      </w:r>
      <w:r w:rsidR="00124F8E" w:rsidRPr="00EF6CFD">
        <w:rPr>
          <w:rFonts w:eastAsia="Times New Roman"/>
          <w:color w:val="auto"/>
          <w:lang w:eastAsia="ru-RU"/>
        </w:rPr>
        <w:t>Вот, теперь у</w:t>
      </w:r>
      <w:r w:rsidR="00E36CA3" w:rsidRPr="00EF6CFD">
        <w:rPr>
          <w:rFonts w:eastAsia="Times New Roman"/>
          <w:color w:val="auto"/>
          <w:lang w:eastAsia="ru-RU"/>
        </w:rPr>
        <w:t xml:space="preserve"> нее </w:t>
      </w:r>
      <w:r w:rsidR="00124F8E" w:rsidRPr="00EF6CFD">
        <w:rPr>
          <w:rFonts w:eastAsia="Times New Roman"/>
          <w:color w:val="auto"/>
          <w:lang w:eastAsia="ru-RU"/>
        </w:rPr>
        <w:t>есть</w:t>
      </w:r>
      <w:r w:rsidR="00E36CA3" w:rsidRPr="00EF6CFD">
        <w:rPr>
          <w:rFonts w:eastAsia="Times New Roman"/>
          <w:color w:val="auto"/>
          <w:lang w:eastAsia="ru-RU"/>
        </w:rPr>
        <w:t xml:space="preserve"> ребенок и я ей уже не интересен». </w:t>
      </w:r>
      <w:r w:rsidR="00124F8E" w:rsidRPr="00EF6CFD">
        <w:rPr>
          <w:rFonts w:eastAsia="Times New Roman"/>
          <w:color w:val="auto"/>
          <w:lang w:eastAsia="ru-RU"/>
        </w:rPr>
        <w:t>Несмотря на явную двусмысленность этой фразы, возникает вопрос</w:t>
      </w:r>
      <w:r w:rsidR="00E36CA3" w:rsidRPr="00EF6CFD">
        <w:rPr>
          <w:rFonts w:eastAsia="Times New Roman"/>
          <w:color w:val="auto"/>
          <w:lang w:eastAsia="ru-RU"/>
        </w:rPr>
        <w:t xml:space="preserve"> </w:t>
      </w:r>
      <w:r w:rsidR="00124F8E" w:rsidRPr="00EF6CFD">
        <w:rPr>
          <w:rFonts w:eastAsia="Times New Roman"/>
          <w:color w:val="auto"/>
          <w:lang w:eastAsia="ru-RU"/>
        </w:rPr>
        <w:t>«</w:t>
      </w:r>
      <w:r w:rsidRPr="00EF6CFD">
        <w:rPr>
          <w:rFonts w:eastAsia="Times New Roman"/>
          <w:color w:val="auto"/>
          <w:lang w:eastAsia="ru-RU"/>
        </w:rPr>
        <w:t>Где здесь полезность результата для самца и в чем она заключается?</w:t>
      </w:r>
      <w:r w:rsidR="00124F8E" w:rsidRPr="00EF6CFD">
        <w:rPr>
          <w:rFonts w:eastAsia="Times New Roman"/>
          <w:color w:val="auto"/>
          <w:lang w:eastAsia="ru-RU"/>
        </w:rPr>
        <w:t>»</w:t>
      </w:r>
      <w:r w:rsidR="008E3AF2" w:rsidRPr="00EF6CFD">
        <w:rPr>
          <w:rFonts w:eastAsia="Times New Roman"/>
          <w:color w:val="auto"/>
          <w:lang w:eastAsia="ru-RU"/>
        </w:rPr>
        <w:t xml:space="preserve"> Еще один</w:t>
      </w:r>
      <w:r w:rsidR="00E0245C" w:rsidRPr="00EF6CFD">
        <w:rPr>
          <w:rFonts w:eastAsia="Times New Roman"/>
          <w:color w:val="auto"/>
          <w:lang w:eastAsia="ru-RU"/>
        </w:rPr>
        <w:t xml:space="preserve"> пример: у самки осьминога</w:t>
      </w:r>
      <w:r w:rsidR="00407299" w:rsidRPr="00EF6CFD">
        <w:rPr>
          <w:rFonts w:eastAsia="Times New Roman"/>
          <w:color w:val="auto"/>
          <w:lang w:eastAsia="ru-RU"/>
        </w:rPr>
        <w:t xml:space="preserve"> </w:t>
      </w:r>
      <w:r w:rsidR="0052585D" w:rsidRPr="00EF6CFD">
        <w:rPr>
          <w:rFonts w:eastAsia="Times New Roman"/>
          <w:color w:val="auto"/>
          <w:lang w:eastAsia="ru-RU"/>
        </w:rPr>
        <w:t xml:space="preserve">ген старения </w:t>
      </w:r>
      <w:r w:rsidR="00E0245C" w:rsidRPr="00EF6CFD">
        <w:rPr>
          <w:rFonts w:eastAsia="Times New Roman"/>
          <w:color w:val="auto"/>
          <w:lang w:eastAsia="ru-RU"/>
        </w:rPr>
        <w:t>запускается</w:t>
      </w:r>
      <w:r w:rsidR="00407299" w:rsidRPr="00EF6CFD">
        <w:rPr>
          <w:rFonts w:eastAsia="Times New Roman"/>
          <w:color w:val="auto"/>
          <w:lang w:eastAsia="ru-RU"/>
        </w:rPr>
        <w:t xml:space="preserve"> сразу после того, как она </w:t>
      </w:r>
      <w:r w:rsidR="0052585D" w:rsidRPr="00EF6CFD">
        <w:rPr>
          <w:rFonts w:eastAsia="Times New Roman"/>
          <w:color w:val="auto"/>
          <w:lang w:eastAsia="ru-RU"/>
        </w:rPr>
        <w:t>узнает о</w:t>
      </w:r>
      <w:r w:rsidR="00407299" w:rsidRPr="00EF6CFD">
        <w:rPr>
          <w:rFonts w:eastAsia="Times New Roman"/>
          <w:color w:val="auto"/>
          <w:lang w:eastAsia="ru-RU"/>
        </w:rPr>
        <w:t xml:space="preserve"> </w:t>
      </w:r>
      <w:proofErr w:type="gramStart"/>
      <w:r w:rsidR="00407299" w:rsidRPr="00EF6CFD">
        <w:rPr>
          <w:rFonts w:eastAsia="Times New Roman"/>
          <w:color w:val="auto"/>
          <w:lang w:eastAsia="ru-RU"/>
        </w:rPr>
        <w:t>вылупившихся</w:t>
      </w:r>
      <w:proofErr w:type="gramEnd"/>
      <w:r w:rsidR="00407299" w:rsidRPr="00EF6CFD">
        <w:rPr>
          <w:rFonts w:eastAsia="Times New Roman"/>
          <w:color w:val="auto"/>
          <w:lang w:eastAsia="ru-RU"/>
        </w:rPr>
        <w:t xml:space="preserve"> из </w:t>
      </w:r>
      <w:r w:rsidR="00CC0F60" w:rsidRPr="00EF6CFD">
        <w:rPr>
          <w:rFonts w:eastAsia="Times New Roman"/>
          <w:color w:val="auto"/>
          <w:lang w:eastAsia="ru-RU"/>
        </w:rPr>
        <w:t xml:space="preserve">ее </w:t>
      </w:r>
      <w:r w:rsidR="00407299" w:rsidRPr="00EF6CFD">
        <w:rPr>
          <w:rFonts w:eastAsia="Times New Roman"/>
          <w:color w:val="auto"/>
          <w:lang w:eastAsia="ru-RU"/>
        </w:rPr>
        <w:t xml:space="preserve">икры </w:t>
      </w:r>
      <w:proofErr w:type="spellStart"/>
      <w:r w:rsidR="00407299" w:rsidRPr="00EF6CFD">
        <w:rPr>
          <w:rFonts w:eastAsia="Times New Roman"/>
          <w:color w:val="auto"/>
          <w:lang w:eastAsia="ru-RU"/>
        </w:rPr>
        <w:t>осьминож</w:t>
      </w:r>
      <w:r w:rsidR="0052585D" w:rsidRPr="00EF6CFD">
        <w:rPr>
          <w:rFonts w:eastAsia="Times New Roman"/>
          <w:color w:val="auto"/>
          <w:lang w:eastAsia="ru-RU"/>
        </w:rPr>
        <w:t>ках</w:t>
      </w:r>
      <w:proofErr w:type="spellEnd"/>
      <w:r w:rsidR="0052585D" w:rsidRPr="00EF6CFD">
        <w:rPr>
          <w:rFonts w:eastAsia="Times New Roman"/>
          <w:color w:val="auto"/>
          <w:lang w:eastAsia="ru-RU"/>
        </w:rPr>
        <w:t>. При блокировании этого</w:t>
      </w:r>
      <w:r w:rsidR="00407299" w:rsidRPr="00EF6CFD">
        <w:rPr>
          <w:rFonts w:eastAsia="Times New Roman"/>
          <w:color w:val="auto"/>
          <w:lang w:eastAsia="ru-RU"/>
        </w:rPr>
        <w:t xml:space="preserve"> сигнала, ген старения </w:t>
      </w:r>
      <w:r w:rsidR="00124F8E" w:rsidRPr="00EF6CFD">
        <w:rPr>
          <w:rFonts w:eastAsia="Times New Roman"/>
          <w:color w:val="auto"/>
          <w:lang w:eastAsia="ru-RU"/>
        </w:rPr>
        <w:t>не включается</w:t>
      </w:r>
      <w:r w:rsidR="00407299" w:rsidRPr="00EF6CFD">
        <w:rPr>
          <w:rFonts w:eastAsia="Times New Roman"/>
          <w:color w:val="auto"/>
          <w:lang w:eastAsia="ru-RU"/>
        </w:rPr>
        <w:t>.</w:t>
      </w:r>
      <w:r w:rsidR="00E36CA3" w:rsidRPr="00EF6CFD">
        <w:rPr>
          <w:rFonts w:eastAsia="Times New Roman"/>
          <w:color w:val="auto"/>
          <w:lang w:eastAsia="ru-RU"/>
        </w:rPr>
        <w:t xml:space="preserve"> Получается, что достаточно</w:t>
      </w:r>
      <w:r w:rsidR="00124F8E" w:rsidRPr="00EF6CFD">
        <w:rPr>
          <w:rFonts w:eastAsia="Times New Roman"/>
          <w:color w:val="auto"/>
          <w:lang w:eastAsia="ru-RU"/>
        </w:rPr>
        <w:t xml:space="preserve"> </w:t>
      </w:r>
      <w:r w:rsidR="008E3AF2" w:rsidRPr="00EF6CFD">
        <w:rPr>
          <w:rFonts w:eastAsia="Times New Roman"/>
          <w:color w:val="auto"/>
          <w:lang w:eastAsia="ru-RU"/>
        </w:rPr>
        <w:t xml:space="preserve">лишь </w:t>
      </w:r>
      <w:r w:rsidR="003564E7" w:rsidRPr="00EF6CFD">
        <w:rPr>
          <w:rFonts w:eastAsia="Times New Roman"/>
          <w:color w:val="auto"/>
          <w:lang w:eastAsia="ru-RU"/>
        </w:rPr>
        <w:t>поступления в психику особи определенного информационного сигнала</w:t>
      </w:r>
      <w:r w:rsidR="00124F8E" w:rsidRPr="00EF6CFD">
        <w:rPr>
          <w:rFonts w:eastAsia="Times New Roman"/>
          <w:color w:val="auto"/>
          <w:lang w:eastAsia="ru-RU"/>
        </w:rPr>
        <w:t>, что бы был запущен процесс самоликвидации</w:t>
      </w:r>
      <w:r w:rsidR="003564E7" w:rsidRPr="00EF6CFD">
        <w:rPr>
          <w:rFonts w:eastAsia="Times New Roman"/>
          <w:color w:val="auto"/>
          <w:lang w:eastAsia="ru-RU"/>
        </w:rPr>
        <w:t xml:space="preserve"> этой особи</w:t>
      </w:r>
      <w:r w:rsidR="00124F8E" w:rsidRPr="00EF6CFD">
        <w:rPr>
          <w:rFonts w:eastAsia="Times New Roman"/>
          <w:color w:val="auto"/>
          <w:lang w:eastAsia="ru-RU"/>
        </w:rPr>
        <w:t>.</w:t>
      </w:r>
      <w:r w:rsidR="00E36CA3" w:rsidRPr="00EF6CFD">
        <w:rPr>
          <w:rFonts w:eastAsia="Times New Roman"/>
          <w:color w:val="auto"/>
          <w:lang w:eastAsia="ru-RU"/>
        </w:rPr>
        <w:t xml:space="preserve"> </w:t>
      </w:r>
      <w:r w:rsidR="00EF4DA8" w:rsidRPr="00EF6CFD">
        <w:rPr>
          <w:rFonts w:eastAsia="Times New Roman"/>
          <w:color w:val="auto"/>
          <w:lang w:eastAsia="ru-RU"/>
        </w:rPr>
        <w:t>У человека</w:t>
      </w:r>
      <w:r w:rsidR="00AF2BA9" w:rsidRPr="00EF6CFD">
        <w:rPr>
          <w:rFonts w:eastAsia="Times New Roman"/>
          <w:color w:val="auto"/>
          <w:lang w:eastAsia="ru-RU"/>
        </w:rPr>
        <w:t xml:space="preserve"> этот процесс, </w:t>
      </w:r>
      <w:r w:rsidR="008E3AF2" w:rsidRPr="00EF6CFD">
        <w:rPr>
          <w:rFonts w:eastAsia="Times New Roman"/>
          <w:color w:val="auto"/>
          <w:lang w:eastAsia="ru-RU"/>
        </w:rPr>
        <w:t>возможно</w:t>
      </w:r>
      <w:r w:rsidR="00AF2BA9" w:rsidRPr="00EF6CFD">
        <w:rPr>
          <w:rFonts w:eastAsia="Times New Roman"/>
          <w:color w:val="auto"/>
          <w:lang w:eastAsia="ru-RU"/>
        </w:rPr>
        <w:t>, имеет две ф</w:t>
      </w:r>
      <w:r w:rsidR="00EF4DA8" w:rsidRPr="00EF6CFD">
        <w:rPr>
          <w:rFonts w:eastAsia="Times New Roman"/>
          <w:color w:val="auto"/>
          <w:lang w:eastAsia="ru-RU"/>
        </w:rPr>
        <w:t>азы – осознание появление детей</w:t>
      </w:r>
      <w:r w:rsidR="00AF2BA9" w:rsidRPr="00EF6CFD">
        <w:rPr>
          <w:rFonts w:eastAsia="Times New Roman"/>
          <w:color w:val="auto"/>
          <w:lang w:eastAsia="ru-RU"/>
        </w:rPr>
        <w:t xml:space="preserve"> и осознание появление внуков. На</w:t>
      </w:r>
      <w:r w:rsidR="00EF4DA8" w:rsidRPr="00EF6CFD">
        <w:rPr>
          <w:rFonts w:eastAsia="Times New Roman"/>
          <w:color w:val="auto"/>
          <w:lang w:eastAsia="ru-RU"/>
        </w:rPr>
        <w:t xml:space="preserve"> социальном уровне это отражено</w:t>
      </w:r>
      <w:r w:rsidR="00AF2BA9" w:rsidRPr="00EF6CFD">
        <w:rPr>
          <w:rFonts w:eastAsia="Times New Roman"/>
          <w:color w:val="auto"/>
          <w:lang w:eastAsia="ru-RU"/>
        </w:rPr>
        <w:t xml:space="preserve"> в такой </w:t>
      </w:r>
      <w:r w:rsidR="00D274D9" w:rsidRPr="00EF6CFD">
        <w:rPr>
          <w:rFonts w:eastAsia="Times New Roman"/>
          <w:color w:val="auto"/>
          <w:lang w:eastAsia="ru-RU"/>
        </w:rPr>
        <w:t xml:space="preserve">распространенной </w:t>
      </w:r>
      <w:r w:rsidR="00AF2BA9" w:rsidRPr="00EF6CFD">
        <w:rPr>
          <w:rFonts w:eastAsia="Times New Roman"/>
          <w:color w:val="auto"/>
          <w:lang w:eastAsia="ru-RU"/>
        </w:rPr>
        <w:t xml:space="preserve">народной </w:t>
      </w:r>
      <w:r w:rsidR="00AF2BA9" w:rsidRPr="00EF6CFD">
        <w:t>сентенции: «Ну, вот внуков увидела, теперь и помирать пора».</w:t>
      </w:r>
    </w:p>
    <w:p w:rsidR="00F53FAA" w:rsidRPr="00EF6CFD" w:rsidRDefault="00407299" w:rsidP="00432764">
      <w:pPr>
        <w:autoSpaceDE w:val="0"/>
        <w:autoSpaceDN w:val="0"/>
        <w:adjustRightInd w:val="0"/>
      </w:pPr>
      <w:r w:rsidRPr="00EF6CFD">
        <w:rPr>
          <w:rFonts w:eastAsia="Times New Roman"/>
          <w:color w:val="auto"/>
          <w:lang w:eastAsia="ru-RU"/>
        </w:rPr>
        <w:t>Очевидно, что смысл подобных действий</w:t>
      </w:r>
      <w:r w:rsidR="00BD4562" w:rsidRPr="00EF6CFD">
        <w:rPr>
          <w:rFonts w:eastAsia="Times New Roman"/>
          <w:color w:val="auto"/>
          <w:lang w:eastAsia="ru-RU"/>
        </w:rPr>
        <w:t xml:space="preserve"> приобретается </w:t>
      </w:r>
      <w:r w:rsidR="00EF4DA8" w:rsidRPr="00EF6CFD">
        <w:rPr>
          <w:rFonts w:eastAsia="Times New Roman"/>
          <w:color w:val="auto"/>
          <w:lang w:eastAsia="ru-RU"/>
        </w:rPr>
        <w:t>лишь</w:t>
      </w:r>
      <w:r w:rsidR="00BD4562" w:rsidRPr="00EF6CFD">
        <w:rPr>
          <w:rFonts w:eastAsia="Times New Roman"/>
          <w:color w:val="auto"/>
          <w:lang w:eastAsia="ru-RU"/>
        </w:rPr>
        <w:t xml:space="preserve"> в случае</w:t>
      </w:r>
      <w:r w:rsidR="00EF4DA8" w:rsidRPr="00EF6CFD">
        <w:rPr>
          <w:rFonts w:eastAsia="Times New Roman"/>
          <w:color w:val="auto"/>
          <w:lang w:eastAsia="ru-RU"/>
        </w:rPr>
        <w:t>,</w:t>
      </w:r>
      <w:r w:rsidR="00BD4562" w:rsidRPr="00EF6CFD">
        <w:rPr>
          <w:rFonts w:eastAsia="Times New Roman"/>
          <w:color w:val="auto"/>
          <w:lang w:eastAsia="ru-RU"/>
        </w:rPr>
        <w:t xml:space="preserve"> если </w:t>
      </w:r>
      <w:proofErr w:type="gramStart"/>
      <w:r w:rsidR="00BD4562" w:rsidRPr="00EF6CFD">
        <w:rPr>
          <w:rFonts w:eastAsia="Times New Roman"/>
          <w:color w:val="auto"/>
          <w:lang w:eastAsia="ru-RU"/>
        </w:rPr>
        <w:t>частная</w:t>
      </w:r>
      <w:proofErr w:type="gramEnd"/>
      <w:r w:rsidR="00BD4562" w:rsidRPr="00EF6CFD">
        <w:rPr>
          <w:rFonts w:eastAsia="Times New Roman"/>
          <w:color w:val="auto"/>
          <w:lang w:eastAsia="ru-RU"/>
        </w:rPr>
        <w:t xml:space="preserve"> </w:t>
      </w:r>
      <w:proofErr w:type="spellStart"/>
      <w:r w:rsidR="00CB3BA0" w:rsidRPr="00EF6CFD">
        <w:rPr>
          <w:rFonts w:eastAsia="Times New Roman"/>
          <w:color w:val="auto"/>
          <w:lang w:eastAsia="ru-RU"/>
        </w:rPr>
        <w:t>ФС</w:t>
      </w:r>
      <w:proofErr w:type="spellEnd"/>
      <w:r w:rsidR="00BD4562" w:rsidRPr="00EF6CFD">
        <w:rPr>
          <w:rFonts w:eastAsia="Times New Roman"/>
          <w:color w:val="auto"/>
          <w:lang w:eastAsia="ru-RU"/>
        </w:rPr>
        <w:t xml:space="preserve"> входит в состав более крупной и доминирующей. Вместе с тем, если проследить </w:t>
      </w:r>
      <w:r w:rsidR="00BD4562" w:rsidRPr="00EF6CFD">
        <w:t xml:space="preserve">иерархичность построения </w:t>
      </w:r>
      <w:proofErr w:type="spellStart"/>
      <w:r w:rsidR="00CB3BA0" w:rsidRPr="00EF6CFD">
        <w:t>ФС</w:t>
      </w:r>
      <w:proofErr w:type="spellEnd"/>
      <w:r w:rsidR="00BD4562" w:rsidRPr="00EF6CFD">
        <w:t xml:space="preserve"> в поисках самой доминирующей по поставленным целям: выживание </w:t>
      </w:r>
      <w:r w:rsidR="00D84AEE" w:rsidRPr="00EF6CFD">
        <w:t xml:space="preserve">отдельной </w:t>
      </w:r>
      <w:r w:rsidR="00BD4562" w:rsidRPr="00EF6CFD">
        <w:t xml:space="preserve">клетки, особи, популяции, биома </w:t>
      </w:r>
      <w:proofErr w:type="spellStart"/>
      <w:r w:rsidR="00BD4562" w:rsidRPr="00EF6CFD">
        <w:t>и.т.д</w:t>
      </w:r>
      <w:proofErr w:type="spellEnd"/>
      <w:r w:rsidR="00BD4562" w:rsidRPr="00EF6CFD">
        <w:t>., то где граница этого доминирования и есть ли она вообще?</w:t>
      </w:r>
      <w:r w:rsidR="00603139" w:rsidRPr="00EF6CFD">
        <w:t xml:space="preserve"> А если есть, то </w:t>
      </w:r>
      <w:r w:rsidR="00421FF5" w:rsidRPr="00EF6CFD">
        <w:t>какую</w:t>
      </w:r>
      <w:r w:rsidR="00E0245C" w:rsidRPr="00EF6CFD">
        <w:t>-</w:t>
      </w:r>
      <w:r w:rsidR="00421FF5" w:rsidRPr="00EF6CFD">
        <w:t xml:space="preserve">именно </w:t>
      </w:r>
      <w:proofErr w:type="spellStart"/>
      <w:r w:rsidR="00CB3BA0" w:rsidRPr="00EF6CFD">
        <w:t>ФС</w:t>
      </w:r>
      <w:proofErr w:type="spellEnd"/>
      <w:r w:rsidR="00421FF5" w:rsidRPr="00EF6CFD">
        <w:t xml:space="preserve"> нам необходимо сознатель</w:t>
      </w:r>
      <w:r w:rsidR="00EF4DA8" w:rsidRPr="00EF6CFD">
        <w:t xml:space="preserve">но определить как </w:t>
      </w:r>
      <w:proofErr w:type="gramStart"/>
      <w:r w:rsidR="00EF4DA8" w:rsidRPr="00EF6CFD">
        <w:t>доминирующую</w:t>
      </w:r>
      <w:proofErr w:type="gramEnd"/>
      <w:r w:rsidR="00EF4DA8" w:rsidRPr="00EF6CFD">
        <w:t xml:space="preserve"> </w:t>
      </w:r>
      <w:r w:rsidR="00421FF5" w:rsidRPr="00EF6CFD">
        <w:t>для предотвращения грядущей катастрофы</w:t>
      </w:r>
      <w:r w:rsidR="00775406" w:rsidRPr="00EF6CFD">
        <w:t xml:space="preserve"> или индивидуальной смерти</w:t>
      </w:r>
      <w:r w:rsidR="00421FF5" w:rsidRPr="00EF6CFD">
        <w:t xml:space="preserve">? Например, процесс старения человеческого </w:t>
      </w:r>
      <w:r w:rsidR="00E669AE" w:rsidRPr="00EF6CFD">
        <w:t xml:space="preserve">организма </w:t>
      </w:r>
      <w:r w:rsidR="00421FF5" w:rsidRPr="00EF6CFD">
        <w:t>заложен природой на генетическом уровне</w:t>
      </w:r>
      <w:r w:rsidR="00775406" w:rsidRPr="00EF6CFD">
        <w:t xml:space="preserve"> (</w:t>
      </w:r>
      <w:proofErr w:type="spellStart"/>
      <w:r w:rsidR="00775406" w:rsidRPr="00EF6CFD">
        <w:t>феноптоз</w:t>
      </w:r>
      <w:proofErr w:type="spellEnd"/>
      <w:r w:rsidR="00775406" w:rsidRPr="00EF6CFD">
        <w:t>)</w:t>
      </w:r>
      <w:r w:rsidR="00421FF5" w:rsidRPr="00EF6CFD">
        <w:t xml:space="preserve"> для повышения генетического разнообразия и выжи</w:t>
      </w:r>
      <w:r w:rsidR="00E0245C" w:rsidRPr="00EF6CFD">
        <w:t>вания популяции.</w:t>
      </w:r>
      <w:r w:rsidR="00BA6DBE" w:rsidRPr="00EF6CFD">
        <w:t xml:space="preserve"> </w:t>
      </w:r>
      <w:r w:rsidR="00E0245C" w:rsidRPr="00EF6CFD">
        <w:t>О</w:t>
      </w:r>
      <w:r w:rsidR="00BA6DBE" w:rsidRPr="00EF6CFD">
        <w:t>днако, полезно</w:t>
      </w:r>
      <w:r w:rsidR="00421FF5" w:rsidRPr="00EF6CFD">
        <w:t xml:space="preserve"> ли для человечества доминирование </w:t>
      </w:r>
      <w:proofErr w:type="gramStart"/>
      <w:r w:rsidR="00421FF5" w:rsidRPr="00EF6CFD">
        <w:t>подобной</w:t>
      </w:r>
      <w:proofErr w:type="gramEnd"/>
      <w:r w:rsidR="00421FF5" w:rsidRPr="00EF6CFD">
        <w:t xml:space="preserve"> </w:t>
      </w:r>
      <w:proofErr w:type="spellStart"/>
      <w:r w:rsidR="00CB3BA0" w:rsidRPr="00EF6CFD">
        <w:t>ФС</w:t>
      </w:r>
      <w:proofErr w:type="spellEnd"/>
      <w:r w:rsidR="00421FF5" w:rsidRPr="00EF6CFD">
        <w:t xml:space="preserve"> </w:t>
      </w:r>
      <w:r w:rsidR="00BA6DBE" w:rsidRPr="00EF6CFD">
        <w:t>в настоящее время</w:t>
      </w:r>
      <w:r w:rsidR="00421FF5" w:rsidRPr="00EF6CFD">
        <w:t xml:space="preserve">? </w:t>
      </w:r>
      <w:r w:rsidR="00432764" w:rsidRPr="00EF6CFD">
        <w:t>С</w:t>
      </w:r>
      <w:r w:rsidR="00421FF5" w:rsidRPr="00EF6CFD">
        <w:t xml:space="preserve">тарение и уход из жизни более опытных </w:t>
      </w:r>
      <w:r w:rsidR="002E7C9C" w:rsidRPr="00EF6CFD">
        <w:t xml:space="preserve">и мудрых </w:t>
      </w:r>
      <w:r w:rsidR="00421FF5" w:rsidRPr="00EF6CFD">
        <w:t>представителей человеческого рода</w:t>
      </w:r>
      <w:r w:rsidR="002E7C9C" w:rsidRPr="00EF6CFD">
        <w:t xml:space="preserve"> и приход им на смену неопытной молодежи явно снижает способность человечества к выживанию. </w:t>
      </w:r>
      <w:r w:rsidR="00CB3BA0" w:rsidRPr="00EF6CFD">
        <w:t>Ведь в большинстве социальных катастроф (революций, бун</w:t>
      </w:r>
      <w:r w:rsidR="00775406" w:rsidRPr="00EF6CFD">
        <w:t xml:space="preserve">тов, терактов и пр.) </w:t>
      </w:r>
      <w:r w:rsidR="00432764" w:rsidRPr="00EF6CFD">
        <w:t xml:space="preserve">часто </w:t>
      </w:r>
      <w:r w:rsidR="00775406" w:rsidRPr="00EF6CFD">
        <w:t>повинен</w:t>
      </w:r>
      <w:r w:rsidR="00CB3BA0" w:rsidRPr="00EF6CFD">
        <w:t xml:space="preserve"> </w:t>
      </w:r>
      <w:r w:rsidR="00CB3BA0" w:rsidRPr="00EF6CFD">
        <w:lastRenderedPageBreak/>
        <w:t xml:space="preserve">юношеский максимализм, помноженный на невежество. </w:t>
      </w:r>
      <w:r w:rsidR="002E7C9C" w:rsidRPr="00EF6CFD">
        <w:t xml:space="preserve">С другой стороны недооценка степени влияния человека на природу, потребительское отношение к ней, </w:t>
      </w:r>
      <w:r w:rsidR="00BA6DBE" w:rsidRPr="00EF6CFD">
        <w:t xml:space="preserve">т.е. сознательное блокирование </w:t>
      </w:r>
      <w:proofErr w:type="spellStart"/>
      <w:r w:rsidR="00CB3BA0" w:rsidRPr="00EF6CFD">
        <w:t>ФС</w:t>
      </w:r>
      <w:proofErr w:type="spellEnd"/>
      <w:r w:rsidR="00437867" w:rsidRPr="00EF6CFD">
        <w:t xml:space="preserve">, </w:t>
      </w:r>
      <w:r w:rsidR="00BA6DBE" w:rsidRPr="00EF6CFD">
        <w:t xml:space="preserve">отвечающей за биом в целом, </w:t>
      </w:r>
      <w:r w:rsidR="00BA5038" w:rsidRPr="00EF6CFD">
        <w:t xml:space="preserve">и </w:t>
      </w:r>
      <w:r w:rsidR="002E7C9C" w:rsidRPr="00EF6CFD">
        <w:t xml:space="preserve">привело современный мир на грань катастрофы. </w:t>
      </w:r>
      <w:r w:rsidR="00432764" w:rsidRPr="00EF6CFD">
        <w:t xml:space="preserve">Не является ли лавинообразный процесс роста числа ЧС различного характера, наблюдаемый в настоящее время, определенной программой </w:t>
      </w:r>
      <w:r w:rsidR="003702C7" w:rsidRPr="00EF6CFD">
        <w:t>самоликвидации</w:t>
      </w:r>
      <w:r w:rsidR="00432764" w:rsidRPr="00EF6CFD">
        <w:t xml:space="preserve"> человечества</w:t>
      </w:r>
      <w:r w:rsidR="00CC0F60" w:rsidRPr="00EF6CFD">
        <w:t xml:space="preserve">, запущенной </w:t>
      </w:r>
      <w:proofErr w:type="spellStart"/>
      <w:r w:rsidR="00CC0F60" w:rsidRPr="00EF6CFD">
        <w:t>ФС</w:t>
      </w:r>
      <w:proofErr w:type="spellEnd"/>
      <w:r w:rsidR="00CC0F60" w:rsidRPr="00EF6CFD">
        <w:t>, находящейся</w:t>
      </w:r>
      <w:r w:rsidR="00432764" w:rsidRPr="00EF6CFD">
        <w:t xml:space="preserve"> н</w:t>
      </w:r>
      <w:r w:rsidR="00CC0F60" w:rsidRPr="00EF6CFD">
        <w:t>а более высоком уровне иерархии?</w:t>
      </w:r>
      <w:r w:rsidR="00432764" w:rsidRPr="00EF6CFD">
        <w:t xml:space="preserve"> </w:t>
      </w:r>
      <w:r w:rsidR="002E7C9C" w:rsidRPr="00EF6CFD">
        <w:t xml:space="preserve">Все эти доводы говорят в пользу того, что при рассмотрении работы </w:t>
      </w:r>
      <w:proofErr w:type="spellStart"/>
      <w:r w:rsidR="00CB3BA0" w:rsidRPr="00EF6CFD">
        <w:t>ФС</w:t>
      </w:r>
      <w:proofErr w:type="spellEnd"/>
      <w:r w:rsidR="002E7C9C" w:rsidRPr="00EF6CFD">
        <w:t xml:space="preserve"> необходимо выйти за пределы </w:t>
      </w:r>
      <w:r w:rsidR="00280EF2" w:rsidRPr="00EF6CFD">
        <w:t xml:space="preserve">изучения </w:t>
      </w:r>
      <w:r w:rsidR="002E7C9C" w:rsidRPr="00EF6CFD">
        <w:t xml:space="preserve">отдельного организма, </w:t>
      </w:r>
      <w:r w:rsidR="00280EF2" w:rsidRPr="00EF6CFD">
        <w:t>и перейти к более крупным структурам.</w:t>
      </w:r>
    </w:p>
    <w:p w:rsidR="00095582" w:rsidRPr="00EF6CFD" w:rsidRDefault="00432764" w:rsidP="00432764">
      <w:pPr>
        <w:autoSpaceDE w:val="0"/>
        <w:autoSpaceDN w:val="0"/>
        <w:adjustRightInd w:val="0"/>
      </w:pPr>
      <w:r w:rsidRPr="00EF6CFD">
        <w:t>Эта идея не является новой,</w:t>
      </w:r>
      <w:r w:rsidR="00437867" w:rsidRPr="00EF6CFD">
        <w:t xml:space="preserve"> -</w:t>
      </w:r>
      <w:r w:rsidRPr="00EF6CFD">
        <w:t xml:space="preserve"> </w:t>
      </w:r>
      <w:r w:rsidR="00F53FAA" w:rsidRPr="00EF6CFD">
        <w:t>известн</w:t>
      </w:r>
      <w:r w:rsidR="00437867" w:rsidRPr="00EF6CFD">
        <w:t>ы</w:t>
      </w:r>
      <w:r w:rsidR="00F53FAA" w:rsidRPr="00EF6CFD">
        <w:t xml:space="preserve"> </w:t>
      </w:r>
      <w:r w:rsidR="00437867" w:rsidRPr="00EF6CFD">
        <w:t xml:space="preserve">и </w:t>
      </w:r>
      <w:r w:rsidR="00DB1078" w:rsidRPr="00EF6CFD">
        <w:t>введение в теорию</w:t>
      </w:r>
      <w:r w:rsidR="00F53FAA" w:rsidRPr="00EF6CFD">
        <w:t xml:space="preserve"> </w:t>
      </w:r>
      <w:proofErr w:type="spellStart"/>
      <w:r w:rsidR="00291961" w:rsidRPr="00EF6CFD">
        <w:t>ФС</w:t>
      </w:r>
      <w:proofErr w:type="spellEnd"/>
      <w:r w:rsidR="00DB1078" w:rsidRPr="00EF6CFD">
        <w:t xml:space="preserve"> </w:t>
      </w:r>
      <w:r w:rsidR="004D4A45" w:rsidRPr="00EF6CFD">
        <w:t>функциональных единиц</w:t>
      </w:r>
      <w:r w:rsidR="00C8159C" w:rsidRPr="00EF6CFD">
        <w:t>,</w:t>
      </w:r>
      <w:r w:rsidR="00DB1078" w:rsidRPr="00EF6CFD">
        <w:t xml:space="preserve"> </w:t>
      </w:r>
      <w:proofErr w:type="spellStart"/>
      <w:r w:rsidR="00DB1078" w:rsidRPr="00EF6CFD">
        <w:t>системоквантов</w:t>
      </w:r>
      <w:proofErr w:type="spellEnd"/>
      <w:r w:rsidR="000F16A9" w:rsidRPr="00EF6CFD">
        <w:t>,</w:t>
      </w:r>
      <w:r w:rsidR="00437867" w:rsidRPr="00EF6CFD">
        <w:t xml:space="preserve"> </w:t>
      </w:r>
      <w:r w:rsidR="00DB1078" w:rsidRPr="00EF6CFD">
        <w:t>взаимодействия</w:t>
      </w:r>
      <w:r w:rsidR="000F16A9" w:rsidRPr="00EF6CFD">
        <w:t xml:space="preserve"> </w:t>
      </w:r>
      <w:proofErr w:type="spellStart"/>
      <w:r w:rsidR="00DB1078" w:rsidRPr="00EF6CFD">
        <w:t>сверхсистем</w:t>
      </w:r>
      <w:proofErr w:type="spellEnd"/>
      <w:r w:rsidR="000F16A9" w:rsidRPr="00EF6CFD">
        <w:t>-под</w:t>
      </w:r>
      <w:r w:rsidR="00DB1078" w:rsidRPr="00EF6CFD">
        <w:t>систем</w:t>
      </w:r>
      <w:r w:rsidR="00F53FAA" w:rsidRPr="00EF6CFD">
        <w:t xml:space="preserve"> и пр. (</w:t>
      </w:r>
      <w:proofErr w:type="spellStart"/>
      <w:r w:rsidR="000C7888" w:rsidRPr="00EF6CFD">
        <w:t>К.В</w:t>
      </w:r>
      <w:proofErr w:type="spellEnd"/>
      <w:r w:rsidR="000C7888" w:rsidRPr="00EF6CFD">
        <w:t xml:space="preserve">. Судаков, </w:t>
      </w:r>
      <w:proofErr w:type="spellStart"/>
      <w:r w:rsidR="00DB1078" w:rsidRPr="00EF6CFD">
        <w:rPr>
          <w:iCs/>
        </w:rPr>
        <w:t>К.</w:t>
      </w:r>
      <w:proofErr w:type="gramStart"/>
      <w:r w:rsidR="00DB1078" w:rsidRPr="00EF6CFD">
        <w:rPr>
          <w:iCs/>
        </w:rPr>
        <w:t>В</w:t>
      </w:r>
      <w:proofErr w:type="spellEnd"/>
      <w:proofErr w:type="gramEnd"/>
      <w:r w:rsidR="00DB1078" w:rsidRPr="00EF6CFD">
        <w:rPr>
          <w:iCs/>
        </w:rPr>
        <w:t> Анохин и др.</w:t>
      </w:r>
      <w:r w:rsidR="00F53FAA" w:rsidRPr="00EF6CFD">
        <w:t>). Вместе с тем, все эти модели</w:t>
      </w:r>
      <w:r w:rsidR="004D4A45" w:rsidRPr="00EF6CFD">
        <w:t xml:space="preserve"> применяются</w:t>
      </w:r>
      <w:r w:rsidR="00F53FAA" w:rsidRPr="00EF6CFD">
        <w:t xml:space="preserve"> </w:t>
      </w:r>
      <w:r w:rsidR="00E03814" w:rsidRPr="00EF6CFD">
        <w:t xml:space="preserve">в основном </w:t>
      </w:r>
      <w:r w:rsidR="00F53FAA" w:rsidRPr="00EF6CFD">
        <w:t>при математическом моделирован</w:t>
      </w:r>
      <w:r w:rsidR="00DB1078" w:rsidRPr="00EF6CFD">
        <w:t xml:space="preserve">ии нейронных сетей, </w:t>
      </w:r>
      <w:proofErr w:type="spellStart"/>
      <w:r w:rsidR="00DB1078" w:rsidRPr="00EF6CFD">
        <w:t>аниматов</w:t>
      </w:r>
      <w:proofErr w:type="spellEnd"/>
      <w:r w:rsidR="00DB1078" w:rsidRPr="00EF6CFD">
        <w:t xml:space="preserve"> и п</w:t>
      </w:r>
      <w:r w:rsidR="00437867" w:rsidRPr="00EF6CFD">
        <w:t>рочих</w:t>
      </w:r>
      <w:r w:rsidR="00F53FAA" w:rsidRPr="00EF6CFD">
        <w:t xml:space="preserve"> кибернетических механизмов.</w:t>
      </w:r>
      <w:r w:rsidR="00845468" w:rsidRPr="00EF6CFD">
        <w:t xml:space="preserve"> </w:t>
      </w:r>
      <w:r w:rsidR="00095582" w:rsidRPr="00EF6CFD">
        <w:t xml:space="preserve">Поведение моделируемых систем здесь фатально, </w:t>
      </w:r>
      <w:r w:rsidR="00437867" w:rsidRPr="00EF6CFD">
        <w:t xml:space="preserve">т.к. </w:t>
      </w:r>
      <w:r w:rsidR="00095582" w:rsidRPr="00EF6CFD">
        <w:t>н</w:t>
      </w:r>
      <w:r w:rsidR="00437867" w:rsidRPr="00EF6CFD">
        <w:t>е учитывается волевой компонент. П</w:t>
      </w:r>
      <w:r w:rsidR="00095582" w:rsidRPr="00EF6CFD">
        <w:t xml:space="preserve">оэтому применение </w:t>
      </w:r>
      <w:r w:rsidR="00DB1078" w:rsidRPr="00EF6CFD">
        <w:t xml:space="preserve">их в социологии, психологии и </w:t>
      </w:r>
      <w:r w:rsidR="004D4A45" w:rsidRPr="00EF6CFD">
        <w:t xml:space="preserve">в др. </w:t>
      </w:r>
      <w:r w:rsidR="00E03814" w:rsidRPr="00EF6CFD">
        <w:t>науках,</w:t>
      </w:r>
      <w:r w:rsidR="00D43DC4" w:rsidRPr="00EF6CFD">
        <w:t xml:space="preserve"> задачи которых выходят за рамки отельного организма</w:t>
      </w:r>
      <w:r w:rsidR="00095582" w:rsidRPr="00EF6CFD">
        <w:t>,</w:t>
      </w:r>
      <w:r w:rsidR="00F53FAA" w:rsidRPr="00EF6CFD">
        <w:t xml:space="preserve"> </w:t>
      </w:r>
      <w:r w:rsidR="00845468" w:rsidRPr="00EF6CFD">
        <w:t>может привести к излишнему механицизму</w:t>
      </w:r>
      <w:r w:rsidR="00095582" w:rsidRPr="00EF6CFD">
        <w:t xml:space="preserve"> и ошибочным прогнозам</w:t>
      </w:r>
      <w:r w:rsidR="00F53FAA" w:rsidRPr="00EF6CFD">
        <w:t xml:space="preserve">. </w:t>
      </w:r>
      <w:r w:rsidR="00934FD8" w:rsidRPr="00EF6CFD">
        <w:t>К н</w:t>
      </w:r>
      <w:r w:rsidR="00845468" w:rsidRPr="00EF6CFD">
        <w:t xml:space="preserve">едостаткам этих </w:t>
      </w:r>
      <w:r w:rsidR="00291961" w:rsidRPr="00EF6CFD">
        <w:t>подходов</w:t>
      </w:r>
      <w:r w:rsidR="00845468" w:rsidRPr="00EF6CFD">
        <w:t xml:space="preserve"> так </w:t>
      </w:r>
      <w:r w:rsidR="00291961" w:rsidRPr="00EF6CFD">
        <w:t>же можно отнести</w:t>
      </w:r>
      <w:r w:rsidR="00845468" w:rsidRPr="00EF6CFD">
        <w:t xml:space="preserve"> </w:t>
      </w:r>
      <w:r w:rsidR="00095582" w:rsidRPr="00EF6CFD">
        <w:t xml:space="preserve">использование </w:t>
      </w:r>
      <w:r w:rsidR="00437867" w:rsidRPr="00EF6CFD">
        <w:t>модели нейрона весьма</w:t>
      </w:r>
      <w:r w:rsidR="00845468" w:rsidRPr="00EF6CFD">
        <w:t xml:space="preserve"> далекой</w:t>
      </w:r>
      <w:r w:rsidR="00095582" w:rsidRPr="00EF6CFD">
        <w:t xml:space="preserve"> от его биологического аналога.</w:t>
      </w:r>
    </w:p>
    <w:p w:rsidR="00437867" w:rsidRPr="00EF6CFD" w:rsidRDefault="00F53FAA" w:rsidP="0043576B">
      <w:pPr>
        <w:autoSpaceDE w:val="0"/>
        <w:autoSpaceDN w:val="0"/>
        <w:adjustRightInd w:val="0"/>
        <w:rPr>
          <w:rFonts w:eastAsia="Times New Roman"/>
          <w:color w:val="auto"/>
          <w:lang w:eastAsia="ru-RU"/>
        </w:rPr>
      </w:pPr>
      <w:r w:rsidRPr="00EF6CFD">
        <w:t xml:space="preserve">Преимущества </w:t>
      </w:r>
      <w:r w:rsidR="00845468" w:rsidRPr="00EF6CFD">
        <w:t>предлагаемой</w:t>
      </w:r>
      <w:r w:rsidRPr="00EF6CFD">
        <w:t xml:space="preserve"> </w:t>
      </w:r>
      <w:r w:rsidR="00D43DC4" w:rsidRPr="00EF6CFD">
        <w:t xml:space="preserve">нами </w:t>
      </w:r>
      <w:r w:rsidRPr="00EF6CFD">
        <w:t>модели заключается в</w:t>
      </w:r>
      <w:r w:rsidR="006A60FE" w:rsidRPr="00EF6CFD">
        <w:t xml:space="preserve"> интеграции</w:t>
      </w:r>
      <w:r w:rsidRPr="00EF6CFD">
        <w:t xml:space="preserve"> физиологических, психологи</w:t>
      </w:r>
      <w:r w:rsidR="006A60FE" w:rsidRPr="00EF6CFD">
        <w:t xml:space="preserve">ческих и </w:t>
      </w:r>
      <w:r w:rsidR="00934FD8" w:rsidRPr="00EF6CFD">
        <w:t>социологических</w:t>
      </w:r>
      <w:r w:rsidR="006A60FE" w:rsidRPr="00EF6CFD">
        <w:t xml:space="preserve"> подходов</w:t>
      </w:r>
      <w:r w:rsidR="006B1D39" w:rsidRPr="00EF6CFD">
        <w:t xml:space="preserve">, </w:t>
      </w:r>
      <w:r w:rsidR="003702C7" w:rsidRPr="00EF6CFD">
        <w:t>а,</w:t>
      </w:r>
      <w:r w:rsidR="006B1D39" w:rsidRPr="00EF6CFD">
        <w:t xml:space="preserve"> </w:t>
      </w:r>
      <w:r w:rsidR="003702C7" w:rsidRPr="00EF6CFD">
        <w:t>следовательно,</w:t>
      </w:r>
      <w:r w:rsidR="006B1D39" w:rsidRPr="00EF6CFD">
        <w:t xml:space="preserve"> и возможности применения соответствующей,</w:t>
      </w:r>
      <w:r w:rsidR="00934FD8" w:rsidRPr="00EF6CFD">
        <w:t xml:space="preserve"> </w:t>
      </w:r>
      <w:r w:rsidR="003F143C" w:rsidRPr="00EF6CFD">
        <w:t>наработанной</w:t>
      </w:r>
      <w:r w:rsidR="006B1D39" w:rsidRPr="00EF6CFD">
        <w:t xml:space="preserve"> методологической </w:t>
      </w:r>
      <w:r w:rsidR="00934FD8" w:rsidRPr="00EF6CFD">
        <w:t>базы</w:t>
      </w:r>
      <w:r w:rsidR="006B1D39" w:rsidRPr="00EF6CFD">
        <w:t>.</w:t>
      </w:r>
      <w:r w:rsidR="00D43DC4" w:rsidRPr="00EF6CFD">
        <w:t xml:space="preserve"> </w:t>
      </w:r>
      <w:r w:rsidR="007B2561" w:rsidRPr="00EF6CFD">
        <w:t xml:space="preserve">Очевидно, что воздействие на человека </w:t>
      </w:r>
      <w:proofErr w:type="spellStart"/>
      <w:r w:rsidR="00CB3BA0" w:rsidRPr="00EF6CFD">
        <w:t>ФС</w:t>
      </w:r>
      <w:proofErr w:type="spellEnd"/>
      <w:r w:rsidR="007B2561" w:rsidRPr="00EF6CFD">
        <w:t xml:space="preserve"> более высокого порядка, в частности реализуется через формирование мотиваций.</w:t>
      </w:r>
      <w:r w:rsidR="00CB3BA0" w:rsidRPr="00EF6CFD">
        <w:t xml:space="preserve"> </w:t>
      </w:r>
      <w:r w:rsidR="00BA6DBE" w:rsidRPr="00EF6CFD">
        <w:rPr>
          <w:rFonts w:eastAsia="Times New Roman"/>
          <w:color w:val="auto"/>
          <w:lang w:eastAsia="ru-RU"/>
        </w:rPr>
        <w:t xml:space="preserve">В своих работах </w:t>
      </w:r>
      <w:proofErr w:type="spellStart"/>
      <w:r w:rsidR="00BA6DBE" w:rsidRPr="00EF6CFD">
        <w:rPr>
          <w:rFonts w:eastAsia="Times New Roman"/>
          <w:color w:val="auto"/>
          <w:lang w:eastAsia="ru-RU"/>
        </w:rPr>
        <w:t>П.К</w:t>
      </w:r>
      <w:proofErr w:type="spellEnd"/>
      <w:r w:rsidR="00BA6DBE" w:rsidRPr="00EF6CFD">
        <w:rPr>
          <w:rFonts w:eastAsia="Times New Roman"/>
          <w:color w:val="auto"/>
          <w:lang w:eastAsia="ru-RU"/>
        </w:rPr>
        <w:t xml:space="preserve">. Анохин отмечал, что </w:t>
      </w:r>
      <w:r w:rsidR="00BA5038" w:rsidRPr="00EF6CFD">
        <w:rPr>
          <w:rFonts w:eastAsia="Times New Roman"/>
          <w:color w:val="auto"/>
          <w:lang w:eastAsia="ru-RU"/>
        </w:rPr>
        <w:t xml:space="preserve">в </w:t>
      </w:r>
      <w:r w:rsidR="00BA6DBE" w:rsidRPr="00EF6CFD">
        <w:rPr>
          <w:rFonts w:eastAsia="Times New Roman"/>
          <w:color w:val="auto"/>
          <w:lang w:eastAsia="ru-RU"/>
        </w:rPr>
        <w:t xml:space="preserve">формировании акцептора действия </w:t>
      </w:r>
      <w:r w:rsidR="00BD4562" w:rsidRPr="00EF6CFD">
        <w:rPr>
          <w:rFonts w:eastAsia="Times New Roman"/>
          <w:color w:val="auto"/>
          <w:lang w:eastAsia="ru-RU"/>
        </w:rPr>
        <w:t xml:space="preserve">важная роль принадлежит мотивации. Она определяет форму принятия решения, тип решения, его общие очертания, иными словами, генеральную линию деятельности. “Если мы возьмем принятие решения как процесс, изолированный от мотивации, памяти и внешних воздействий, мы не сможем вскрыть его закономерностей” </w:t>
      </w:r>
      <w:r w:rsidR="00871954" w:rsidRPr="00EF6CFD">
        <w:rPr>
          <w:rFonts w:eastAsia="Times New Roman"/>
          <w:color w:val="auto"/>
          <w:lang w:eastAsia="ru-RU"/>
        </w:rPr>
        <w:t>[</w:t>
      </w:r>
      <w:r w:rsidR="00D43DC4" w:rsidRPr="00EF6CFD">
        <w:rPr>
          <w:rFonts w:eastAsia="Times New Roman"/>
          <w:color w:val="auto"/>
          <w:lang w:eastAsia="ru-RU"/>
        </w:rPr>
        <w:t>2</w:t>
      </w:r>
      <w:r w:rsidR="00871954" w:rsidRPr="00EF6CFD">
        <w:rPr>
          <w:rFonts w:eastAsia="Times New Roman"/>
          <w:color w:val="auto"/>
          <w:lang w:eastAsia="ru-RU"/>
        </w:rPr>
        <w:t>]</w:t>
      </w:r>
      <w:r w:rsidR="00BD4562" w:rsidRPr="00EF6CFD">
        <w:rPr>
          <w:rFonts w:eastAsia="Times New Roman"/>
          <w:color w:val="auto"/>
          <w:lang w:eastAsia="ru-RU"/>
        </w:rPr>
        <w:t>.</w:t>
      </w:r>
      <w:r w:rsidR="0043576B" w:rsidRPr="00EF6CFD">
        <w:t xml:space="preserve"> </w:t>
      </w:r>
      <w:r w:rsidR="00871954" w:rsidRPr="00EF6CFD">
        <w:rPr>
          <w:rFonts w:eastAsia="Times New Roman"/>
          <w:color w:val="auto"/>
          <w:lang w:eastAsia="ru-RU"/>
        </w:rPr>
        <w:t xml:space="preserve">Таким образом, для построения общей модели </w:t>
      </w:r>
      <w:proofErr w:type="spellStart"/>
      <w:r w:rsidR="0076378C" w:rsidRPr="00EF6CFD">
        <w:rPr>
          <w:rFonts w:eastAsia="Times New Roman"/>
          <w:color w:val="auto"/>
          <w:lang w:eastAsia="ru-RU"/>
        </w:rPr>
        <w:t>ФС</w:t>
      </w:r>
      <w:proofErr w:type="spellEnd"/>
      <w:r w:rsidR="007B2561" w:rsidRPr="00EF6CFD">
        <w:rPr>
          <w:rFonts w:eastAsia="Times New Roman"/>
          <w:color w:val="auto"/>
          <w:lang w:eastAsia="ru-RU"/>
        </w:rPr>
        <w:t xml:space="preserve"> </w:t>
      </w:r>
      <w:r w:rsidR="007B071F" w:rsidRPr="00EF6CFD">
        <w:rPr>
          <w:rFonts w:eastAsia="Times New Roman"/>
          <w:color w:val="auto"/>
          <w:lang w:eastAsia="ru-RU"/>
        </w:rPr>
        <w:t>активации резервных возможностей человека (</w:t>
      </w:r>
      <w:r w:rsidR="0076378C" w:rsidRPr="00EF6CFD">
        <w:rPr>
          <w:rFonts w:eastAsia="Times New Roman"/>
          <w:color w:val="auto"/>
          <w:lang w:eastAsia="ru-RU"/>
        </w:rPr>
        <w:t>т.е. формирующей сверхнормативные компетенции</w:t>
      </w:r>
      <w:r w:rsidR="007B071F" w:rsidRPr="00EF6CFD">
        <w:rPr>
          <w:rFonts w:eastAsia="Times New Roman"/>
          <w:color w:val="auto"/>
          <w:lang w:eastAsia="ru-RU"/>
        </w:rPr>
        <w:t>), необходим учет влияния</w:t>
      </w:r>
      <w:r w:rsidR="003F143C" w:rsidRPr="00EF6CFD">
        <w:rPr>
          <w:rFonts w:eastAsia="Times New Roman"/>
          <w:color w:val="auto"/>
          <w:lang w:eastAsia="ru-RU"/>
        </w:rPr>
        <w:t xml:space="preserve"> на</w:t>
      </w:r>
      <w:r w:rsidR="007B071F" w:rsidRPr="00EF6CFD">
        <w:rPr>
          <w:rFonts w:eastAsia="Times New Roman"/>
          <w:color w:val="auto"/>
          <w:lang w:eastAsia="ru-RU"/>
        </w:rPr>
        <w:t xml:space="preserve"> </w:t>
      </w:r>
      <w:proofErr w:type="spellStart"/>
      <w:r w:rsidR="0076378C" w:rsidRPr="00EF6CFD">
        <w:rPr>
          <w:rFonts w:eastAsia="Times New Roman"/>
          <w:color w:val="auto"/>
          <w:lang w:eastAsia="ru-RU"/>
        </w:rPr>
        <w:t>ФС</w:t>
      </w:r>
      <w:proofErr w:type="spellEnd"/>
      <w:r w:rsidR="007B071F" w:rsidRPr="00EF6CFD">
        <w:rPr>
          <w:rFonts w:eastAsia="Times New Roman"/>
          <w:color w:val="auto"/>
          <w:lang w:eastAsia="ru-RU"/>
        </w:rPr>
        <w:t xml:space="preserve"> </w:t>
      </w:r>
      <w:r w:rsidR="006E15C6" w:rsidRPr="00EF6CFD">
        <w:rPr>
          <w:rFonts w:eastAsia="Times New Roman"/>
          <w:color w:val="auto"/>
          <w:lang w:eastAsia="ru-RU"/>
        </w:rPr>
        <w:t xml:space="preserve">мотивов </w:t>
      </w:r>
      <w:r w:rsidR="007B071F" w:rsidRPr="00EF6CFD">
        <w:rPr>
          <w:rFonts w:eastAsia="Times New Roman"/>
          <w:color w:val="auto"/>
          <w:lang w:eastAsia="ru-RU"/>
        </w:rPr>
        <w:t xml:space="preserve">более высокого уровня. </w:t>
      </w:r>
      <w:r w:rsidR="001A63B2" w:rsidRPr="00EF6CFD">
        <w:rPr>
          <w:rFonts w:eastAsia="Times New Roman"/>
          <w:color w:val="auto"/>
          <w:lang w:eastAsia="ru-RU"/>
        </w:rPr>
        <w:t>Наиболее полно теория мотиваций отражена в пирамиде потребностей А. </w:t>
      </w:r>
      <w:proofErr w:type="spellStart"/>
      <w:r w:rsidR="001A63B2" w:rsidRPr="00EF6CFD">
        <w:rPr>
          <w:rFonts w:eastAsia="Times New Roman"/>
          <w:color w:val="auto"/>
          <w:lang w:eastAsia="ru-RU"/>
        </w:rPr>
        <w:t>Маслоу</w:t>
      </w:r>
      <w:proofErr w:type="spellEnd"/>
      <w:r w:rsidR="001A63B2" w:rsidRPr="00EF6CFD">
        <w:rPr>
          <w:rFonts w:eastAsia="Times New Roman"/>
          <w:color w:val="auto"/>
          <w:lang w:eastAsia="ru-RU"/>
        </w:rPr>
        <w:t xml:space="preserve">. На ее основе </w:t>
      </w:r>
      <w:r w:rsidR="003022B6" w:rsidRPr="00EF6CFD">
        <w:rPr>
          <w:rFonts w:eastAsia="Times New Roman"/>
          <w:color w:val="auto"/>
          <w:lang w:eastAsia="ru-RU"/>
        </w:rPr>
        <w:t xml:space="preserve">нами </w:t>
      </w:r>
      <w:r w:rsidR="003F143C" w:rsidRPr="00EF6CFD">
        <w:rPr>
          <w:rFonts w:eastAsia="Times New Roman"/>
          <w:color w:val="auto"/>
          <w:lang w:eastAsia="ru-RU"/>
        </w:rPr>
        <w:t xml:space="preserve">и </w:t>
      </w:r>
      <w:r w:rsidR="003022B6" w:rsidRPr="00EF6CFD">
        <w:rPr>
          <w:rFonts w:eastAsia="Times New Roman"/>
          <w:color w:val="auto"/>
          <w:lang w:eastAsia="ru-RU"/>
        </w:rPr>
        <w:t xml:space="preserve">предложена общая структура взаимодействия </w:t>
      </w:r>
      <w:proofErr w:type="spellStart"/>
      <w:r w:rsidR="0076378C" w:rsidRPr="00EF6CFD">
        <w:rPr>
          <w:rFonts w:eastAsia="Times New Roman"/>
          <w:color w:val="auto"/>
          <w:lang w:eastAsia="ru-RU"/>
        </w:rPr>
        <w:t>ФС</w:t>
      </w:r>
      <w:proofErr w:type="spellEnd"/>
      <w:r w:rsidR="0043576B" w:rsidRPr="00EF6CFD">
        <w:rPr>
          <w:rFonts w:eastAsia="Times New Roman"/>
          <w:color w:val="auto"/>
          <w:lang w:eastAsia="ru-RU"/>
        </w:rPr>
        <w:t xml:space="preserve"> </w:t>
      </w:r>
      <w:proofErr w:type="gramStart"/>
      <w:r w:rsidR="0043576B" w:rsidRPr="00EF6CFD">
        <w:rPr>
          <w:rFonts w:eastAsia="Times New Roman"/>
          <w:color w:val="auto"/>
          <w:lang w:eastAsia="ru-RU"/>
        </w:rPr>
        <w:t>влияющих</w:t>
      </w:r>
      <w:proofErr w:type="gramEnd"/>
      <w:r w:rsidR="0043576B" w:rsidRPr="00EF6CFD">
        <w:rPr>
          <w:rFonts w:eastAsia="Times New Roman"/>
          <w:color w:val="auto"/>
          <w:lang w:eastAsia="ru-RU"/>
        </w:rPr>
        <w:t xml:space="preserve"> на человеческий организм</w:t>
      </w:r>
      <w:r w:rsidR="00A1098F" w:rsidRPr="00EF6CFD">
        <w:rPr>
          <w:rFonts w:eastAsia="Times New Roman"/>
          <w:color w:val="auto"/>
          <w:lang w:eastAsia="ru-RU"/>
        </w:rPr>
        <w:t xml:space="preserve"> (см. рис. </w:t>
      </w:r>
      <w:r w:rsidR="000D3B30" w:rsidRPr="00EF6CFD">
        <w:rPr>
          <w:rFonts w:eastAsia="Times New Roman"/>
          <w:color w:val="auto"/>
          <w:lang w:eastAsia="ru-RU"/>
        </w:rPr>
        <w:t>1</w:t>
      </w:r>
      <w:r w:rsidR="00A1098F" w:rsidRPr="00EF6CFD">
        <w:rPr>
          <w:rFonts w:eastAsia="Times New Roman"/>
          <w:color w:val="auto"/>
          <w:lang w:eastAsia="ru-RU"/>
        </w:rPr>
        <w:t>)</w:t>
      </w:r>
      <w:r w:rsidR="003022B6" w:rsidRPr="00EF6CFD">
        <w:rPr>
          <w:rFonts w:eastAsia="Times New Roman"/>
          <w:color w:val="auto"/>
          <w:lang w:eastAsia="ru-RU"/>
        </w:rPr>
        <w:t>.</w:t>
      </w:r>
    </w:p>
    <w:p w:rsidR="00EF6CFD" w:rsidRPr="00EF6CFD" w:rsidRDefault="00EF6CFD" w:rsidP="00EF6CFD">
      <w:r w:rsidRPr="00EF6CFD">
        <w:t>Функциональные системы объединены в группы по шкале потребностей А. </w:t>
      </w:r>
      <w:proofErr w:type="spellStart"/>
      <w:r w:rsidRPr="00EF6CFD">
        <w:t>Маслоу</w:t>
      </w:r>
      <w:proofErr w:type="spellEnd"/>
      <w:r w:rsidRPr="00EF6CFD">
        <w:t xml:space="preserve">, которые в свою очередь сгруппированы в структуры по масштабу выживания. Каждому уровню </w:t>
      </w:r>
      <w:proofErr w:type="spellStart"/>
      <w:r w:rsidRPr="00EF6CFD">
        <w:t>ФС</w:t>
      </w:r>
      <w:proofErr w:type="spellEnd"/>
      <w:r w:rsidRPr="00EF6CFD">
        <w:t xml:space="preserve"> соответствует своя область человеческой деятельности, свой социальный институт, своя область наук. </w:t>
      </w:r>
      <w:proofErr w:type="spellStart"/>
      <w:r w:rsidRPr="00EF6CFD">
        <w:t>ФС</w:t>
      </w:r>
      <w:proofErr w:type="spellEnd"/>
      <w:r w:rsidRPr="00EF6CFD">
        <w:t xml:space="preserve"> физиологических потребностей, соответствует биологии, медицины, нейрофизиологии и пр. При этом в этих областях наук, происходит аналогичная фильтрация информации, частые споры, возникающие между представителями различных наук с взаимным обвинением в невежестве и шарлатанстве [3]. Функциональная система обеспечения индивидуальной безопасности на уровне целостного организма - это психология, боевые искусства, спорт и физическая культура и т.д.</w:t>
      </w:r>
    </w:p>
    <w:p w:rsidR="00EF6CFD" w:rsidRPr="00EF6CFD" w:rsidRDefault="00EF6CFD" w:rsidP="00EF6CFD">
      <w:pPr>
        <w:rPr>
          <w:rFonts w:eastAsiaTheme="minorEastAsia"/>
        </w:rPr>
      </w:pPr>
      <w:r w:rsidRPr="00EF6CFD">
        <w:t xml:space="preserve">Каждая </w:t>
      </w:r>
      <w:proofErr w:type="spellStart"/>
      <w:r w:rsidRPr="00EF6CFD">
        <w:t>ФС</w:t>
      </w:r>
      <w:proofErr w:type="spellEnd"/>
      <w:r w:rsidRPr="00EF6CFD">
        <w:t xml:space="preserve"> имеет свой фильтр восприятия, который отбирает сенсорные сигналы, являющиеся актуальными для выполнения заданных ей задач. На все сенсорные системы действует сигнал </w:t>
      </w:r>
      <w:r w:rsidRPr="00EF6CFD">
        <w:rPr>
          <w:lang w:val="en-US"/>
        </w:rPr>
        <w:t>X</w:t>
      </w:r>
      <w:r w:rsidRPr="00EF6CFD">
        <w:t>(</w:t>
      </w:r>
      <w:r w:rsidRPr="00EF6CFD">
        <w:rPr>
          <w:lang w:val="en-US"/>
        </w:rPr>
        <w:t>t</w:t>
      </w:r>
      <w:r w:rsidRPr="00EF6CFD">
        <w:t xml:space="preserve">) изменяющийся во времени, который поступает на фильтр восприятия </w:t>
      </w:r>
      <w:proofErr w:type="spellStart"/>
      <w:r w:rsidRPr="00EF6CFD">
        <w:t>ФВ</w:t>
      </w:r>
      <w:proofErr w:type="spellEnd"/>
      <w:r w:rsidRPr="00EF6CFD">
        <w:rPr>
          <w:vertAlign w:val="subscript"/>
          <w:lang w:val="en-US"/>
        </w:rPr>
        <w:t>i</w:t>
      </w:r>
      <w:r w:rsidRPr="00EF6CFD">
        <w:t>, преобразующий его в сигнал</w:t>
      </w:r>
      <w:proofErr w:type="gramStart"/>
      <w:r w:rsidRPr="00EF6CFD">
        <w:t xml:space="preserve">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m:t>
            </m:r>
          </m:sub>
          <m:sup>
            <m:r>
              <w:rPr>
                <w:rFonts w:ascii="Cambria Math" w:hAnsi="Cambria Math"/>
              </w:rPr>
              <m:t>'</m:t>
            </m:r>
          </m:sup>
        </m:sSubSup>
        <m:r>
          <w:rPr>
            <w:rFonts w:ascii="Cambria Math" w:hAnsi="Cambria Math"/>
          </w:rPr>
          <m:t>(</m:t>
        </m:r>
        <m:r>
          <w:rPr>
            <w:rFonts w:ascii="Cambria Math" w:hAnsi="Cambria Math"/>
            <w:lang w:val="en-US"/>
          </w:rPr>
          <m:t>t</m:t>
        </m:r>
        <m:r>
          <w:rPr>
            <w:rFonts w:ascii="Cambria Math" w:hAnsi="Cambria Math"/>
          </w:rPr>
          <m:t>)</m:t>
        </m:r>
      </m:oMath>
      <w:r w:rsidRPr="00EF6CFD">
        <w:rPr>
          <w:rFonts w:eastAsiaTheme="minorEastAsia"/>
        </w:rPr>
        <w:t xml:space="preserve"> </w:t>
      </w:r>
      <w:proofErr w:type="gramEnd"/>
      <w:r w:rsidRPr="00EF6CFD">
        <w:t xml:space="preserve">обстановочной </w:t>
      </w:r>
      <w:proofErr w:type="spellStart"/>
      <w:r w:rsidRPr="00EF6CFD">
        <w:t>афферентации</w:t>
      </w:r>
      <w:proofErr w:type="spellEnd"/>
      <w:r w:rsidRPr="00EF6CFD">
        <w:rPr>
          <w:rFonts w:eastAsiaTheme="minorEastAsia"/>
        </w:rPr>
        <w:t>,</w:t>
      </w:r>
      <w:r w:rsidRPr="00EF6CFD">
        <w:rPr>
          <w:rFonts w:eastAsiaTheme="minorEastAsia"/>
          <w:b/>
        </w:rPr>
        <w:t xml:space="preserve"> </w:t>
      </w:r>
      <w:r w:rsidRPr="00EF6CFD">
        <w:rPr>
          <w:rFonts w:eastAsiaTheme="minorEastAsia"/>
        </w:rPr>
        <w:t xml:space="preserve">где </w:t>
      </w:r>
      <w:r w:rsidRPr="00EF6CFD">
        <w:rPr>
          <w:rFonts w:eastAsiaTheme="minorEastAsia"/>
          <w:lang w:val="en-US"/>
        </w:rPr>
        <w:t>i</w:t>
      </w:r>
      <w:r w:rsidRPr="00EF6CFD">
        <w:rPr>
          <w:rFonts w:eastAsiaTheme="minorEastAsia"/>
        </w:rPr>
        <w:t xml:space="preserve"> – номер </w:t>
      </w:r>
      <w:proofErr w:type="spellStart"/>
      <w:r w:rsidRPr="00EF6CFD">
        <w:rPr>
          <w:rFonts w:eastAsiaTheme="minorEastAsia"/>
        </w:rPr>
        <w:t>ФС</w:t>
      </w:r>
      <w:proofErr w:type="spellEnd"/>
      <w:r w:rsidRPr="00EF6CFD">
        <w:rPr>
          <w:rFonts w:eastAsiaTheme="minorEastAsia"/>
        </w:rPr>
        <w:t xml:space="preserve">. Выборочность восприятия является давно известным психологическим феноменом. Например, известно, что собака слушается хозяина не потому, что он человек – «царь природы», а в связи с тем, что воспринимает его вожаком стаи (для пород собак произошедших от волков) или родителем (для пород, произошедших от шакалов), т.е. фактически подобной себе. Все сенсорные сигналы, касающегося визуального, </w:t>
      </w:r>
      <w:r w:rsidRPr="00EF6CFD">
        <w:rPr>
          <w:rFonts w:eastAsiaTheme="minorEastAsia"/>
        </w:rPr>
        <w:lastRenderedPageBreak/>
        <w:t xml:space="preserve">аудиального и др. образов человека, не соответствующие </w:t>
      </w:r>
      <w:proofErr w:type="gramStart"/>
      <w:r w:rsidRPr="00EF6CFD">
        <w:rPr>
          <w:rFonts w:eastAsiaTheme="minorEastAsia"/>
        </w:rPr>
        <w:t>собачьему</w:t>
      </w:r>
      <w:proofErr w:type="gramEnd"/>
      <w:r w:rsidRPr="00EF6CFD">
        <w:rPr>
          <w:rFonts w:eastAsiaTheme="minorEastAsia"/>
        </w:rPr>
        <w:t>, т.е. не получившие биологической значимости, - блокируются. Уровень ФВ</w:t>
      </w:r>
      <w:proofErr w:type="gramStart"/>
      <w:r w:rsidRPr="00EF6CFD">
        <w:rPr>
          <w:rFonts w:eastAsiaTheme="minorEastAsia"/>
          <w:vertAlign w:val="subscript"/>
        </w:rPr>
        <w:t>1</w:t>
      </w:r>
      <w:proofErr w:type="gramEnd"/>
      <w:r w:rsidRPr="00EF6CFD">
        <w:rPr>
          <w:rFonts w:eastAsiaTheme="minorEastAsia"/>
        </w:rPr>
        <w:t xml:space="preserve"> генетически обусловлен, однако может быть расширен с помощью регулировки </w:t>
      </w:r>
      <w:proofErr w:type="spellStart"/>
      <w:r w:rsidRPr="00EF6CFD">
        <w:rPr>
          <w:rFonts w:eastAsiaTheme="minorEastAsia"/>
        </w:rPr>
        <w:t>надстоящих</w:t>
      </w:r>
      <w:proofErr w:type="spellEnd"/>
      <w:r w:rsidRPr="00EF6CFD">
        <w:rPr>
          <w:rFonts w:eastAsiaTheme="minorEastAsia"/>
        </w:rPr>
        <w:t xml:space="preserve"> систем. Все последующие </w:t>
      </w:r>
      <w:proofErr w:type="spellStart"/>
      <w:r w:rsidRPr="00EF6CFD">
        <w:t>ФВ</w:t>
      </w:r>
      <w:proofErr w:type="spellEnd"/>
      <w:proofErr w:type="gramStart"/>
      <w:r w:rsidRPr="00EF6CFD">
        <w:rPr>
          <w:vertAlign w:val="subscript"/>
          <w:lang w:val="en-US"/>
        </w:rPr>
        <w:t>i</w:t>
      </w:r>
      <w:proofErr w:type="gramEnd"/>
      <w:r w:rsidRPr="00EF6CFD">
        <w:rPr>
          <w:rFonts w:eastAsiaTheme="minorEastAsia"/>
        </w:rPr>
        <w:t xml:space="preserve"> регулируются с помощью обучения </w:t>
      </w:r>
      <w:r w:rsidRPr="00EF6CFD">
        <w:rPr>
          <w:rFonts w:eastAsiaTheme="minorEastAsia"/>
          <w:lang w:val="en-US"/>
        </w:rPr>
        <w:t>K</w:t>
      </w:r>
      <w:r w:rsidRPr="00EF6CFD">
        <w:rPr>
          <w:rFonts w:eastAsiaTheme="minorEastAsia"/>
          <w:vertAlign w:val="subscript"/>
          <w:lang w:val="en-US"/>
        </w:rPr>
        <w:t>i</w:t>
      </w:r>
      <w:r w:rsidRPr="00EF6CFD">
        <w:rPr>
          <w:rFonts w:eastAsiaTheme="minorEastAsia"/>
        </w:rPr>
        <w:t>. Например, параметры ФВ</w:t>
      </w:r>
      <w:r w:rsidRPr="00EF6CFD">
        <w:rPr>
          <w:rFonts w:eastAsiaTheme="minorEastAsia"/>
          <w:vertAlign w:val="subscript"/>
        </w:rPr>
        <w:t>5</w:t>
      </w:r>
      <w:r w:rsidRPr="00EF6CFD">
        <w:rPr>
          <w:rFonts w:eastAsiaTheme="minorEastAsia"/>
        </w:rPr>
        <w:t xml:space="preserve"> задаются с помощью текущей экзистенциальной парадигмы </w:t>
      </w:r>
      <w:r w:rsidRPr="00EF6CFD">
        <w:rPr>
          <w:rFonts w:eastAsiaTheme="minorEastAsia"/>
          <w:lang w:val="en-US"/>
        </w:rPr>
        <w:t>K</w:t>
      </w:r>
      <w:r w:rsidRPr="00EF6CFD">
        <w:rPr>
          <w:rFonts w:eastAsiaTheme="minorEastAsia"/>
          <w:vertAlign w:val="subscript"/>
        </w:rPr>
        <w:t>6</w:t>
      </w:r>
      <w:r w:rsidRPr="00EF6CFD">
        <w:rPr>
          <w:rFonts w:eastAsiaTheme="minorEastAsia"/>
        </w:rPr>
        <w:t>, формируемой в ФС</w:t>
      </w:r>
      <w:proofErr w:type="gramStart"/>
      <w:r w:rsidRPr="00EF6CFD">
        <w:rPr>
          <w:rFonts w:eastAsiaTheme="minorEastAsia"/>
          <w:vertAlign w:val="subscript"/>
        </w:rPr>
        <w:t>6</w:t>
      </w:r>
      <w:proofErr w:type="gramEnd"/>
      <w:r w:rsidRPr="00EF6CFD">
        <w:rPr>
          <w:rFonts w:eastAsiaTheme="minorEastAsia"/>
        </w:rPr>
        <w:t xml:space="preserve">, и могут быть изменены, только в случае смены этой парадигмы, отсюда и цикличность развития науки, описанная </w:t>
      </w:r>
      <w:r w:rsidRPr="00EF6CFD">
        <w:rPr>
          <w:rFonts w:eastAsia="MS Mincho"/>
        </w:rPr>
        <w:t>Томасом</w:t>
      </w:r>
      <w:r w:rsidRPr="00EF6CFD">
        <w:rPr>
          <w:rFonts w:eastAsiaTheme="minorEastAsia"/>
        </w:rPr>
        <w:t xml:space="preserve"> Куном.</w:t>
      </w:r>
    </w:p>
    <w:p w:rsidR="00437867" w:rsidRPr="00EF6CFD" w:rsidRDefault="00437867" w:rsidP="0043576B">
      <w:pPr>
        <w:autoSpaceDE w:val="0"/>
        <w:autoSpaceDN w:val="0"/>
        <w:adjustRightInd w:val="0"/>
        <w:rPr>
          <w:rFonts w:eastAsia="Times New Roman"/>
          <w:color w:val="auto"/>
          <w:lang w:eastAsia="ru-RU"/>
        </w:rPr>
      </w:pPr>
    </w:p>
    <w:p w:rsidR="00EF6CFD" w:rsidRDefault="00576047" w:rsidP="00B77676">
      <w:pPr>
        <w:autoSpaceDE w:val="0"/>
        <w:autoSpaceDN w:val="0"/>
        <w:adjustRightInd w:val="0"/>
        <w:ind w:firstLine="0"/>
        <w:jc w:val="center"/>
        <w:rPr>
          <w:lang w:val="en-US"/>
        </w:rPr>
      </w:pPr>
      <w:r w:rsidRPr="00EF6CFD">
        <w:object w:dxaOrig="11172" w:dyaOrig="16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25pt;height:385.8pt" o:ole="">
            <v:imagedata r:id="rId8" o:title=""/>
          </v:shape>
          <o:OLEObject Type="Embed" ProgID="Visio.Drawing.11" ShapeID="_x0000_i1025" DrawAspect="Content" ObjectID="_1409755007" r:id="rId9"/>
        </w:object>
      </w:r>
    </w:p>
    <w:p w:rsidR="00C72170" w:rsidRPr="00EF6CFD" w:rsidRDefault="00C72170" w:rsidP="00B77676">
      <w:pPr>
        <w:autoSpaceDE w:val="0"/>
        <w:autoSpaceDN w:val="0"/>
        <w:adjustRightInd w:val="0"/>
        <w:ind w:firstLine="0"/>
        <w:jc w:val="center"/>
      </w:pPr>
      <w:r w:rsidRPr="00EF6CFD">
        <w:t xml:space="preserve">Рис. 1 Системная модель </w:t>
      </w:r>
      <w:r w:rsidR="003702C7" w:rsidRPr="00EF6CFD">
        <w:t>взаимодействия функциональных систем</w:t>
      </w:r>
    </w:p>
    <w:p w:rsidR="005A2B2E" w:rsidRPr="00EF6CFD" w:rsidRDefault="00751A34" w:rsidP="00C01680">
      <w:r w:rsidRPr="00EF6CFD">
        <w:rPr>
          <w:rFonts w:eastAsiaTheme="minorEastAsia"/>
        </w:rPr>
        <w:t xml:space="preserve">Каждая </w:t>
      </w:r>
      <w:proofErr w:type="spellStart"/>
      <w:r w:rsidRPr="00EF6CFD">
        <w:rPr>
          <w:rFonts w:eastAsiaTheme="minorEastAsia"/>
        </w:rPr>
        <w:t>ФС</w:t>
      </w:r>
      <w:proofErr w:type="spellEnd"/>
      <w:proofErr w:type="gramStart"/>
      <w:r w:rsidRPr="00EF6CFD">
        <w:rPr>
          <w:rFonts w:eastAsiaTheme="minorEastAsia"/>
          <w:vertAlign w:val="subscript"/>
          <w:lang w:val="en-US"/>
        </w:rPr>
        <w:t>i</w:t>
      </w:r>
      <w:proofErr w:type="gramEnd"/>
      <w:r w:rsidRPr="00EF6CFD">
        <w:rPr>
          <w:rFonts w:eastAsiaTheme="minorEastAsia"/>
        </w:rPr>
        <w:t xml:space="preserve"> формирует воздействие на окружающую среду эффектора Э</w:t>
      </w:r>
      <w:r w:rsidRPr="00EF6CFD">
        <w:rPr>
          <w:rFonts w:eastAsiaTheme="minorEastAsia"/>
          <w:vertAlign w:val="subscript"/>
          <w:lang w:val="en-US"/>
        </w:rPr>
        <w:t>i</w:t>
      </w:r>
      <w:r w:rsidRPr="00EF6CFD">
        <w:rPr>
          <w:rFonts w:eastAsiaTheme="minorEastAsia"/>
        </w:rPr>
        <w:t>. Результаты воздействия могут быть как целевыми (</w:t>
      </w:r>
      <w:r w:rsidR="00B62AAC" w:rsidRPr="00EF6CFD">
        <w:rPr>
          <w:rFonts w:eastAsiaTheme="minorEastAsia"/>
        </w:rPr>
        <w:t>например, добывание пищи</w:t>
      </w:r>
      <w:r w:rsidRPr="00EF6CFD">
        <w:rPr>
          <w:rFonts w:eastAsiaTheme="minorEastAsia"/>
        </w:rPr>
        <w:t>), так и побочными (продукты метаболизма, избыток энергии и пр.). В любом случае они б</w:t>
      </w:r>
      <w:r w:rsidR="00B62AAC" w:rsidRPr="00EF6CFD">
        <w:rPr>
          <w:rFonts w:eastAsiaTheme="minorEastAsia"/>
        </w:rPr>
        <w:t>у</w:t>
      </w:r>
      <w:r w:rsidRPr="00EF6CFD">
        <w:rPr>
          <w:rFonts w:eastAsiaTheme="minorEastAsia"/>
        </w:rPr>
        <w:t xml:space="preserve">дут менять окружающую среду, </w:t>
      </w:r>
      <w:r w:rsidR="00B62AAC" w:rsidRPr="00EF6CFD">
        <w:rPr>
          <w:rFonts w:eastAsiaTheme="minorEastAsia"/>
        </w:rPr>
        <w:t>а,</w:t>
      </w:r>
      <w:r w:rsidRPr="00EF6CFD">
        <w:rPr>
          <w:rFonts w:eastAsiaTheme="minorEastAsia"/>
        </w:rPr>
        <w:t xml:space="preserve"> </w:t>
      </w:r>
      <w:r w:rsidR="002D1941" w:rsidRPr="00EF6CFD">
        <w:rPr>
          <w:rFonts w:eastAsiaTheme="minorEastAsia"/>
        </w:rPr>
        <w:t>следовательно,</w:t>
      </w:r>
      <w:r w:rsidRPr="00EF6CFD">
        <w:rPr>
          <w:rFonts w:eastAsiaTheme="minorEastAsia"/>
        </w:rPr>
        <w:t xml:space="preserve"> и</w:t>
      </w:r>
      <w:r w:rsidR="006267E8" w:rsidRPr="00EF6CFD">
        <w:rPr>
          <w:rFonts w:eastAsiaTheme="minorEastAsia"/>
        </w:rPr>
        <w:t xml:space="preserve"> входной</w:t>
      </w:r>
      <w:r w:rsidRPr="00EF6CFD">
        <w:rPr>
          <w:rFonts w:eastAsiaTheme="minorEastAsia"/>
        </w:rPr>
        <w:t xml:space="preserve"> сигнал </w:t>
      </w:r>
      <w:r w:rsidRPr="00EF6CFD">
        <w:rPr>
          <w:lang w:val="en-US"/>
        </w:rPr>
        <w:t>X</w:t>
      </w:r>
      <w:r w:rsidRPr="00EF6CFD">
        <w:t>(</w:t>
      </w:r>
      <w:r w:rsidRPr="00EF6CFD">
        <w:rPr>
          <w:lang w:val="en-US"/>
        </w:rPr>
        <w:t>t</w:t>
      </w:r>
      <w:r w:rsidRPr="00EF6CFD">
        <w:t>).</w:t>
      </w:r>
      <w:r w:rsidR="006B2210" w:rsidRPr="00EF6CFD">
        <w:t xml:space="preserve"> </w:t>
      </w:r>
      <w:r w:rsidR="006A4C9E" w:rsidRPr="00EF6CFD">
        <w:rPr>
          <w:rFonts w:eastAsiaTheme="minorEastAsia"/>
        </w:rPr>
        <w:t>Э</w:t>
      </w:r>
      <w:proofErr w:type="gramStart"/>
      <w:r w:rsidR="006A4C9E" w:rsidRPr="00EF6CFD">
        <w:rPr>
          <w:rFonts w:eastAsiaTheme="minorEastAsia"/>
          <w:vertAlign w:val="subscript"/>
        </w:rPr>
        <w:t>0</w:t>
      </w:r>
      <w:proofErr w:type="gramEnd"/>
      <w:r w:rsidR="006A4C9E" w:rsidRPr="00EF6CFD">
        <w:rPr>
          <w:rFonts w:eastAsiaTheme="minorEastAsia"/>
        </w:rPr>
        <w:t xml:space="preserve"> – сигнал воздействия на </w:t>
      </w:r>
      <w:proofErr w:type="spellStart"/>
      <w:r w:rsidR="006A4C9E" w:rsidRPr="00EF6CFD">
        <w:rPr>
          <w:rFonts w:eastAsiaTheme="minorEastAsia"/>
        </w:rPr>
        <w:t>ФС</w:t>
      </w:r>
      <w:proofErr w:type="spellEnd"/>
      <w:r w:rsidR="006A4C9E" w:rsidRPr="00EF6CFD">
        <w:rPr>
          <w:rFonts w:eastAsiaTheme="minorEastAsia"/>
          <w:vertAlign w:val="subscript"/>
          <w:lang w:val="en-US"/>
        </w:rPr>
        <w:t>i</w:t>
      </w:r>
      <w:r w:rsidR="00BD59F3" w:rsidRPr="00EF6CFD">
        <w:rPr>
          <w:rFonts w:eastAsiaTheme="minorEastAsia"/>
        </w:rPr>
        <w:t>-е</w:t>
      </w:r>
      <w:r w:rsidR="006A4C9E" w:rsidRPr="00EF6CFD">
        <w:rPr>
          <w:rFonts w:eastAsiaTheme="minorEastAsia"/>
        </w:rPr>
        <w:t xml:space="preserve">, при гибели одной из </w:t>
      </w:r>
      <w:proofErr w:type="spellStart"/>
      <w:r w:rsidR="006A4C9E" w:rsidRPr="00EF6CFD">
        <w:rPr>
          <w:rFonts w:eastAsiaTheme="minorEastAsia"/>
        </w:rPr>
        <w:t>ФС</w:t>
      </w:r>
      <w:proofErr w:type="spellEnd"/>
      <w:r w:rsidR="006A4C9E" w:rsidRPr="00EF6CFD">
        <w:rPr>
          <w:rFonts w:eastAsiaTheme="minorEastAsia"/>
          <w:vertAlign w:val="subscript"/>
          <w:lang w:val="en-US"/>
        </w:rPr>
        <w:t>i</w:t>
      </w:r>
      <w:r w:rsidR="00BD59F3" w:rsidRPr="00EF6CFD">
        <w:rPr>
          <w:rFonts w:eastAsiaTheme="minorEastAsia"/>
        </w:rPr>
        <w:t>-</w:t>
      </w:r>
      <w:proofErr w:type="spellStart"/>
      <w:r w:rsidR="00BD59F3" w:rsidRPr="00EF6CFD">
        <w:rPr>
          <w:rFonts w:eastAsiaTheme="minorEastAsia"/>
        </w:rPr>
        <w:t>итых</w:t>
      </w:r>
      <w:proofErr w:type="spellEnd"/>
      <w:r w:rsidR="006A4C9E" w:rsidRPr="00EF6CFD">
        <w:rPr>
          <w:rFonts w:eastAsiaTheme="minorEastAsia"/>
        </w:rPr>
        <w:t xml:space="preserve">. Например, </w:t>
      </w:r>
      <w:r w:rsidR="00BD59F3" w:rsidRPr="00EF6CFD">
        <w:rPr>
          <w:rFonts w:eastAsiaTheme="minorEastAsia"/>
        </w:rPr>
        <w:t>для социальной системы ФС</w:t>
      </w:r>
      <w:proofErr w:type="gramStart"/>
      <w:r w:rsidR="00BD59F3" w:rsidRPr="00EF6CFD">
        <w:rPr>
          <w:rFonts w:eastAsiaTheme="minorEastAsia"/>
          <w:vertAlign w:val="subscript"/>
        </w:rPr>
        <w:t>4</w:t>
      </w:r>
      <w:proofErr w:type="gramEnd"/>
      <w:r w:rsidR="00BD59F3" w:rsidRPr="00EF6CFD">
        <w:rPr>
          <w:rFonts w:eastAsiaTheme="minorEastAsia"/>
        </w:rPr>
        <w:t xml:space="preserve"> см</w:t>
      </w:r>
      <w:r w:rsidR="00E0245C" w:rsidRPr="00EF6CFD">
        <w:rPr>
          <w:rFonts w:eastAsiaTheme="minorEastAsia"/>
        </w:rPr>
        <w:t>ерть героя может стать примером</w:t>
      </w:r>
      <w:r w:rsidR="00BD59F3" w:rsidRPr="00EF6CFD">
        <w:rPr>
          <w:rFonts w:eastAsiaTheme="minorEastAsia"/>
        </w:rPr>
        <w:t xml:space="preserve"> для подражания, а смерть негодяя </w:t>
      </w:r>
      <w:r w:rsidR="00E0245C" w:rsidRPr="00EF6CFD">
        <w:rPr>
          <w:rFonts w:eastAsiaTheme="minorEastAsia"/>
        </w:rPr>
        <w:t xml:space="preserve">- </w:t>
      </w:r>
      <w:r w:rsidR="00BD59F3" w:rsidRPr="00EF6CFD">
        <w:rPr>
          <w:rFonts w:eastAsiaTheme="minorEastAsia"/>
        </w:rPr>
        <w:t xml:space="preserve">зоной очерчивающей границы экстремальной поведенческой девиации. </w:t>
      </w:r>
      <w:r w:rsidR="00922E09" w:rsidRPr="00EF6CFD">
        <w:rPr>
          <w:lang w:val="en-US"/>
        </w:rPr>
        <w:t>S</w:t>
      </w:r>
      <w:r w:rsidR="00922E09" w:rsidRPr="00EF6CFD">
        <w:rPr>
          <w:vertAlign w:val="subscript"/>
          <w:lang w:val="en-US"/>
        </w:rPr>
        <w:t>i</w:t>
      </w:r>
      <w:r w:rsidR="00204F5E" w:rsidRPr="00EF6CFD">
        <w:rPr>
          <w:vertAlign w:val="subscript"/>
        </w:rPr>
        <w:t>+1</w:t>
      </w:r>
      <w:proofErr w:type="gramStart"/>
      <w:r w:rsidR="00204F5E" w:rsidRPr="00EF6CFD">
        <w:rPr>
          <w:vertAlign w:val="subscript"/>
        </w:rPr>
        <w:t>,</w:t>
      </w:r>
      <w:r w:rsidR="00204F5E" w:rsidRPr="00EF6CFD">
        <w:rPr>
          <w:vertAlign w:val="subscript"/>
          <w:lang w:val="en-US"/>
        </w:rPr>
        <w:t>i</w:t>
      </w:r>
      <w:proofErr w:type="gramEnd"/>
      <w:r w:rsidR="00922E09" w:rsidRPr="00EF6CFD">
        <w:rPr>
          <w:vertAlign w:val="subscript"/>
        </w:rPr>
        <w:t xml:space="preserve"> </w:t>
      </w:r>
      <w:r w:rsidR="00922E09" w:rsidRPr="00EF6CFD">
        <w:t xml:space="preserve">– сигналы взаимодействия между </w:t>
      </w:r>
      <w:proofErr w:type="spellStart"/>
      <w:r w:rsidR="00922E09" w:rsidRPr="00EF6CFD">
        <w:t>ФС</w:t>
      </w:r>
      <w:proofErr w:type="spellEnd"/>
      <w:r w:rsidR="00204F5E" w:rsidRPr="00EF6CFD">
        <w:rPr>
          <w:vertAlign w:val="subscript"/>
          <w:lang w:val="en-US"/>
        </w:rPr>
        <w:t>i</w:t>
      </w:r>
      <w:r w:rsidR="00204F5E" w:rsidRPr="00EF6CFD">
        <w:t xml:space="preserve"> и </w:t>
      </w:r>
      <w:proofErr w:type="spellStart"/>
      <w:r w:rsidR="00204F5E" w:rsidRPr="00EF6CFD">
        <w:t>ФС</w:t>
      </w:r>
      <w:proofErr w:type="spellEnd"/>
      <w:r w:rsidR="00204F5E" w:rsidRPr="00EF6CFD">
        <w:rPr>
          <w:vertAlign w:val="subscript"/>
          <w:lang w:val="en-US"/>
        </w:rPr>
        <w:t>i</w:t>
      </w:r>
      <w:r w:rsidR="00204F5E" w:rsidRPr="00EF6CFD">
        <w:rPr>
          <w:vertAlign w:val="subscript"/>
        </w:rPr>
        <w:t>+1</w:t>
      </w:r>
      <w:r w:rsidR="00BD59F3" w:rsidRPr="00EF6CFD">
        <w:t xml:space="preserve">. Информационные сигналы </w:t>
      </w:r>
      <w:r w:rsidR="00BD59F3" w:rsidRPr="00EF6CFD">
        <w:rPr>
          <w:lang w:val="en-US"/>
        </w:rPr>
        <w:t>I</w:t>
      </w:r>
      <w:r w:rsidR="00BD59F3" w:rsidRPr="00EF6CFD">
        <w:rPr>
          <w:vertAlign w:val="subscript"/>
          <w:lang w:val="en-US"/>
        </w:rPr>
        <w:t>i</w:t>
      </w:r>
      <w:r w:rsidR="00BD59F3" w:rsidRPr="00EF6CFD">
        <w:t xml:space="preserve"> </w:t>
      </w:r>
      <w:r w:rsidR="00666F33" w:rsidRPr="00EF6CFD">
        <w:t>– оказывают влияние на</w:t>
      </w:r>
      <w:r w:rsidR="00C01680" w:rsidRPr="00EF6CFD">
        <w:t xml:space="preserve"> функциональные системы связанные с бессознательными процессами: сон и терминальные состояния. Цель э</w:t>
      </w:r>
      <w:r w:rsidR="00E0245C" w:rsidRPr="00EF6CFD">
        <w:t>тих систем</w:t>
      </w:r>
      <w:r w:rsidR="00F56264" w:rsidRPr="00EF6CFD">
        <w:t xml:space="preserve"> - поиск решений </w:t>
      </w:r>
      <w:r w:rsidR="00C01680" w:rsidRPr="00EF6CFD">
        <w:t xml:space="preserve">задач, ответы на которые не были достигнуты в обычных состояниях сознания. </w:t>
      </w:r>
      <w:r w:rsidR="00BC3EBF" w:rsidRPr="00EF6CFD">
        <w:t xml:space="preserve">Предполагаем, что в этих состояниях появляется возможность интеграции информации одновременно со всех иерархических уровней функциональных систем. Это то, что в </w:t>
      </w:r>
      <w:proofErr w:type="spellStart"/>
      <w:r w:rsidR="00BC3EBF" w:rsidRPr="00EF6CFD">
        <w:t>юнгианской</w:t>
      </w:r>
      <w:proofErr w:type="spellEnd"/>
      <w:r w:rsidR="00BC3EBF" w:rsidRPr="00EF6CFD">
        <w:t xml:space="preserve"> </w:t>
      </w:r>
      <w:r w:rsidR="002D1941" w:rsidRPr="00EF6CFD">
        <w:t xml:space="preserve">психологии именуют </w:t>
      </w:r>
      <w:proofErr w:type="gramStart"/>
      <w:r w:rsidR="002D1941" w:rsidRPr="00EF6CFD">
        <w:t>коллективным</w:t>
      </w:r>
      <w:proofErr w:type="gramEnd"/>
      <w:r w:rsidR="002D1941" w:rsidRPr="00EF6CFD">
        <w:t xml:space="preserve"> бессознательным</w:t>
      </w:r>
      <w:r w:rsidR="00BC3EBF" w:rsidRPr="00EF6CFD">
        <w:t>. Здесь происходит ранж</w:t>
      </w:r>
      <w:r w:rsidR="002854DB" w:rsidRPr="00EF6CFD">
        <w:t>ирование акцепторов результатов</w:t>
      </w:r>
      <w:r w:rsidR="00BC3EBF" w:rsidRPr="00EF6CFD">
        <w:t xml:space="preserve"> различных функциональных систем, с доминированием акцепторов </w:t>
      </w:r>
      <w:proofErr w:type="spellStart"/>
      <w:r w:rsidR="00BC3EBF" w:rsidRPr="00EF6CFD">
        <w:t>ФС</w:t>
      </w:r>
      <w:proofErr w:type="spellEnd"/>
      <w:r w:rsidR="00BC3EBF" w:rsidRPr="00EF6CFD">
        <w:t xml:space="preserve"> высшего уровня. </w:t>
      </w:r>
      <w:r w:rsidR="002D1941" w:rsidRPr="00EF6CFD">
        <w:lastRenderedPageBreak/>
        <w:t>Возможный механизм</w:t>
      </w:r>
      <w:r w:rsidR="00467559" w:rsidRPr="00EF6CFD">
        <w:t xml:space="preserve"> реализации этого процесса может быть </w:t>
      </w:r>
      <w:r w:rsidR="002854DB" w:rsidRPr="00EF6CFD">
        <w:t xml:space="preserve">объяснен </w:t>
      </w:r>
      <w:r w:rsidR="002D1941" w:rsidRPr="00EF6CFD">
        <w:t>с помощью теории</w:t>
      </w:r>
      <w:r w:rsidR="00467559" w:rsidRPr="00EF6CFD">
        <w:t xml:space="preserve"> квантового сознания. </w:t>
      </w:r>
      <w:r w:rsidR="002D1941" w:rsidRPr="00EF6CFD">
        <w:t>Е</w:t>
      </w:r>
      <w:r w:rsidR="00BC3EBF" w:rsidRPr="00EF6CFD">
        <w:t>сли</w:t>
      </w:r>
      <w:r w:rsidR="002D1941" w:rsidRPr="00EF6CFD">
        <w:t xml:space="preserve"> же</w:t>
      </w:r>
      <w:r w:rsidR="00BC3EBF" w:rsidRPr="00EF6CFD">
        <w:t xml:space="preserve"> </w:t>
      </w:r>
      <w:r w:rsidR="00FB1AF4" w:rsidRPr="00EF6CFD">
        <w:t xml:space="preserve">мотивы особи вступают в конфликт с мотивами структур более высокого уровня, то генерируются сигналы </w:t>
      </w:r>
      <w:r w:rsidR="00FB1AF4" w:rsidRPr="00EF6CFD">
        <w:rPr>
          <w:lang w:val="en-US"/>
        </w:rPr>
        <w:t>I</w:t>
      </w:r>
      <w:r w:rsidR="00FB1AF4" w:rsidRPr="00EF6CFD">
        <w:rPr>
          <w:vertAlign w:val="subscript"/>
          <w:lang w:val="en-US"/>
        </w:rPr>
        <w:t>T</w:t>
      </w:r>
      <w:r w:rsidR="00FB1AF4" w:rsidRPr="00EF6CFD">
        <w:t xml:space="preserve"> и </w:t>
      </w:r>
      <w:r w:rsidR="00FB1AF4" w:rsidRPr="00EF6CFD">
        <w:rPr>
          <w:lang w:val="en-US"/>
        </w:rPr>
        <w:t>I</w:t>
      </w:r>
      <w:r w:rsidR="00FB1AF4" w:rsidRPr="00EF6CFD">
        <w:rPr>
          <w:vertAlign w:val="subscript"/>
          <w:lang w:val="en-US"/>
        </w:rPr>
        <w:t>f</w:t>
      </w:r>
      <w:r w:rsidR="00FB1AF4" w:rsidRPr="00EF6CFD">
        <w:t>. Причем, при запуске процессов старения, еще возможн</w:t>
      </w:r>
      <w:r w:rsidR="00DA2699" w:rsidRPr="00EF6CFD">
        <w:t>о</w:t>
      </w:r>
      <w:r w:rsidR="00FB1AF4" w:rsidRPr="00EF6CFD">
        <w:t xml:space="preserve"> восстановление системы.</w:t>
      </w:r>
    </w:p>
    <w:p w:rsidR="001479E3" w:rsidRPr="00EF6CFD" w:rsidRDefault="0030249E" w:rsidP="00F8265B">
      <w:r w:rsidRPr="00EF6CFD">
        <w:t>В общем случае субъект располагает информацией о нескольких потенциально целевых объектах</w:t>
      </w:r>
      <w:r w:rsidR="00487647" w:rsidRPr="00EF6CFD">
        <w:rPr>
          <w:b/>
          <w:i/>
          <w:iCs/>
        </w:rPr>
        <w:t xml:space="preserve"> G</w:t>
      </w:r>
      <w:r w:rsidRPr="00EF6CFD">
        <w:t>. Выбор одного из них осуществляется на основе оценки прагматических параметров</w:t>
      </w:r>
      <w:r w:rsidR="0004191A" w:rsidRPr="00EF6CFD">
        <w:t xml:space="preserve"> – субъективной ценности цели и вероятности успеха</w:t>
      </w:r>
      <w:r w:rsidRPr="00EF6CFD">
        <w:t>.</w:t>
      </w:r>
      <w:r w:rsidR="00F8265B" w:rsidRPr="00EF6CFD">
        <w:t xml:space="preserve"> </w:t>
      </w:r>
      <w:r w:rsidRPr="00EF6CFD">
        <w:t>Результирующей функцией их является мотивация</w:t>
      </w:r>
      <w:r w:rsidR="004C1A1B" w:rsidRPr="00EF6CFD">
        <w:t xml:space="preserve"> </w:t>
      </w:r>
      <w:r w:rsidR="004D17F8" w:rsidRPr="00EF6CFD">
        <w:t xml:space="preserve">достижения цели </w:t>
      </w:r>
      <w:r w:rsidR="004C1A1B" w:rsidRPr="00EF6CFD">
        <w:rPr>
          <w:lang w:val="en-US"/>
        </w:rPr>
        <w:t>M</w:t>
      </w:r>
      <w:r w:rsidR="00487647" w:rsidRPr="00EF6CFD">
        <w:rPr>
          <w:vertAlign w:val="subscript"/>
          <w:lang w:val="en-US"/>
        </w:rPr>
        <w:t>G</w:t>
      </w:r>
      <w:r w:rsidRPr="00EF6CFD">
        <w:t>.</w:t>
      </w:r>
      <w:r w:rsidR="004D17F8" w:rsidRPr="00EF6CFD">
        <w:t xml:space="preserve"> Таким, образом, </w:t>
      </w:r>
      <w:r w:rsidR="004D17F8" w:rsidRPr="00EF6CFD">
        <w:rPr>
          <w:lang w:val="en-US"/>
        </w:rPr>
        <w:t>M</w:t>
      </w:r>
      <w:r w:rsidR="00487647" w:rsidRPr="00EF6CFD">
        <w:rPr>
          <w:vertAlign w:val="subscript"/>
          <w:lang w:val="en-US"/>
        </w:rPr>
        <w:t>G</w:t>
      </w:r>
      <w:r w:rsidR="004D17F8" w:rsidRPr="00EF6CFD">
        <w:t>, может быть актуальна сразу для нескольких</w:t>
      </w:r>
      <w:r w:rsidR="006529FD" w:rsidRPr="00EF6CFD">
        <w:t xml:space="preserve"> </w:t>
      </w:r>
      <w:r w:rsidR="0031525B" w:rsidRPr="00EF6CFD">
        <w:t>потребностей</w:t>
      </w:r>
      <w:r w:rsidR="006529FD" w:rsidRPr="00EF6CFD">
        <w:t xml:space="preserve"> </w:t>
      </w:r>
      <m:oMath>
        <m:sSub>
          <m:sSubPr>
            <m:ctrlPr>
              <w:rPr>
                <w:rFonts w:ascii="Cambria Math" w:eastAsia="Times New Roman" w:hAnsi="Cambria Math"/>
                <w:i/>
                <w:lang w:val="en-US" w:eastAsia="ru-RU"/>
              </w:rPr>
            </m:ctrlPr>
          </m:sSubPr>
          <m:e>
            <w:proofErr w:type="gramStart"/>
            <m:r>
              <w:rPr>
                <w:rFonts w:ascii="Cambria Math" w:eastAsia="Times New Roman" w:hAnsi="Cambria Math"/>
                <w:lang w:eastAsia="ru-RU"/>
              </w:rPr>
              <m:t>П</m:t>
            </m:r>
            <w:proofErr w:type="gramEnd"/>
          </m:e>
          <m:sub>
            <m:sSub>
              <m:sSubPr>
                <m:ctrlPr>
                  <w:rPr>
                    <w:rFonts w:ascii="Cambria Math" w:eastAsia="Times New Roman" w:hAnsi="Cambria Math"/>
                    <w:i/>
                    <w:lang w:val="en-US" w:eastAsia="ru-RU"/>
                  </w:rPr>
                </m:ctrlPr>
              </m:sSubPr>
              <m:e>
                <m:r>
                  <w:rPr>
                    <w:rFonts w:ascii="Cambria Math" w:eastAsia="Times New Roman" w:hAnsi="Cambria Math"/>
                    <w:lang w:eastAsia="ru-RU"/>
                  </w:rPr>
                  <m:t>ФС</m:t>
                </m:r>
              </m:e>
              <m:sub>
                <m:r>
                  <w:rPr>
                    <w:rFonts w:ascii="Cambria Math" w:eastAsia="Times New Roman" w:hAnsi="Cambria Math"/>
                    <w:lang w:val="en-US" w:eastAsia="ru-RU"/>
                  </w:rPr>
                  <m:t>i</m:t>
                </m:r>
              </m:sub>
            </m:sSub>
          </m:sub>
        </m:sSub>
      </m:oMath>
      <w:r w:rsidR="006529FD" w:rsidRPr="00EF6CFD">
        <w:t xml:space="preserve"> различных ФС</w:t>
      </w:r>
      <w:r w:rsidR="006529FD" w:rsidRPr="00EF6CFD">
        <w:rPr>
          <w:vertAlign w:val="subscript"/>
          <w:lang w:val="en-US"/>
        </w:rPr>
        <w:t>i</w:t>
      </w:r>
      <w:r w:rsidR="006529FD" w:rsidRPr="00EF6CFD">
        <w:t xml:space="preserve">. </w:t>
      </w:r>
      <m:oMath>
        <m:sSub>
          <m:sSubPr>
            <m:ctrlPr>
              <w:rPr>
                <w:rFonts w:ascii="Cambria Math" w:eastAsia="Times New Roman" w:hAnsi="Cambria Math"/>
                <w:i/>
                <w:lang w:val="en-US" w:eastAsia="ru-RU"/>
              </w:rPr>
            </m:ctrlPr>
          </m:sSubPr>
          <m:e>
            <m:r>
              <w:rPr>
                <w:rFonts w:ascii="Cambria Math" w:eastAsia="Times New Roman" w:hAnsi="Cambria Math"/>
                <w:lang w:eastAsia="ru-RU"/>
              </w:rPr>
              <m:t>П</m:t>
            </m:r>
          </m:e>
          <m:sub>
            <m:sSub>
              <m:sSubPr>
                <m:ctrlPr>
                  <w:rPr>
                    <w:rFonts w:ascii="Cambria Math" w:eastAsia="Times New Roman" w:hAnsi="Cambria Math"/>
                    <w:i/>
                    <w:lang w:val="en-US" w:eastAsia="ru-RU"/>
                  </w:rPr>
                </m:ctrlPr>
              </m:sSubPr>
              <m:e>
                <m:r>
                  <w:rPr>
                    <w:rFonts w:ascii="Cambria Math" w:eastAsia="Times New Roman" w:hAnsi="Cambria Math"/>
                    <w:lang w:eastAsia="ru-RU"/>
                  </w:rPr>
                  <m:t>ФС</m:t>
                </m:r>
              </m:e>
              <m:sub>
                <m:r>
                  <w:rPr>
                    <w:rFonts w:ascii="Cambria Math" w:eastAsia="Times New Roman" w:hAnsi="Cambria Math"/>
                    <w:lang w:val="en-US" w:eastAsia="ru-RU"/>
                  </w:rPr>
                  <m:t>i</m:t>
                </m:r>
              </m:sub>
            </m:sSub>
          </m:sub>
        </m:sSub>
      </m:oMath>
      <w:r w:rsidR="006529FD" w:rsidRPr="00EF6CFD">
        <w:t xml:space="preserve"> может быть</w:t>
      </w:r>
      <w:r w:rsidR="002D1941" w:rsidRPr="00EF6CFD">
        <w:t xml:space="preserve"> осознанной и неосознаваемой</w:t>
      </w:r>
      <w:r w:rsidRPr="00EF6CFD">
        <w:t xml:space="preserve">. Неосознаваемая </w:t>
      </w:r>
      <m:oMath>
        <m:sSub>
          <m:sSubPr>
            <m:ctrlPr>
              <w:rPr>
                <w:rFonts w:ascii="Cambria Math" w:eastAsia="Times New Roman" w:hAnsi="Cambria Math"/>
                <w:i/>
                <w:lang w:val="en-US" w:eastAsia="ru-RU"/>
              </w:rPr>
            </m:ctrlPr>
          </m:sSubPr>
          <m:e>
            <w:proofErr w:type="gramStart"/>
            <m:r>
              <w:rPr>
                <w:rFonts w:ascii="Cambria Math" w:eastAsia="Times New Roman" w:hAnsi="Cambria Math"/>
                <w:lang w:eastAsia="ru-RU"/>
              </w:rPr>
              <m:t>П</m:t>
            </m:r>
            <w:proofErr w:type="gramEnd"/>
          </m:e>
          <m:sub>
            <m:sSub>
              <m:sSubPr>
                <m:ctrlPr>
                  <w:rPr>
                    <w:rFonts w:ascii="Cambria Math" w:eastAsia="Times New Roman" w:hAnsi="Cambria Math"/>
                    <w:i/>
                    <w:lang w:val="en-US" w:eastAsia="ru-RU"/>
                  </w:rPr>
                </m:ctrlPr>
              </m:sSubPr>
              <m:e>
                <m:r>
                  <w:rPr>
                    <w:rFonts w:ascii="Cambria Math" w:eastAsia="Times New Roman" w:hAnsi="Cambria Math"/>
                    <w:lang w:eastAsia="ru-RU"/>
                  </w:rPr>
                  <m:t>ФС</m:t>
                </m:r>
              </m:e>
              <m:sub>
                <m:r>
                  <w:rPr>
                    <w:rFonts w:ascii="Cambria Math" w:eastAsia="Times New Roman" w:hAnsi="Cambria Math"/>
                    <w:lang w:val="en-US" w:eastAsia="ru-RU"/>
                  </w:rPr>
                  <m:t>i</m:t>
                </m:r>
              </m:sub>
            </m:sSub>
          </m:sub>
        </m:sSub>
      </m:oMath>
      <w:r w:rsidRPr="00EF6CFD">
        <w:t xml:space="preserve"> может </w:t>
      </w:r>
      <w:r w:rsidR="006529FD" w:rsidRPr="00EF6CFD">
        <w:t>исходить</w:t>
      </w:r>
      <w:r w:rsidRPr="00EF6CFD">
        <w:t xml:space="preserve"> из области подсознания, от ФС</w:t>
      </w:r>
      <w:r w:rsidR="006529FD" w:rsidRPr="00EF6CFD">
        <w:rPr>
          <w:vertAlign w:val="subscript"/>
        </w:rPr>
        <w:t>1</w:t>
      </w:r>
      <w:r w:rsidRPr="00EF6CFD">
        <w:t xml:space="preserve">, из </w:t>
      </w:r>
      <w:proofErr w:type="spellStart"/>
      <w:r w:rsidR="00FC04A2" w:rsidRPr="00EF6CFD">
        <w:rPr>
          <w:bCs/>
        </w:rPr>
        <w:t>надсознания</w:t>
      </w:r>
      <w:proofErr w:type="spellEnd"/>
      <w:r w:rsidR="00FC04A2" w:rsidRPr="00EF6CFD">
        <w:t xml:space="preserve"> (структура личности, спроецированная социумом на психику индивида) или </w:t>
      </w:r>
      <w:proofErr w:type="spellStart"/>
      <w:r w:rsidR="00FC04A2" w:rsidRPr="00EF6CFD">
        <w:rPr>
          <w:bCs/>
        </w:rPr>
        <w:t>сверхсознания</w:t>
      </w:r>
      <w:proofErr w:type="spellEnd"/>
      <w:r w:rsidRPr="00EF6CFD">
        <w:t xml:space="preserve"> </w:t>
      </w:r>
      <w:r w:rsidR="006529FD" w:rsidRPr="00EF6CFD">
        <w:t>[</w:t>
      </w:r>
      <w:r w:rsidR="00241C40" w:rsidRPr="00EF6CFD">
        <w:t>4</w:t>
      </w:r>
      <w:r w:rsidR="006529FD" w:rsidRPr="00EF6CFD">
        <w:t xml:space="preserve">]. </w:t>
      </w:r>
      <w:r w:rsidR="0097450C" w:rsidRPr="00EF6CFD">
        <w:t>Или д</w:t>
      </w:r>
      <w:r w:rsidR="006529FD" w:rsidRPr="00EF6CFD">
        <w:t>ля более подробных классификаций уровней сознания:</w:t>
      </w:r>
      <w:r w:rsidR="00FC04A2" w:rsidRPr="00EF6CFD">
        <w:t xml:space="preserve"> </w:t>
      </w:r>
      <w:proofErr w:type="spellStart"/>
      <w:r w:rsidR="00FC04A2" w:rsidRPr="00EF6CFD">
        <w:t>предсознание</w:t>
      </w:r>
      <w:proofErr w:type="spellEnd"/>
      <w:r w:rsidR="00DE0264" w:rsidRPr="00EF6CFD">
        <w:t xml:space="preserve"> (клеточный уровень ФС</w:t>
      </w:r>
      <w:proofErr w:type="gramStart"/>
      <w:r w:rsidR="00DE0264" w:rsidRPr="00EF6CFD">
        <w:rPr>
          <w:vertAlign w:val="subscript"/>
        </w:rPr>
        <w:t>1</w:t>
      </w:r>
      <w:proofErr w:type="gramEnd"/>
      <w:r w:rsidR="00DE0264" w:rsidRPr="00EF6CFD">
        <w:t>)</w:t>
      </w:r>
      <w:r w:rsidR="00FC04A2" w:rsidRPr="00EF6CFD">
        <w:t>, подсознание</w:t>
      </w:r>
      <w:r w:rsidR="00DE0264" w:rsidRPr="00EF6CFD">
        <w:t xml:space="preserve"> (</w:t>
      </w:r>
      <w:proofErr w:type="spellStart"/>
      <w:r w:rsidR="00DE0264" w:rsidRPr="00EF6CFD">
        <w:t>организмический</w:t>
      </w:r>
      <w:proofErr w:type="spellEnd"/>
      <w:r w:rsidR="00DE0264" w:rsidRPr="00EF6CFD">
        <w:t xml:space="preserve"> уровень ФС</w:t>
      </w:r>
      <w:r w:rsidR="00DE0264" w:rsidRPr="00EF6CFD">
        <w:rPr>
          <w:vertAlign w:val="subscript"/>
        </w:rPr>
        <w:t>1</w:t>
      </w:r>
      <w:r w:rsidR="00DE0264" w:rsidRPr="00EF6CFD">
        <w:t xml:space="preserve"> и частично поведенческий ФС</w:t>
      </w:r>
      <w:r w:rsidR="00DE0264" w:rsidRPr="00EF6CFD">
        <w:rPr>
          <w:vertAlign w:val="subscript"/>
        </w:rPr>
        <w:t>2</w:t>
      </w:r>
      <w:r w:rsidR="00DE0264" w:rsidRPr="00EF6CFD">
        <w:t>)</w:t>
      </w:r>
      <w:r w:rsidR="00FC04A2" w:rsidRPr="00EF6CFD">
        <w:t>, сознание</w:t>
      </w:r>
      <w:r w:rsidR="00DE0264" w:rsidRPr="00EF6CFD">
        <w:t xml:space="preserve"> (осознанного поведения ФС</w:t>
      </w:r>
      <w:r w:rsidR="00DE0264" w:rsidRPr="00EF6CFD">
        <w:rPr>
          <w:vertAlign w:val="subscript"/>
        </w:rPr>
        <w:t>2</w:t>
      </w:r>
      <w:r w:rsidR="00DE0264" w:rsidRPr="00EF6CFD">
        <w:t>)</w:t>
      </w:r>
      <w:r w:rsidR="00FC04A2" w:rsidRPr="00EF6CFD">
        <w:t xml:space="preserve">, </w:t>
      </w:r>
      <w:proofErr w:type="spellStart"/>
      <w:r w:rsidR="00FC04A2" w:rsidRPr="00EF6CFD">
        <w:t>надсознание</w:t>
      </w:r>
      <w:proofErr w:type="spellEnd"/>
      <w:r w:rsidR="00DE0264" w:rsidRPr="00EF6CFD">
        <w:t xml:space="preserve"> (ФС</w:t>
      </w:r>
      <w:r w:rsidR="00DE0264" w:rsidRPr="00EF6CFD">
        <w:rPr>
          <w:vertAlign w:val="subscript"/>
        </w:rPr>
        <w:t>3</w:t>
      </w:r>
      <w:r w:rsidR="00DE0264" w:rsidRPr="00EF6CFD">
        <w:t>, ФС</w:t>
      </w:r>
      <w:r w:rsidR="00DE0264" w:rsidRPr="00EF6CFD">
        <w:rPr>
          <w:vertAlign w:val="subscript"/>
        </w:rPr>
        <w:t>4</w:t>
      </w:r>
      <w:r w:rsidR="00DE0264" w:rsidRPr="00EF6CFD">
        <w:t>)</w:t>
      </w:r>
      <w:r w:rsidR="00FC04A2" w:rsidRPr="00EF6CFD">
        <w:t xml:space="preserve">, </w:t>
      </w:r>
      <w:proofErr w:type="spellStart"/>
      <w:r w:rsidR="00FC04A2" w:rsidRPr="00EF6CFD">
        <w:t>подсверхсознание</w:t>
      </w:r>
      <w:proofErr w:type="spellEnd"/>
      <w:r w:rsidR="0080596B" w:rsidRPr="00EF6CFD">
        <w:t xml:space="preserve"> </w:t>
      </w:r>
      <w:r w:rsidR="00DE0264" w:rsidRPr="00EF6CFD">
        <w:t>(</w:t>
      </w:r>
      <w:r w:rsidR="0080596B" w:rsidRPr="00EF6CFD">
        <w:t>ФС</w:t>
      </w:r>
      <w:r w:rsidR="0080596B" w:rsidRPr="00EF6CFD">
        <w:rPr>
          <w:vertAlign w:val="subscript"/>
        </w:rPr>
        <w:t>5</w:t>
      </w:r>
      <w:r w:rsidR="00DE0264" w:rsidRPr="00EF6CFD">
        <w:t>)</w:t>
      </w:r>
      <w:r w:rsidR="00FC04A2" w:rsidRPr="00EF6CFD">
        <w:t xml:space="preserve">, </w:t>
      </w:r>
      <w:proofErr w:type="spellStart"/>
      <w:r w:rsidR="00FC04A2" w:rsidRPr="00EF6CFD">
        <w:t>сверхсознание</w:t>
      </w:r>
      <w:proofErr w:type="spellEnd"/>
      <w:r w:rsidR="0080596B" w:rsidRPr="00EF6CFD">
        <w:t xml:space="preserve"> (ФС</w:t>
      </w:r>
      <w:r w:rsidR="0080596B" w:rsidRPr="00EF6CFD">
        <w:rPr>
          <w:vertAlign w:val="subscript"/>
        </w:rPr>
        <w:t>6</w:t>
      </w:r>
      <w:r w:rsidR="0080596B" w:rsidRPr="00EF6CFD">
        <w:t>)</w:t>
      </w:r>
      <w:r w:rsidR="00FC04A2" w:rsidRPr="00EF6CFD">
        <w:t xml:space="preserve">, </w:t>
      </w:r>
      <w:proofErr w:type="spellStart"/>
      <w:r w:rsidR="00FC04A2" w:rsidRPr="00EF6CFD">
        <w:t>надсверхсознание</w:t>
      </w:r>
      <w:proofErr w:type="spellEnd"/>
      <w:r w:rsidR="0080596B" w:rsidRPr="00EF6CFD">
        <w:t xml:space="preserve"> (ФС</w:t>
      </w:r>
      <w:r w:rsidR="0080596B" w:rsidRPr="00EF6CFD">
        <w:rPr>
          <w:vertAlign w:val="subscript"/>
        </w:rPr>
        <w:t>7</w:t>
      </w:r>
      <w:r w:rsidR="0080596B" w:rsidRPr="00EF6CFD">
        <w:t>)</w:t>
      </w:r>
      <w:r w:rsidR="00FC04A2" w:rsidRPr="00EF6CFD">
        <w:t>.</w:t>
      </w:r>
      <w:r w:rsidR="009C0F12" w:rsidRPr="00EF6CFD">
        <w:t xml:space="preserve"> </w:t>
      </w:r>
      <w:r w:rsidR="001479E3" w:rsidRPr="00EF6CFD">
        <w:rPr>
          <w:lang w:val="en-US"/>
        </w:rPr>
        <w:t>M</w:t>
      </w:r>
      <w:r w:rsidR="00487647" w:rsidRPr="00EF6CFD">
        <w:rPr>
          <w:vertAlign w:val="subscript"/>
          <w:lang w:val="en-US"/>
        </w:rPr>
        <w:t>G</w:t>
      </w:r>
      <w:r w:rsidR="001479E3" w:rsidRPr="00EF6CFD">
        <w:rPr>
          <w:rFonts w:eastAsiaTheme="minorEastAsia"/>
        </w:rPr>
        <w:t xml:space="preserve"> </w:t>
      </w:r>
      <w:r w:rsidR="001479E3" w:rsidRPr="00EF6CFD">
        <w:t xml:space="preserve">можно определить как векторную психическую переменную, являющейся функцией </w:t>
      </w:r>
      <w:r w:rsidR="001479E3" w:rsidRPr="00EF6CFD">
        <w:rPr>
          <w:i/>
          <w:lang w:val="en-US"/>
        </w:rPr>
        <w:t>f</w:t>
      </w:r>
      <w:r w:rsidR="001479E3" w:rsidRPr="00EF6CFD">
        <w:rPr>
          <w:i/>
        </w:rPr>
        <w:t xml:space="preserve"> </w:t>
      </w:r>
      <w:r w:rsidR="001479E3" w:rsidRPr="00EF6CFD">
        <w:t xml:space="preserve">от субъективной ценности цели С, ее ресурсоемкости </w:t>
      </w:r>
      <w:r w:rsidR="001479E3" w:rsidRPr="00EF6CFD">
        <w:rPr>
          <w:lang w:val="en-US"/>
        </w:rPr>
        <w:t>R</w:t>
      </w:r>
      <w:r w:rsidR="001479E3" w:rsidRPr="00EF6CFD">
        <w:t xml:space="preserve">, субъективной прогностической достижимости </w:t>
      </w:r>
      <w:r w:rsidR="001479E3" w:rsidRPr="00EF6CFD">
        <w:rPr>
          <w:lang w:val="en-US"/>
        </w:rPr>
        <w:t>D</w:t>
      </w:r>
      <w:r w:rsidR="001479E3" w:rsidRPr="00EF6CFD">
        <w:t xml:space="preserve"> и волевого напряжения</w:t>
      </w:r>
      <w:r w:rsidR="009C0F12" w:rsidRPr="00EF6CFD">
        <w:t xml:space="preserve"> </w:t>
      </w:r>
      <w:r w:rsidR="009C0F12" w:rsidRPr="00EF6CFD">
        <w:rPr>
          <w:lang w:val="en-US"/>
        </w:rPr>
        <w:t>V</w:t>
      </w:r>
      <w:r w:rsidR="001479E3" w:rsidRPr="00EF6CFD">
        <w:t>. Выбор цели детерминируется вектором доминирующего мотива:</w:t>
      </w:r>
    </w:p>
    <w:p w:rsidR="001479E3" w:rsidRPr="00EF6CFD" w:rsidRDefault="001479E3" w:rsidP="001479E3">
      <w:pPr>
        <w:ind w:firstLine="708"/>
      </w:pPr>
      <w:r w:rsidRPr="00EF6CFD">
        <w:rPr>
          <w:lang w:val="de-DE"/>
        </w:rPr>
        <w:t>M</w:t>
      </w:r>
      <w:r w:rsidR="00487647" w:rsidRPr="00EF6CFD">
        <w:rPr>
          <w:vertAlign w:val="subscript"/>
          <w:lang w:val="en-US"/>
        </w:rPr>
        <w:t>G</w:t>
      </w:r>
      <w:r w:rsidRPr="00EF6CFD">
        <w:t>=f(</w:t>
      </w:r>
      <w:r w:rsidRPr="00EF6CFD">
        <w:rPr>
          <w:lang w:val="de-DE"/>
        </w:rPr>
        <w:t>C</w:t>
      </w:r>
      <w:r w:rsidRPr="00EF6CFD">
        <w:t>,</w:t>
      </w:r>
      <w:r w:rsidRPr="00EF6CFD">
        <w:rPr>
          <w:lang w:val="de-DE"/>
        </w:rPr>
        <w:t>R</w:t>
      </w:r>
      <w:r w:rsidRPr="00EF6CFD">
        <w:t>,</w:t>
      </w:r>
      <w:r w:rsidRPr="00EF6CFD">
        <w:rPr>
          <w:lang w:val="de-DE"/>
        </w:rPr>
        <w:t>D</w:t>
      </w:r>
      <w:r w:rsidR="009C0F12" w:rsidRPr="00EF6CFD">
        <w:t>,</w:t>
      </w:r>
      <w:r w:rsidR="009C0F12" w:rsidRPr="00EF6CFD">
        <w:rPr>
          <w:lang w:val="en-US"/>
        </w:rPr>
        <w:t>V</w:t>
      </w:r>
      <w:r w:rsidRPr="00EF6CFD">
        <w:t>)</w:t>
      </w:r>
      <w:r w:rsidR="00A33364" w:rsidRPr="00EF6CFD">
        <w:tab/>
      </w:r>
      <w:r w:rsidR="00A33364" w:rsidRPr="00EF6CFD">
        <w:tab/>
      </w:r>
      <w:r w:rsidR="00A33364" w:rsidRPr="00EF6CFD">
        <w:tab/>
      </w:r>
      <w:r w:rsidR="00A33364" w:rsidRPr="00EF6CFD">
        <w:tab/>
      </w:r>
      <w:r w:rsidR="00A33364" w:rsidRPr="00EF6CFD">
        <w:tab/>
      </w:r>
      <w:r w:rsidR="00A33364" w:rsidRPr="00EF6CFD">
        <w:tab/>
      </w:r>
      <w:r w:rsidR="00A33364" w:rsidRPr="00EF6CFD">
        <w:tab/>
      </w:r>
      <w:r w:rsidR="002B11E2" w:rsidRPr="00EF6CFD">
        <w:t>(</w:t>
      </w:r>
      <w:r w:rsidR="00A33364" w:rsidRPr="00EF6CFD">
        <w:t>1</w:t>
      </w:r>
      <w:r w:rsidR="002B11E2" w:rsidRPr="00EF6CFD">
        <w:t>)</w:t>
      </w:r>
    </w:p>
    <w:p w:rsidR="007D77B0" w:rsidRPr="00EF6CFD" w:rsidRDefault="005166CB" w:rsidP="007D77B0">
      <w:pPr>
        <w:ind w:firstLine="708"/>
      </w:pPr>
      <w:r w:rsidRPr="00EF6CFD">
        <w:t>С</w:t>
      </w:r>
      <w:r w:rsidR="007D77B0" w:rsidRPr="00EF6CFD">
        <w:t xml:space="preserve">убъективная ценность цели </w:t>
      </w:r>
      <w:r w:rsidRPr="00EF6CFD">
        <w:rPr>
          <w:i/>
        </w:rPr>
        <w:t>С</w:t>
      </w:r>
      <w:r w:rsidRPr="00EF6CFD">
        <w:rPr>
          <w:b/>
        </w:rPr>
        <w:t xml:space="preserve"> </w:t>
      </w:r>
      <w:r w:rsidR="007D77B0" w:rsidRPr="00EF6CFD">
        <w:t xml:space="preserve">может быть охарактеризована </w:t>
      </w:r>
      <w:r w:rsidR="00871085" w:rsidRPr="00EF6CFD">
        <w:t xml:space="preserve">прогнозируемой </w:t>
      </w:r>
      <w:r w:rsidR="007D77B0" w:rsidRPr="00EF6CFD">
        <w:t>степенью удовлетворения</w:t>
      </w:r>
      <w:r w:rsidR="00F601F2" w:rsidRPr="00EF6CFD">
        <w:rPr>
          <w:i/>
        </w:rPr>
        <w:t xml:space="preserve"> У</w:t>
      </w:r>
      <w:r w:rsidR="007D77B0" w:rsidRPr="00EF6CFD">
        <w:t xml:space="preserve"> потребности</w:t>
      </w:r>
      <w:r w:rsidR="00314DB3" w:rsidRPr="00EF6CFD">
        <w:t xml:space="preserve"> </w:t>
      </w:r>
      <m:oMath>
        <m:sSub>
          <m:sSubPr>
            <m:ctrlPr>
              <w:rPr>
                <w:rFonts w:ascii="Cambria Math" w:eastAsia="Times New Roman" w:hAnsi="Cambria Math"/>
                <w:i/>
                <w:lang w:val="en-US" w:eastAsia="ru-RU"/>
              </w:rPr>
            </m:ctrlPr>
          </m:sSubPr>
          <m:e>
            <w:proofErr w:type="gramStart"/>
            <m:r>
              <w:rPr>
                <w:rFonts w:ascii="Cambria Math" w:eastAsia="Times New Roman" w:hAnsi="Cambria Math"/>
                <w:lang w:eastAsia="ru-RU"/>
              </w:rPr>
              <m:t>П</m:t>
            </m:r>
            <w:proofErr w:type="gramEnd"/>
          </m:e>
          <m:sub>
            <m:sSub>
              <m:sSubPr>
                <m:ctrlPr>
                  <w:rPr>
                    <w:rFonts w:ascii="Cambria Math" w:eastAsia="Times New Roman" w:hAnsi="Cambria Math"/>
                    <w:i/>
                    <w:lang w:val="en-US" w:eastAsia="ru-RU"/>
                  </w:rPr>
                </m:ctrlPr>
              </m:sSubPr>
              <m:e>
                <m:r>
                  <w:rPr>
                    <w:rFonts w:ascii="Cambria Math" w:eastAsia="Times New Roman" w:hAnsi="Cambria Math"/>
                    <w:lang w:eastAsia="ru-RU"/>
                  </w:rPr>
                  <m:t>ФС</m:t>
                </m:r>
              </m:e>
              <m:sub>
                <m:r>
                  <w:rPr>
                    <w:rFonts w:ascii="Cambria Math" w:eastAsia="Times New Roman" w:hAnsi="Cambria Math"/>
                    <w:lang w:val="en-US" w:eastAsia="ru-RU"/>
                  </w:rPr>
                  <m:t>i</m:t>
                </m:r>
              </m:sub>
            </m:sSub>
          </m:sub>
        </m:sSub>
      </m:oMath>
      <w:r w:rsidR="007D77B0" w:rsidRPr="00EF6CFD">
        <w:t xml:space="preserve"> при ее достижении. То есть «удовлетворенностью» данной цели по данной потребности </w:t>
      </w:r>
      <w:proofErr w:type="gramStart"/>
      <m:oMath>
        <m:r>
          <w:rPr>
            <w:rFonts w:ascii="Cambria Math" w:eastAsia="Times New Roman" w:hAnsi="Cambria Math"/>
            <w:lang w:eastAsia="ru-RU"/>
          </w:rPr>
          <m:t>У(</m:t>
        </m:r>
        <w:proofErr w:type="gramEnd"/>
        <m:sSub>
          <m:sSubPr>
            <m:ctrlPr>
              <w:rPr>
                <w:rFonts w:ascii="Cambria Math" w:eastAsia="Times New Roman" w:hAnsi="Cambria Math"/>
                <w:i/>
                <w:lang w:val="en-US" w:eastAsia="ru-RU"/>
              </w:rPr>
            </m:ctrlPr>
          </m:sSubPr>
          <m:e>
            <m:r>
              <w:rPr>
                <w:rFonts w:ascii="Cambria Math" w:eastAsia="Times New Roman" w:hAnsi="Cambria Math"/>
                <w:lang w:eastAsia="ru-RU"/>
              </w:rPr>
              <m:t>П</m:t>
            </m:r>
          </m:e>
          <m:sub>
            <m:sSub>
              <m:sSubPr>
                <m:ctrlPr>
                  <w:rPr>
                    <w:rFonts w:ascii="Cambria Math" w:eastAsia="Times New Roman" w:hAnsi="Cambria Math"/>
                    <w:i/>
                    <w:lang w:val="en-US" w:eastAsia="ru-RU"/>
                  </w:rPr>
                </m:ctrlPr>
              </m:sSubPr>
              <m:e>
                <m:r>
                  <w:rPr>
                    <w:rFonts w:ascii="Cambria Math" w:eastAsia="Times New Roman" w:hAnsi="Cambria Math"/>
                    <w:lang w:eastAsia="ru-RU"/>
                  </w:rPr>
                  <m:t>ФС</m:t>
                </m:r>
              </m:e>
              <m:sub>
                <m:r>
                  <w:rPr>
                    <w:rFonts w:ascii="Cambria Math" w:eastAsia="Times New Roman" w:hAnsi="Cambria Math"/>
                    <w:lang w:val="en-US" w:eastAsia="ru-RU"/>
                  </w:rPr>
                  <m:t>i</m:t>
                </m:r>
              </m:sub>
            </m:sSub>
          </m:sub>
        </m:sSub>
        <m:r>
          <w:rPr>
            <w:rFonts w:ascii="Cambria Math" w:eastAsia="Times New Roman" w:hAnsi="Cambria Math"/>
            <w:lang w:eastAsia="ru-RU"/>
          </w:rPr>
          <m:t>)</m:t>
        </m:r>
      </m:oMath>
      <w:r w:rsidR="007D77B0" w:rsidRPr="00EF6CFD">
        <w:t>. В общем случае цель</w:t>
      </w:r>
      <w:r w:rsidRPr="00EF6CFD">
        <w:t xml:space="preserve"> может</w:t>
      </w:r>
      <w:r w:rsidR="007D77B0" w:rsidRPr="00EF6CFD">
        <w:t xml:space="preserve"> </w:t>
      </w:r>
      <w:r w:rsidR="009E18FD" w:rsidRPr="00EF6CFD">
        <w:t>удовлетворять</w:t>
      </w:r>
      <w:r w:rsidR="007D77B0" w:rsidRPr="00EF6CFD">
        <w:t xml:space="preserve"> несколько потребностей, имеющих </w:t>
      </w:r>
      <w:r w:rsidR="00390D86" w:rsidRPr="00EF6CFD">
        <w:t>различную</w:t>
      </w:r>
      <w:r w:rsidR="007D77B0" w:rsidRPr="00EF6CFD">
        <w:t xml:space="preserve"> величину. </w:t>
      </w:r>
      <w:r w:rsidR="00871085" w:rsidRPr="00EF6CFD">
        <w:t>Таким образом, ц</w:t>
      </w:r>
      <w:r w:rsidR="007D77B0" w:rsidRPr="00EF6CFD">
        <w:t xml:space="preserve">енность цели определяется как сумма произведений величин актуализированных потребностей на </w:t>
      </w:r>
      <w:r w:rsidR="00713887" w:rsidRPr="00EF6CFD">
        <w:t>прогнозируемое удовлетворение</w:t>
      </w:r>
      <w:r w:rsidR="007D77B0" w:rsidRPr="00EF6CFD">
        <w:t xml:space="preserve"> </w:t>
      </w:r>
      <w:r w:rsidR="00713887" w:rsidRPr="00EF6CFD">
        <w:t>их</w:t>
      </w:r>
      <w:r w:rsidR="00CF3164" w:rsidRPr="00EF6CFD">
        <w:t xml:space="preserve"> с помощью</w:t>
      </w:r>
      <w:r w:rsidR="007D77B0" w:rsidRPr="00EF6CFD">
        <w:t xml:space="preserve"> данной цели:</w:t>
      </w:r>
    </w:p>
    <w:p w:rsidR="009C0F12" w:rsidRPr="00EF6CFD" w:rsidRDefault="009C0F12" w:rsidP="009C0F12">
      <w:pPr>
        <w:rPr>
          <w:rFonts w:eastAsia="Times New Roman"/>
          <w:i/>
          <w:lang w:eastAsia="ru-RU"/>
        </w:rPr>
      </w:pPr>
      <m:oMath>
        <m:r>
          <w:rPr>
            <w:rFonts w:ascii="Cambria Math" w:eastAsia="Times New Roman" w:hAnsi="Cambria Math"/>
            <w:lang w:eastAsia="ru-RU"/>
          </w:rPr>
          <m:t>С=</m:t>
        </m:r>
        <m:nary>
          <m:naryPr>
            <m:chr m:val="∑"/>
            <m:limLoc m:val="undOvr"/>
            <m:ctrlPr>
              <w:rPr>
                <w:rFonts w:ascii="Cambria Math" w:eastAsia="Times New Roman" w:hAnsi="Cambria Math"/>
                <w:i/>
                <w:lang w:val="en-US" w:eastAsia="ru-RU"/>
              </w:rPr>
            </m:ctrlPr>
          </m:naryPr>
          <m:sub>
            <m:r>
              <w:rPr>
                <w:rFonts w:ascii="Cambria Math" w:eastAsia="Times New Roman" w:hAnsi="Cambria Math"/>
                <w:lang w:val="en-US" w:eastAsia="ru-RU"/>
              </w:rPr>
              <m:t>i</m:t>
            </m:r>
            <m:r>
              <w:rPr>
                <w:rFonts w:ascii="Cambria Math" w:eastAsia="Times New Roman" w:hAnsi="Cambria Math"/>
                <w:lang w:eastAsia="ru-RU"/>
              </w:rPr>
              <m:t>=1</m:t>
            </m:r>
          </m:sub>
          <m:sup>
            <m:r>
              <w:rPr>
                <w:rFonts w:ascii="Cambria Math" w:eastAsia="Times New Roman" w:hAnsi="Cambria Math"/>
                <w:lang w:eastAsia="ru-RU"/>
              </w:rPr>
              <m:t>7</m:t>
            </m:r>
          </m:sup>
          <m:e>
            <m:sSub>
              <m:sSubPr>
                <m:ctrlPr>
                  <w:rPr>
                    <w:rFonts w:ascii="Cambria Math" w:eastAsia="Times New Roman" w:hAnsi="Cambria Math"/>
                    <w:i/>
                    <w:lang w:val="en-US" w:eastAsia="ru-RU"/>
                  </w:rPr>
                </m:ctrlPr>
              </m:sSubPr>
              <m:e>
                <m:r>
                  <w:rPr>
                    <w:rFonts w:ascii="Cambria Math" w:eastAsia="Times New Roman" w:hAnsi="Cambria Math"/>
                    <w:lang w:eastAsia="ru-RU"/>
                  </w:rPr>
                  <m:t>П</m:t>
                </m:r>
              </m:e>
              <m:sub>
                <m:sSub>
                  <m:sSubPr>
                    <m:ctrlPr>
                      <w:rPr>
                        <w:rFonts w:ascii="Cambria Math" w:eastAsia="Times New Roman" w:hAnsi="Cambria Math"/>
                        <w:i/>
                        <w:lang w:val="en-US" w:eastAsia="ru-RU"/>
                      </w:rPr>
                    </m:ctrlPr>
                  </m:sSubPr>
                  <m:e>
                    <m:r>
                      <w:rPr>
                        <w:rFonts w:ascii="Cambria Math" w:eastAsia="Times New Roman" w:hAnsi="Cambria Math"/>
                        <w:lang w:eastAsia="ru-RU"/>
                      </w:rPr>
                      <m:t>ФС</m:t>
                    </m:r>
                  </m:e>
                  <m:sub>
                    <m:r>
                      <w:rPr>
                        <w:rFonts w:ascii="Cambria Math" w:eastAsia="Times New Roman" w:hAnsi="Cambria Math"/>
                        <w:lang w:val="en-US" w:eastAsia="ru-RU"/>
                      </w:rPr>
                      <m:t>i</m:t>
                    </m:r>
                  </m:sub>
                </m:sSub>
              </m:sub>
            </m:sSub>
            <m:r>
              <w:rPr>
                <w:rFonts w:ascii="Cambria Math" w:eastAsia="Times New Roman" w:hAnsi="Cambria Math"/>
                <w:lang w:eastAsia="ru-RU"/>
              </w:rPr>
              <m:t>У(</m:t>
            </m:r>
            <m:sSub>
              <m:sSubPr>
                <m:ctrlPr>
                  <w:rPr>
                    <w:rFonts w:ascii="Cambria Math" w:eastAsia="Times New Roman" w:hAnsi="Cambria Math"/>
                    <w:i/>
                    <w:lang w:val="en-US" w:eastAsia="ru-RU"/>
                  </w:rPr>
                </m:ctrlPr>
              </m:sSubPr>
              <m:e>
                <m:r>
                  <w:rPr>
                    <w:rFonts w:ascii="Cambria Math" w:eastAsia="Times New Roman" w:hAnsi="Cambria Math"/>
                    <w:lang w:eastAsia="ru-RU"/>
                  </w:rPr>
                  <m:t>П</m:t>
                </m:r>
              </m:e>
              <m:sub>
                <m:sSub>
                  <m:sSubPr>
                    <m:ctrlPr>
                      <w:rPr>
                        <w:rFonts w:ascii="Cambria Math" w:eastAsia="Times New Roman" w:hAnsi="Cambria Math"/>
                        <w:i/>
                        <w:lang w:val="en-US" w:eastAsia="ru-RU"/>
                      </w:rPr>
                    </m:ctrlPr>
                  </m:sSubPr>
                  <m:e>
                    <m:r>
                      <w:rPr>
                        <w:rFonts w:ascii="Cambria Math" w:eastAsia="Times New Roman" w:hAnsi="Cambria Math"/>
                        <w:lang w:eastAsia="ru-RU"/>
                      </w:rPr>
                      <m:t>ФС</m:t>
                    </m:r>
                  </m:e>
                  <m:sub>
                    <m:r>
                      <w:rPr>
                        <w:rFonts w:ascii="Cambria Math" w:eastAsia="Times New Roman" w:hAnsi="Cambria Math"/>
                        <w:lang w:val="en-US" w:eastAsia="ru-RU"/>
                      </w:rPr>
                      <m:t>i</m:t>
                    </m:r>
                  </m:sub>
                </m:sSub>
              </m:sub>
            </m:sSub>
            <m:r>
              <w:rPr>
                <w:rFonts w:ascii="Cambria Math" w:eastAsia="Times New Roman" w:hAnsi="Cambria Math"/>
                <w:lang w:eastAsia="ru-RU"/>
              </w:rPr>
              <m:t>)</m:t>
            </m:r>
          </m:e>
        </m:nary>
      </m:oMath>
      <w:r w:rsidR="00A33364" w:rsidRPr="00EF6CFD">
        <w:rPr>
          <w:rFonts w:eastAsia="Times New Roman"/>
          <w:i/>
          <w:lang w:eastAsia="ru-RU"/>
        </w:rPr>
        <w:tab/>
      </w:r>
      <w:r w:rsidR="00A33364" w:rsidRPr="00EF6CFD">
        <w:rPr>
          <w:rFonts w:eastAsia="Times New Roman"/>
          <w:i/>
          <w:lang w:eastAsia="ru-RU"/>
        </w:rPr>
        <w:tab/>
      </w:r>
      <w:r w:rsidR="00A33364" w:rsidRPr="00EF6CFD">
        <w:rPr>
          <w:rFonts w:eastAsia="Times New Roman"/>
          <w:i/>
          <w:lang w:eastAsia="ru-RU"/>
        </w:rPr>
        <w:tab/>
      </w:r>
      <w:r w:rsidR="00A33364" w:rsidRPr="00EF6CFD">
        <w:rPr>
          <w:rFonts w:eastAsia="Times New Roman"/>
          <w:i/>
          <w:lang w:eastAsia="ru-RU"/>
        </w:rPr>
        <w:tab/>
      </w:r>
      <w:r w:rsidR="00A33364" w:rsidRPr="00EF6CFD">
        <w:rPr>
          <w:rFonts w:eastAsia="Times New Roman"/>
          <w:i/>
          <w:lang w:eastAsia="ru-RU"/>
        </w:rPr>
        <w:tab/>
      </w:r>
      <w:r w:rsidR="00A33364" w:rsidRPr="00EF6CFD">
        <w:rPr>
          <w:rFonts w:eastAsia="Times New Roman"/>
          <w:i/>
          <w:lang w:eastAsia="ru-RU"/>
        </w:rPr>
        <w:tab/>
      </w:r>
      <w:r w:rsidR="002B11E2" w:rsidRPr="00EF6CFD">
        <w:rPr>
          <w:rFonts w:eastAsia="Times New Roman"/>
          <w:lang w:eastAsia="ru-RU"/>
        </w:rPr>
        <w:t>(</w:t>
      </w:r>
      <w:r w:rsidR="00A33364" w:rsidRPr="00EF6CFD">
        <w:rPr>
          <w:rFonts w:eastAsia="Times New Roman"/>
          <w:lang w:eastAsia="ru-RU"/>
        </w:rPr>
        <w:t>2</w:t>
      </w:r>
      <w:r w:rsidR="002B11E2" w:rsidRPr="00EF6CFD">
        <w:rPr>
          <w:rFonts w:eastAsia="Times New Roman"/>
          <w:lang w:eastAsia="ru-RU"/>
        </w:rPr>
        <w:t>)</w:t>
      </w:r>
    </w:p>
    <w:p w:rsidR="009C0F12" w:rsidRPr="00EF6CFD" w:rsidRDefault="002D3F27" w:rsidP="009C0F12">
      <w:pPr>
        <w:ind w:firstLine="720"/>
        <w:rPr>
          <w:i/>
        </w:rPr>
      </w:pPr>
      <w:r w:rsidRPr="00EF6CFD">
        <w:t>Актуализация</w:t>
      </w:r>
      <w:r w:rsidR="009C0F12" w:rsidRPr="00EF6CFD">
        <w:t xml:space="preserve"> потребно</w:t>
      </w:r>
      <w:r w:rsidRPr="00EF6CFD">
        <w:t>сти и ее</w:t>
      </w:r>
      <w:r w:rsidR="009C0F12" w:rsidRPr="00EF6CFD">
        <w:t xml:space="preserve"> удовлетворение </w:t>
      </w:r>
      <m:oMath>
        <m:sSub>
          <m:sSubPr>
            <m:ctrlPr>
              <w:rPr>
                <w:rFonts w:ascii="Cambria Math" w:eastAsia="Times New Roman" w:hAnsi="Cambria Math"/>
                <w:i/>
                <w:lang w:val="en-US" w:eastAsia="ru-RU"/>
              </w:rPr>
            </m:ctrlPr>
          </m:sSubPr>
          <m:e>
            <w:proofErr w:type="gramStart"/>
            <m:r>
              <w:rPr>
                <w:rFonts w:ascii="Cambria Math" w:eastAsia="Times New Roman" w:hAnsi="Cambria Math"/>
                <w:lang w:eastAsia="ru-RU"/>
              </w:rPr>
              <m:t>П</m:t>
            </m:r>
            <w:proofErr w:type="gramEnd"/>
          </m:e>
          <m:sub>
            <m:sSub>
              <m:sSubPr>
                <m:ctrlPr>
                  <w:rPr>
                    <w:rFonts w:ascii="Cambria Math" w:eastAsia="Times New Roman" w:hAnsi="Cambria Math"/>
                    <w:i/>
                    <w:lang w:val="en-US" w:eastAsia="ru-RU"/>
                  </w:rPr>
                </m:ctrlPr>
              </m:sSubPr>
              <m:e>
                <m:r>
                  <w:rPr>
                    <w:rFonts w:ascii="Cambria Math" w:eastAsia="Times New Roman" w:hAnsi="Cambria Math"/>
                    <w:lang w:eastAsia="ru-RU"/>
                  </w:rPr>
                  <m:t>ФС</m:t>
                </m:r>
              </m:e>
              <m:sub>
                <m:r>
                  <w:rPr>
                    <w:rFonts w:ascii="Cambria Math" w:eastAsia="Times New Roman" w:hAnsi="Cambria Math"/>
                    <w:lang w:val="en-US" w:eastAsia="ru-RU"/>
                  </w:rPr>
                  <m:t>i</m:t>
                </m:r>
              </m:sub>
            </m:sSub>
          </m:sub>
        </m:sSub>
      </m:oMath>
      <w:r w:rsidRPr="00EF6CFD">
        <w:rPr>
          <w:rFonts w:eastAsiaTheme="minorEastAsia"/>
          <w:lang w:eastAsia="ru-RU"/>
        </w:rPr>
        <w:t xml:space="preserve"> </w:t>
      </w:r>
      <w:r w:rsidR="009C0F12" w:rsidRPr="00EF6CFD">
        <w:t>очевидно</w:t>
      </w:r>
      <w:r w:rsidRPr="00EF6CFD">
        <w:t xml:space="preserve"> имее</w:t>
      </w:r>
      <w:r w:rsidR="009C0F12" w:rsidRPr="00EF6CFD">
        <w:t xml:space="preserve">т колебательный характер: </w:t>
      </w:r>
      <m:oMath>
        <m:sSub>
          <m:sSubPr>
            <m:ctrlPr>
              <w:rPr>
                <w:rFonts w:ascii="Cambria Math" w:hAnsi="Cambria Math"/>
                <w:i/>
              </w:rPr>
            </m:ctrlPr>
          </m:sSubPr>
          <m:e>
            <m:r>
              <w:rPr>
                <w:rFonts w:ascii="Cambria Math" w:hAnsi="Cambria Math"/>
              </w:rPr>
              <m:t>П</m:t>
            </m:r>
          </m:e>
          <m:sub>
            <m:sSub>
              <m:sSubPr>
                <m:ctrlPr>
                  <w:rPr>
                    <w:rFonts w:ascii="Cambria Math" w:hAnsi="Cambria Math"/>
                    <w:i/>
                  </w:rPr>
                </m:ctrlPr>
              </m:sSubPr>
              <m:e>
                <m:r>
                  <w:rPr>
                    <w:rFonts w:ascii="Cambria Math"/>
                  </w:rPr>
                  <m:t>ФС</m:t>
                </m:r>
              </m:e>
              <m:sub>
                <m:r>
                  <w:rPr>
                    <w:rFonts w:ascii="Cambria Math" w:hAnsi="Cambria Math"/>
                    <w:lang w:val="en-US"/>
                  </w:rPr>
                  <m:t>i</m:t>
                </m:r>
              </m:sub>
            </m:sSub>
          </m:sub>
        </m:sSub>
        <m:r>
          <w:rPr>
            <w:rFonts w:asci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func>
          <m:funcPr>
            <m:ctrlPr>
              <w:rPr>
                <w:rFonts w:ascii="Cambria Math" w:hAnsi="Cambria Math"/>
                <w:i/>
              </w:rPr>
            </m:ctrlPr>
          </m:funcPr>
          <m:fName>
            <m:r>
              <m:rPr>
                <m:sty m:val="p"/>
              </m:rPr>
              <w:rPr>
                <w:rFonts w:ascii="Cambria Math"/>
              </w:rPr>
              <m:t>sin</m:t>
            </m:r>
          </m:fName>
          <m:e>
            <m:d>
              <m:dPr>
                <m:ctrlPr>
                  <w:rPr>
                    <w:rFonts w:ascii="Cambria Math" w:hAnsi="Cambria Math"/>
                    <w:i/>
                  </w:rPr>
                </m:ctrlPr>
              </m:dPr>
              <m:e>
                <m:r>
                  <w:rPr>
                    <w:rFonts w:ascii="Cambria Math" w:hAnsi="Cambria Math"/>
                  </w:rPr>
                  <m:t>ωt</m:t>
                </m:r>
                <m:r>
                  <w:rPr>
                    <w:rFonts w:ascii="Cambria Math"/>
                  </w:rPr>
                  <m:t>+</m:t>
                </m:r>
                <m:sSub>
                  <m:sSubPr>
                    <m:ctrlPr>
                      <w:rPr>
                        <w:rFonts w:ascii="Cambria Math" w:hAnsi="Cambria Math"/>
                        <w:i/>
                      </w:rPr>
                    </m:ctrlPr>
                  </m:sSubPr>
                  <m:e>
                    <m:r>
                      <w:rPr>
                        <w:rFonts w:ascii="Cambria Math" w:hAnsi="Cambria Math"/>
                      </w:rPr>
                      <m:t>φ</m:t>
                    </m:r>
                  </m:e>
                  <m:sub>
                    <m:r>
                      <w:rPr>
                        <w:rFonts w:ascii="Cambria Math"/>
                      </w:rPr>
                      <m:t>0</m:t>
                    </m:r>
                  </m:sub>
                </m:sSub>
              </m:e>
            </m:d>
          </m:e>
        </m:func>
      </m:oMath>
      <w:r w:rsidR="009C0F12" w:rsidRPr="00EF6CFD">
        <w:rPr>
          <w:i/>
        </w:rPr>
        <w:t xml:space="preserve">, </w:t>
      </w:r>
      <w:r w:rsidR="009C0F12" w:rsidRPr="00EF6CFD">
        <w:t>где</w:t>
      </w:r>
      <w:r w:rsidR="009C0F12" w:rsidRPr="00EF6CFD">
        <w:rPr>
          <w:i/>
        </w:rPr>
        <w:t xml:space="preserve"> А – </w:t>
      </w:r>
      <w:r w:rsidR="009C0F12" w:rsidRPr="00EF6CFD">
        <w:t>актуальность потребности</w:t>
      </w:r>
      <w:r w:rsidR="009C0F12" w:rsidRPr="00EF6CFD">
        <w:rPr>
          <w:i/>
        </w:rPr>
        <w:t xml:space="preserve">, ω - </w:t>
      </w:r>
      <w:r w:rsidR="009C0F12" w:rsidRPr="00EF6CFD">
        <w:t>циклическая частота появления потребности, φ</w:t>
      </w:r>
      <w:r w:rsidR="009C0F12" w:rsidRPr="00EF6CFD">
        <w:rPr>
          <w:vertAlign w:val="subscript"/>
        </w:rPr>
        <w:t>0</w:t>
      </w:r>
      <w:r w:rsidR="009C0F12" w:rsidRPr="00EF6CFD">
        <w:t xml:space="preserve"> начальная фаза появления </w:t>
      </w:r>
      <m:oMath>
        <m:sSub>
          <m:sSubPr>
            <m:ctrlPr>
              <w:rPr>
                <w:rFonts w:ascii="Cambria Math" w:eastAsia="Times New Roman" w:hAnsi="Cambria Math"/>
                <w:i/>
                <w:lang w:val="en-US" w:eastAsia="ru-RU"/>
              </w:rPr>
            </m:ctrlPr>
          </m:sSubPr>
          <m:e>
            <w:proofErr w:type="gramStart"/>
            <m:r>
              <w:rPr>
                <w:rFonts w:ascii="Cambria Math" w:eastAsia="Times New Roman" w:hAnsi="Cambria Math"/>
                <w:lang w:eastAsia="ru-RU"/>
              </w:rPr>
              <m:t>П</m:t>
            </m:r>
            <w:proofErr w:type="gramEnd"/>
          </m:e>
          <m:sub>
            <m:sSub>
              <m:sSubPr>
                <m:ctrlPr>
                  <w:rPr>
                    <w:rFonts w:ascii="Cambria Math" w:eastAsia="Times New Roman" w:hAnsi="Cambria Math"/>
                    <w:i/>
                    <w:lang w:val="en-US" w:eastAsia="ru-RU"/>
                  </w:rPr>
                </m:ctrlPr>
              </m:sSubPr>
              <m:e>
                <m:r>
                  <w:rPr>
                    <w:rFonts w:ascii="Cambria Math" w:eastAsia="Times New Roman" w:hAnsi="Cambria Math"/>
                    <w:lang w:eastAsia="ru-RU"/>
                  </w:rPr>
                  <m:t>ФС</m:t>
                </m:r>
              </m:e>
              <m:sub>
                <m:r>
                  <w:rPr>
                    <w:rFonts w:ascii="Cambria Math" w:eastAsia="Times New Roman" w:hAnsi="Cambria Math"/>
                    <w:lang w:val="en-US" w:eastAsia="ru-RU"/>
                  </w:rPr>
                  <m:t>i</m:t>
                </m:r>
              </m:sub>
            </m:sSub>
          </m:sub>
        </m:sSub>
      </m:oMath>
      <w:r w:rsidR="009C0F12" w:rsidRPr="00EF6CFD">
        <w:t>.</w:t>
      </w:r>
    </w:p>
    <w:p w:rsidR="00F7707A" w:rsidRPr="00EF6CFD" w:rsidRDefault="009C0F12" w:rsidP="009C0F12">
      <w:pPr>
        <w:ind w:firstLine="708"/>
      </w:pPr>
      <w:r w:rsidRPr="00EF6CFD">
        <w:t xml:space="preserve">Ресурсоемкость цели </w:t>
      </w:r>
      <w:r w:rsidRPr="00EF6CFD">
        <w:rPr>
          <w:i/>
        </w:rPr>
        <w:t>R</w:t>
      </w:r>
      <w:r w:rsidRPr="00EF6CFD">
        <w:t xml:space="preserve"> можно охарактеризовать объемом функциональных ресурсов системы (времени, сил, средств и пр.), которые необходимо затратить на ее достижение. </w:t>
      </w:r>
      <w:r w:rsidR="001F01D5" w:rsidRPr="00EF6CFD">
        <w:t>На сознательном уровне р</w:t>
      </w:r>
      <w:r w:rsidR="00F7707A" w:rsidRPr="00EF6CFD">
        <w:t xml:space="preserve">есурс </w:t>
      </w:r>
      <w:r w:rsidR="001F01D5" w:rsidRPr="00EF6CFD">
        <w:t>воспринимается как информация о внутреннем состоянии</w:t>
      </w:r>
      <w:r w:rsidR="00F7707A" w:rsidRPr="00EF6CFD">
        <w:t xml:space="preserve"> среды</w:t>
      </w:r>
      <w:r w:rsidRPr="00EF6CFD">
        <w:t xml:space="preserve"> организма,</w:t>
      </w:r>
      <w:r w:rsidR="00DD2237" w:rsidRPr="00EF6CFD">
        <w:t xml:space="preserve"> и определенной готовности внешней среды,</w:t>
      </w:r>
      <w:r w:rsidR="00A33364" w:rsidRPr="00EF6CFD">
        <w:t xml:space="preserve"> субъективно воспринимаемо</w:t>
      </w:r>
      <w:r w:rsidRPr="00EF6CFD">
        <w:t>й индивидом, как уверенность в успехе</w:t>
      </w:r>
      <w:r w:rsidR="00DD2237" w:rsidRPr="00EF6CFD">
        <w:t xml:space="preserve"> (оказаться в нужное время в нужном месте)</w:t>
      </w:r>
      <w:r w:rsidRPr="00EF6CFD">
        <w:t>. П</w:t>
      </w:r>
      <w:r w:rsidR="00F7707A" w:rsidRPr="00EF6CFD">
        <w:t xml:space="preserve">ри достижении правильной цели ресурс </w:t>
      </w:r>
      <w:r w:rsidRPr="00EF6CFD">
        <w:t xml:space="preserve">системы </w:t>
      </w:r>
      <w:r w:rsidR="00F7707A" w:rsidRPr="00EF6CFD">
        <w:t xml:space="preserve">должен увеличиваться, либо сразу, либо через какое-то время </w:t>
      </w:r>
      <w:r w:rsidRPr="00EF6CFD">
        <w:t>Δ</w:t>
      </w:r>
      <w:r w:rsidR="00F7707A" w:rsidRPr="00EF6CFD">
        <w:rPr>
          <w:lang w:val="en-US"/>
        </w:rPr>
        <w:t>t</w:t>
      </w:r>
      <w:r w:rsidRPr="00EF6CFD">
        <w:t>.</w:t>
      </w:r>
    </w:p>
    <w:p w:rsidR="003A5DD5" w:rsidRPr="00EF6CFD" w:rsidRDefault="002F11EE" w:rsidP="003A5DD5">
      <w:pPr>
        <w:ind w:firstLine="708"/>
      </w:pPr>
      <w:r w:rsidRPr="00EF6CFD">
        <w:t>Достижимость</w:t>
      </w:r>
      <w:r w:rsidR="003A5DD5" w:rsidRPr="00EF6CFD">
        <w:t xml:space="preserve"> цели </w:t>
      </w:r>
      <w:r w:rsidR="003A5DD5" w:rsidRPr="00EF6CFD">
        <w:rPr>
          <w:i/>
        </w:rPr>
        <w:t>D</w:t>
      </w:r>
      <w:r w:rsidRPr="00EF6CFD">
        <w:t xml:space="preserve"> о</w:t>
      </w:r>
      <w:r w:rsidR="003A5DD5" w:rsidRPr="00EF6CFD">
        <w:t>пределяется как субъективная оценка</w:t>
      </w:r>
      <w:r w:rsidR="00985B43" w:rsidRPr="00EF6CFD">
        <w:t xml:space="preserve"> </w:t>
      </w:r>
      <w:r w:rsidR="00A33364" w:rsidRPr="00EF6CFD">
        <w:t>прогноза</w:t>
      </w:r>
      <w:r w:rsidR="003A5DD5" w:rsidRPr="00EF6CFD">
        <w:t xml:space="preserve"> </w:t>
      </w:r>
      <w:r w:rsidR="00985B43" w:rsidRPr="00EF6CFD">
        <w:t xml:space="preserve">достижения </w:t>
      </w:r>
      <w:r w:rsidR="003A5DD5" w:rsidRPr="00EF6CFD">
        <w:t>цели</w:t>
      </w:r>
      <w:r w:rsidR="00985B43" w:rsidRPr="00EF6CFD">
        <w:t xml:space="preserve"> </w:t>
      </w:r>
      <w:proofErr w:type="spellStart"/>
      <w:r w:rsidR="00985B43" w:rsidRPr="00EF6CFD">
        <w:rPr>
          <w:lang w:val="en-US"/>
        </w:rPr>
        <w:t>P</w:t>
      </w:r>
      <w:r w:rsidR="00985B43" w:rsidRPr="00EF6CFD">
        <w:rPr>
          <w:vertAlign w:val="subscript"/>
          <w:lang w:val="en-US"/>
        </w:rPr>
        <w:t>D</w:t>
      </w:r>
      <w:proofErr w:type="spellEnd"/>
      <w:r w:rsidR="003A5DD5" w:rsidRPr="00EF6CFD">
        <w:t>. Достижимость обусловлена:</w:t>
      </w:r>
    </w:p>
    <w:p w:rsidR="003A5DD5" w:rsidRPr="00EF6CFD" w:rsidRDefault="00A441D7" w:rsidP="00A16C5F">
      <w:pPr>
        <w:ind w:firstLine="708"/>
        <w:rPr>
          <w:rFonts w:eastAsiaTheme="minorEastAsia"/>
          <w:noProof/>
          <w:color w:val="auto"/>
          <w:lang w:eastAsia="ru-RU"/>
        </w:rPr>
      </w:pPr>
      <w:r w:rsidRPr="00EF6CFD">
        <w:t>а</w:t>
      </w:r>
      <w:r w:rsidR="003A5DD5" w:rsidRPr="00EF6CFD">
        <w:t xml:space="preserve">) </w:t>
      </w:r>
      <w:r w:rsidRPr="00EF6CFD">
        <w:t>оценкой</w:t>
      </w:r>
      <w:r w:rsidR="003A5DD5" w:rsidRPr="00EF6CFD">
        <w:t xml:space="preserve"> остаточной дисперсии возможных исходов активности субъекта. В силу стохастичности среды существования субъекта эта дисперсия никогда не равна нулю</w:t>
      </w:r>
      <w:r w:rsidRPr="00EF6CFD">
        <w:t>:</w:t>
      </w:r>
      <w:r w:rsidR="00A16C5F" w:rsidRPr="00EF6CFD">
        <w:rPr>
          <w:rFonts w:eastAsiaTheme="minorEastAsia"/>
          <w:noProof/>
          <w:color w:val="auto"/>
          <w:lang w:eastAsia="ru-RU"/>
        </w:rPr>
        <w:t xml:space="preserve"> </w:t>
      </w:r>
      <m:oMath>
        <m:r>
          <w:rPr>
            <w:rFonts w:ascii="Cambria Math" w:eastAsiaTheme="minorEastAsia" w:hAnsi="Cambria Math"/>
            <w:noProof/>
            <w:color w:val="auto"/>
            <w:lang w:eastAsia="ru-RU"/>
          </w:rPr>
          <m:t>varD=M(</m:t>
        </m:r>
        <m:sSup>
          <m:sSupPr>
            <m:ctrlPr>
              <w:rPr>
                <w:rFonts w:ascii="Cambria Math" w:eastAsiaTheme="minorEastAsia" w:hAnsi="Cambria Math"/>
                <w:i/>
                <w:noProof/>
                <w:color w:val="auto"/>
                <w:lang w:eastAsia="ru-RU"/>
              </w:rPr>
            </m:ctrlPr>
          </m:sSupPr>
          <m:e>
            <m:d>
              <m:dPr>
                <m:begChr m:val="|"/>
                <m:endChr m:val="|"/>
                <m:ctrlPr>
                  <w:rPr>
                    <w:rFonts w:ascii="Cambria Math" w:eastAsiaTheme="minorEastAsia" w:hAnsi="Cambria Math"/>
                    <w:i/>
                    <w:noProof/>
                    <w:color w:val="auto"/>
                    <w:lang w:eastAsia="ru-RU"/>
                  </w:rPr>
                </m:ctrlPr>
              </m:dPr>
              <m:e>
                <m:r>
                  <w:rPr>
                    <w:rFonts w:ascii="Cambria Math" w:eastAsiaTheme="minorEastAsia" w:hAnsi="Cambria Math"/>
                    <w:noProof/>
                    <w:color w:val="auto"/>
                    <w:lang w:eastAsia="ru-RU"/>
                  </w:rPr>
                  <m:t>D-M(D)</m:t>
                </m:r>
              </m:e>
            </m:d>
          </m:e>
          <m:sup>
            <m:r>
              <w:rPr>
                <w:rFonts w:ascii="Cambria Math" w:eastAsiaTheme="minorEastAsia" w:hAnsi="Cambria Math"/>
                <w:noProof/>
                <w:color w:val="auto"/>
                <w:lang w:eastAsia="ru-RU"/>
              </w:rPr>
              <m:t>2</m:t>
            </m:r>
          </m:sup>
        </m:sSup>
        <m:r>
          <w:rPr>
            <w:rFonts w:ascii="Cambria Math" w:eastAsiaTheme="minorEastAsia" w:hAnsi="Cambria Math"/>
            <w:noProof/>
            <w:color w:val="auto"/>
            <w:lang w:eastAsia="ru-RU"/>
          </w:rPr>
          <m:t>)≠0</m:t>
        </m:r>
      </m:oMath>
    </w:p>
    <w:p w:rsidR="00A441D7" w:rsidRPr="00EF6CFD" w:rsidRDefault="00EB0EBF" w:rsidP="00A441D7">
      <w:pPr>
        <w:ind w:firstLine="708"/>
      </w:pPr>
      <w:r w:rsidRPr="00EF6CFD">
        <w:rPr>
          <w:lang w:val="en-US"/>
        </w:rPr>
        <w:t>b</w:t>
      </w:r>
      <w:r w:rsidR="00A441D7" w:rsidRPr="00EF6CFD">
        <w:t xml:space="preserve">) Оценкой вероятности мобилизации субъектом требуемого объема ресурсов для достижения цели, которая в общем случае меньше единицы </w:t>
      </w:r>
      <w:r w:rsidR="00A441D7" w:rsidRPr="00EF6CFD">
        <w:rPr>
          <w:lang w:val="en-US"/>
        </w:rPr>
        <w:t>P</w:t>
      </w:r>
      <w:r w:rsidR="00A441D7" w:rsidRPr="00EF6CFD">
        <w:rPr>
          <w:vertAlign w:val="subscript"/>
          <w:lang w:val="en-US"/>
        </w:rPr>
        <w:t>R</w:t>
      </w:r>
      <w:r w:rsidR="00A441D7" w:rsidRPr="00EF6CFD">
        <w:t>&lt;1.</w:t>
      </w:r>
    </w:p>
    <w:p w:rsidR="00130E6D" w:rsidRPr="00EF6CFD" w:rsidRDefault="0040143B" w:rsidP="00130E6D">
      <w:pPr>
        <w:pStyle w:val="pj"/>
        <w:spacing w:before="0" w:beforeAutospacing="0" w:after="0" w:afterAutospacing="0"/>
        <w:ind w:firstLine="426"/>
        <w:jc w:val="both"/>
      </w:pPr>
      <w:r w:rsidRPr="00EF6CFD">
        <w:t>Δ</w:t>
      </w:r>
      <w:r w:rsidRPr="00EF6CFD">
        <w:rPr>
          <w:lang w:val="en-US"/>
        </w:rPr>
        <w:t>X</w:t>
      </w:r>
      <w:r w:rsidRPr="00EF6CFD">
        <w:t>(</w:t>
      </w:r>
      <w:r w:rsidRPr="00EF6CFD">
        <w:rPr>
          <w:lang w:val="en-US"/>
        </w:rPr>
        <w:t>t</w:t>
      </w:r>
      <w:r w:rsidR="00985B43" w:rsidRPr="00EF6CFD">
        <w:rPr>
          <w:vertAlign w:val="subscript"/>
        </w:rPr>
        <w:t>0</w:t>
      </w:r>
      <w:r w:rsidRPr="00EF6CFD">
        <w:t>+</w:t>
      </w:r>
      <w:r w:rsidR="00985B43" w:rsidRPr="00EF6CFD">
        <w:rPr>
          <w:lang w:val="en-US"/>
        </w:rPr>
        <w:t>t</w:t>
      </w:r>
      <w:r w:rsidR="00985B43" w:rsidRPr="00EF6CFD">
        <w:rPr>
          <w:vertAlign w:val="subscript"/>
        </w:rPr>
        <w:t>1</w:t>
      </w:r>
      <w:r w:rsidRPr="00EF6CFD">
        <w:t>)</w:t>
      </w:r>
      <w:r w:rsidR="0010127B" w:rsidRPr="00EF6CFD">
        <w:t xml:space="preserve"> – разница между </w:t>
      </w:r>
      <w:r w:rsidR="00E059C4" w:rsidRPr="00EF6CFD">
        <w:t>целью</w:t>
      </w:r>
      <w:r w:rsidR="0010127B" w:rsidRPr="00EF6CFD">
        <w:t xml:space="preserve"> и прогнозом</w:t>
      </w:r>
      <w:r w:rsidR="00487647" w:rsidRPr="00EF6CFD">
        <w:t xml:space="preserve"> </w:t>
      </w:r>
      <w:proofErr w:type="spellStart"/>
      <w:r w:rsidR="00487647" w:rsidRPr="00EF6CFD">
        <w:rPr>
          <w:lang w:val="en-US"/>
        </w:rPr>
        <w:t>P</w:t>
      </w:r>
      <w:r w:rsidR="00487647" w:rsidRPr="00EF6CFD">
        <w:rPr>
          <w:vertAlign w:val="subscript"/>
          <w:lang w:val="en-US"/>
        </w:rPr>
        <w:t>D</w:t>
      </w:r>
      <w:proofErr w:type="spellEnd"/>
      <w:r w:rsidR="00985B43" w:rsidRPr="00EF6CFD">
        <w:t xml:space="preserve"> через </w:t>
      </w:r>
      <w:r w:rsidR="00AD2C6A" w:rsidRPr="00EF6CFD">
        <w:t xml:space="preserve">ожидаемое </w:t>
      </w:r>
      <w:r w:rsidR="00985B43" w:rsidRPr="00EF6CFD">
        <w:t xml:space="preserve">время </w:t>
      </w:r>
      <w:r w:rsidR="00985B43" w:rsidRPr="00EF6CFD">
        <w:rPr>
          <w:lang w:val="en-US"/>
        </w:rPr>
        <w:t>t</w:t>
      </w:r>
      <w:r w:rsidR="00985B43" w:rsidRPr="00EF6CFD">
        <w:rPr>
          <w:vertAlign w:val="subscript"/>
        </w:rPr>
        <w:t>1</w:t>
      </w:r>
      <w:r w:rsidR="0010127B" w:rsidRPr="00EF6CFD">
        <w:t xml:space="preserve">, при этом </w:t>
      </w:r>
      <w:r w:rsidR="00985B43" w:rsidRPr="00EF6CFD">
        <w:t>Δ</w:t>
      </w:r>
      <w:r w:rsidR="00985B43" w:rsidRPr="00EF6CFD">
        <w:rPr>
          <w:lang w:val="en-US"/>
        </w:rPr>
        <w:t>X</w:t>
      </w:r>
      <w:r w:rsidR="00985B43" w:rsidRPr="00EF6CFD">
        <w:t>(</w:t>
      </w:r>
      <w:r w:rsidR="00985B43" w:rsidRPr="00EF6CFD">
        <w:rPr>
          <w:lang w:val="en-US"/>
        </w:rPr>
        <w:t>t</w:t>
      </w:r>
      <w:r w:rsidR="00985B43" w:rsidRPr="00EF6CFD">
        <w:rPr>
          <w:vertAlign w:val="subscript"/>
        </w:rPr>
        <w:t>0</w:t>
      </w:r>
      <w:r w:rsidR="00985B43" w:rsidRPr="00EF6CFD">
        <w:t>+</w:t>
      </w:r>
      <w:r w:rsidR="00985B43" w:rsidRPr="00EF6CFD">
        <w:rPr>
          <w:lang w:val="en-US"/>
        </w:rPr>
        <w:t>t</w:t>
      </w:r>
      <w:r w:rsidR="00985B43" w:rsidRPr="00EF6CFD">
        <w:rPr>
          <w:vertAlign w:val="subscript"/>
        </w:rPr>
        <w:t>1</w:t>
      </w:r>
      <w:r w:rsidR="00985B43" w:rsidRPr="00EF6CFD">
        <w:t>)</w:t>
      </w:r>
      <w:r w:rsidR="00AD2C6A" w:rsidRPr="00EF6CFD">
        <w:t xml:space="preserve"> может быть положительным,</w:t>
      </w:r>
      <w:r w:rsidR="0010127B" w:rsidRPr="00EF6CFD">
        <w:t xml:space="preserve"> когда результат оказался ближе к цели, чем прогноз, и отрицательным, если </w:t>
      </w:r>
      <w:r w:rsidR="00985B43" w:rsidRPr="00EF6CFD">
        <w:t>наоборот.</w:t>
      </w:r>
      <w:r w:rsidR="0010127B" w:rsidRPr="00EF6CFD">
        <w:t xml:space="preserve"> </w:t>
      </w:r>
      <w:r w:rsidR="00487647" w:rsidRPr="00EF6CFD">
        <w:t>Δ</w:t>
      </w:r>
      <w:proofErr w:type="gramStart"/>
      <w:r w:rsidR="00487647" w:rsidRPr="00EF6CFD">
        <w:rPr>
          <w:lang w:val="en-US"/>
        </w:rPr>
        <w:t>X</w:t>
      </w:r>
      <w:r w:rsidR="00487647" w:rsidRPr="00EF6CFD">
        <w:t>(</w:t>
      </w:r>
      <w:proofErr w:type="gramEnd"/>
      <w:r w:rsidR="00487647" w:rsidRPr="00EF6CFD">
        <w:rPr>
          <w:lang w:val="en-US"/>
        </w:rPr>
        <w:t>t</w:t>
      </w:r>
      <w:r w:rsidR="00487647" w:rsidRPr="00EF6CFD">
        <w:rPr>
          <w:vertAlign w:val="subscript"/>
        </w:rPr>
        <w:t>0</w:t>
      </w:r>
      <w:r w:rsidR="00487647" w:rsidRPr="00EF6CFD">
        <w:t>+</w:t>
      </w:r>
      <w:r w:rsidR="00487647" w:rsidRPr="00EF6CFD">
        <w:rPr>
          <w:lang w:val="en-US"/>
        </w:rPr>
        <w:t>t</w:t>
      </w:r>
      <w:r w:rsidR="00487647" w:rsidRPr="00EF6CFD">
        <w:rPr>
          <w:vertAlign w:val="subscript"/>
        </w:rPr>
        <w:t>1</w:t>
      </w:r>
      <w:r w:rsidR="00487647" w:rsidRPr="00EF6CFD">
        <w:t xml:space="preserve">) </w:t>
      </w:r>
      <w:r w:rsidR="00130E6D" w:rsidRPr="00EF6CFD">
        <w:t xml:space="preserve">поступают в блок принятия решения </w:t>
      </w:r>
      <w:proofErr w:type="spellStart"/>
      <w:r w:rsidR="00653D83" w:rsidRPr="00EF6CFD">
        <w:t>ФС</w:t>
      </w:r>
      <w:proofErr w:type="spellEnd"/>
      <w:r w:rsidR="00653D83" w:rsidRPr="00EF6CFD">
        <w:rPr>
          <w:vertAlign w:val="subscript"/>
          <w:lang w:val="en-US"/>
        </w:rPr>
        <w:t>i</w:t>
      </w:r>
      <w:r w:rsidR="00130E6D" w:rsidRPr="00EF6CFD">
        <w:t xml:space="preserve">, </w:t>
      </w:r>
      <w:r w:rsidR="00487647" w:rsidRPr="00EF6CFD">
        <w:t xml:space="preserve">через </w:t>
      </w:r>
      <w:proofErr w:type="spellStart"/>
      <w:r w:rsidR="00487647" w:rsidRPr="00EF6CFD">
        <w:t>ФВ</w:t>
      </w:r>
      <w:proofErr w:type="spellEnd"/>
      <w:r w:rsidR="00487647" w:rsidRPr="00EF6CFD">
        <w:rPr>
          <w:lang w:val="en-US"/>
        </w:rPr>
        <w:t>i</w:t>
      </w:r>
      <w:r w:rsidR="00487647" w:rsidRPr="00EF6CFD">
        <w:t xml:space="preserve">, </w:t>
      </w:r>
      <w:r w:rsidR="00130E6D" w:rsidRPr="00EF6CFD">
        <w:t xml:space="preserve">в котором прогнозы </w:t>
      </w:r>
      <w:proofErr w:type="spellStart"/>
      <w:r w:rsidR="00487647" w:rsidRPr="00EF6CFD">
        <w:rPr>
          <w:lang w:val="en-US"/>
        </w:rPr>
        <w:t>P</w:t>
      </w:r>
      <w:r w:rsidR="00487647" w:rsidRPr="00EF6CFD">
        <w:rPr>
          <w:vertAlign w:val="subscript"/>
          <w:lang w:val="en-US"/>
        </w:rPr>
        <w:t>D</w:t>
      </w:r>
      <w:proofErr w:type="spellEnd"/>
      <w:r w:rsidR="00487647" w:rsidRPr="00EF6CFD">
        <w:t xml:space="preserve"> </w:t>
      </w:r>
      <w:r w:rsidR="00130E6D" w:rsidRPr="00EF6CFD">
        <w:t xml:space="preserve">сравниваются с целью </w:t>
      </w:r>
      <w:r w:rsidR="00130E6D" w:rsidRPr="00EF6CFD">
        <w:rPr>
          <w:b/>
          <w:i/>
          <w:iCs/>
        </w:rPr>
        <w:t>G</w:t>
      </w:r>
      <w:r w:rsidR="00130E6D" w:rsidRPr="00EF6CFD">
        <w:t xml:space="preserve"> и определяется: есть ли действие, для которого рассогласование между целью и прогнозом </w:t>
      </w:r>
      <w:r w:rsidR="00A33364" w:rsidRPr="00EF6CFD">
        <w:t xml:space="preserve">меньше субъективно </w:t>
      </w:r>
      <w:r w:rsidR="00A33364" w:rsidRPr="00EF6CFD">
        <w:lastRenderedPageBreak/>
        <w:t xml:space="preserve">заданного порога </w:t>
      </w:r>
      <w:proofErr w:type="spellStart"/>
      <w:r w:rsidR="00A33364" w:rsidRPr="00EF6CFD">
        <w:t>Th</w:t>
      </w:r>
      <w:proofErr w:type="spellEnd"/>
      <w:r w:rsidR="00A33364" w:rsidRPr="00EF6CFD">
        <w:t xml:space="preserve"> → </w:t>
      </w:r>
      <w:r w:rsidR="00487647" w:rsidRPr="00EF6CFD">
        <w:t>Δ</w:t>
      </w:r>
      <w:r w:rsidR="00487647" w:rsidRPr="00EF6CFD">
        <w:rPr>
          <w:lang w:val="en-US"/>
        </w:rPr>
        <w:t>X</w:t>
      </w:r>
      <w:r w:rsidR="00487647" w:rsidRPr="00EF6CFD">
        <w:t>(</w:t>
      </w:r>
      <w:r w:rsidR="00487647" w:rsidRPr="00EF6CFD">
        <w:rPr>
          <w:lang w:val="en-US"/>
        </w:rPr>
        <w:t>t</w:t>
      </w:r>
      <w:r w:rsidR="00487647" w:rsidRPr="00EF6CFD">
        <w:rPr>
          <w:vertAlign w:val="subscript"/>
        </w:rPr>
        <w:t>0</w:t>
      </w:r>
      <w:r w:rsidR="00487647" w:rsidRPr="00EF6CFD">
        <w:t>+</w:t>
      </w:r>
      <w:r w:rsidR="00487647" w:rsidRPr="00EF6CFD">
        <w:rPr>
          <w:lang w:val="en-US"/>
        </w:rPr>
        <w:t>t</w:t>
      </w:r>
      <w:r w:rsidR="00487647" w:rsidRPr="00EF6CFD">
        <w:rPr>
          <w:vertAlign w:val="subscript"/>
        </w:rPr>
        <w:t>1</w:t>
      </w:r>
      <w:r w:rsidR="00487647" w:rsidRPr="00EF6CFD">
        <w:t>)</w:t>
      </w:r>
      <w:r w:rsidR="00130E6D" w:rsidRPr="00EF6CFD">
        <w:rPr>
          <w:vertAlign w:val="subscript"/>
        </w:rPr>
        <w:t>i</w:t>
      </w:r>
      <w:r w:rsidR="00487647" w:rsidRPr="00EF6CFD">
        <w:t>=||</w:t>
      </w:r>
      <w:proofErr w:type="spellStart"/>
      <w:r w:rsidR="00487647" w:rsidRPr="00EF6CFD">
        <w:rPr>
          <w:lang w:val="en-US"/>
        </w:rPr>
        <w:t>P</w:t>
      </w:r>
      <w:r w:rsidR="00487647" w:rsidRPr="00EF6CFD">
        <w:rPr>
          <w:vertAlign w:val="subscript"/>
          <w:lang w:val="en-US"/>
        </w:rPr>
        <w:t>D</w:t>
      </w:r>
      <w:proofErr w:type="spellEnd"/>
      <w:r w:rsidR="00487647" w:rsidRPr="00EF6CFD">
        <w:rPr>
          <w:i/>
          <w:iCs/>
        </w:rPr>
        <w:t>-</w:t>
      </w:r>
      <w:r w:rsidR="00130E6D" w:rsidRPr="00EF6CFD">
        <w:rPr>
          <w:i/>
          <w:iCs/>
        </w:rPr>
        <w:t>G</w:t>
      </w:r>
      <w:r w:rsidR="00487647" w:rsidRPr="00EF6CFD">
        <w:t>||</w:t>
      </w:r>
      <w:r w:rsidR="00E059C4" w:rsidRPr="00EF6CFD">
        <w:t>&lt;</w:t>
      </w:r>
      <w:proofErr w:type="spellStart"/>
      <w:r w:rsidR="00E059C4" w:rsidRPr="00EF6CFD">
        <w:t>Th</w:t>
      </w:r>
      <w:proofErr w:type="spellEnd"/>
      <w:r w:rsidR="00AD2C6A" w:rsidRPr="00EF6CFD">
        <w:t>.</w:t>
      </w:r>
      <w:r w:rsidR="00130E6D" w:rsidRPr="00EF6CFD">
        <w:t xml:space="preserve"> </w:t>
      </w:r>
      <w:proofErr w:type="spellStart"/>
      <w:r w:rsidR="00AD2C6A" w:rsidRPr="00EF6CFD">
        <w:t>Th</w:t>
      </w:r>
      <w:proofErr w:type="spellEnd"/>
      <w:r w:rsidR="00AD2C6A" w:rsidRPr="00EF6CFD">
        <w:t xml:space="preserve"> </w:t>
      </w:r>
      <w:r w:rsidR="00130E6D" w:rsidRPr="00EF6CFD">
        <w:t>означает некоторую меру близости</w:t>
      </w:r>
      <w:r w:rsidR="001336B3" w:rsidRPr="00EF6CFD">
        <w:t xml:space="preserve"> в психи</w:t>
      </w:r>
      <w:r w:rsidR="007E4F59" w:rsidRPr="00EF6CFD">
        <w:t xml:space="preserve">ческом субъективном многомерном </w:t>
      </w:r>
      <w:r w:rsidR="007E4F59" w:rsidRPr="00EF6CFD">
        <w:rPr>
          <w:lang w:val="en-US"/>
        </w:rPr>
        <w:t>p</w:t>
      </w:r>
      <w:r w:rsidR="007E4F59" w:rsidRPr="00EF6CFD">
        <w:t>-адическом пространстве</w:t>
      </w:r>
      <w:r w:rsidR="00677EA4" w:rsidRPr="00EF6CFD">
        <w:t xml:space="preserve"> [</w:t>
      </w:r>
      <w:r w:rsidR="00A33364" w:rsidRPr="00EF6CFD">
        <w:t>5</w:t>
      </w:r>
      <w:r w:rsidR="00677EA4" w:rsidRPr="00EF6CFD">
        <w:t>]</w:t>
      </w:r>
      <w:r w:rsidR="001336B3" w:rsidRPr="00EF6CFD">
        <w:t>.</w:t>
      </w:r>
    </w:p>
    <w:p w:rsidR="003E7AF3" w:rsidRPr="00EF6CFD" w:rsidRDefault="001479E3" w:rsidP="003E7AF3">
      <w:pPr>
        <w:rPr>
          <w:rFonts w:eastAsia="Times New Roman"/>
          <w:lang w:eastAsia="ru-RU"/>
        </w:rPr>
      </w:pPr>
      <w:r w:rsidRPr="00EF6CFD">
        <w:rPr>
          <w:rFonts w:eastAsia="Times New Roman"/>
          <w:lang w:eastAsia="ru-RU"/>
        </w:rPr>
        <w:t xml:space="preserve">Воля – компонент </w:t>
      </w:r>
      <w:r w:rsidR="001336B3" w:rsidRPr="00EF6CFD">
        <w:rPr>
          <w:rFonts w:eastAsia="Times New Roman"/>
          <w:lang w:val="en-US" w:eastAsia="ru-RU"/>
        </w:rPr>
        <w:t>V</w:t>
      </w:r>
      <w:r w:rsidRPr="00EF6CFD">
        <w:rPr>
          <w:rFonts w:eastAsia="Times New Roman"/>
          <w:vertAlign w:val="subscript"/>
          <w:lang w:val="en-US" w:eastAsia="ru-RU"/>
        </w:rPr>
        <w:t>i</w:t>
      </w:r>
      <w:r w:rsidRPr="00EF6CFD">
        <w:rPr>
          <w:rFonts w:eastAsia="Times New Roman"/>
          <w:lang w:eastAsia="ru-RU"/>
        </w:rPr>
        <w:t xml:space="preserve"> (волевой коэффициент). Волевые качества, как таковые отсутствуют в </w:t>
      </w:r>
      <w:proofErr w:type="spellStart"/>
      <w:r w:rsidRPr="00EF6CFD">
        <w:rPr>
          <w:rFonts w:eastAsia="Times New Roman"/>
          <w:lang w:eastAsia="ru-RU"/>
        </w:rPr>
        <w:t>ФС</w:t>
      </w:r>
      <w:proofErr w:type="spellEnd"/>
      <w:r w:rsidRPr="00EF6CFD">
        <w:rPr>
          <w:rFonts w:eastAsia="Times New Roman"/>
          <w:lang w:eastAsia="ru-RU"/>
        </w:rPr>
        <w:t xml:space="preserve"> по </w:t>
      </w:r>
      <w:proofErr w:type="spellStart"/>
      <w:r w:rsidRPr="00EF6CFD">
        <w:rPr>
          <w:rFonts w:eastAsia="Times New Roman"/>
          <w:lang w:eastAsia="ru-RU"/>
        </w:rPr>
        <w:t>П.К</w:t>
      </w:r>
      <w:proofErr w:type="spellEnd"/>
      <w:r w:rsidRPr="00EF6CFD">
        <w:rPr>
          <w:rFonts w:eastAsia="Times New Roman"/>
          <w:lang w:eastAsia="ru-RU"/>
        </w:rPr>
        <w:t xml:space="preserve">. Анохину. Однако без их участия невозможно освоение большинства видов человеческой деятельности, а, следовательно, большинства функциональных состояний человека. Воля может выборочно усиливать осознаваемую мотивацию, а в случае если </w:t>
      </w:r>
      <w:r w:rsidR="001336B3" w:rsidRPr="00EF6CFD">
        <w:rPr>
          <w:rFonts w:eastAsia="Times New Roman"/>
          <w:lang w:eastAsia="ru-RU"/>
        </w:rPr>
        <w:t xml:space="preserve">мотивация не </w:t>
      </w:r>
      <w:proofErr w:type="gramStart"/>
      <w:r w:rsidR="001336B3" w:rsidRPr="00EF6CFD">
        <w:rPr>
          <w:rFonts w:eastAsia="Times New Roman"/>
          <w:lang w:eastAsia="ru-RU"/>
        </w:rPr>
        <w:t>осознаваема</w:t>
      </w:r>
      <w:proofErr w:type="gramEnd"/>
      <w:r w:rsidR="001336B3" w:rsidRPr="00EF6CFD">
        <w:rPr>
          <w:rFonts w:eastAsia="Times New Roman"/>
          <w:lang w:eastAsia="ru-RU"/>
        </w:rPr>
        <w:t xml:space="preserve"> берем </w:t>
      </w:r>
      <w:r w:rsidR="001336B3" w:rsidRPr="00EF6CFD">
        <w:rPr>
          <w:rFonts w:eastAsia="Times New Roman"/>
          <w:lang w:val="en-US" w:eastAsia="ru-RU"/>
        </w:rPr>
        <w:t>V</w:t>
      </w:r>
      <w:r w:rsidRPr="00EF6CFD">
        <w:rPr>
          <w:rFonts w:eastAsia="Times New Roman"/>
          <w:vertAlign w:val="subscript"/>
          <w:lang w:val="en-US" w:eastAsia="ru-RU"/>
        </w:rPr>
        <w:t>i</w:t>
      </w:r>
      <w:r w:rsidR="001336B3" w:rsidRPr="00EF6CFD">
        <w:rPr>
          <w:rFonts w:eastAsia="Times New Roman"/>
          <w:lang w:eastAsia="ru-RU"/>
        </w:rPr>
        <w:t>=1.</w:t>
      </w:r>
    </w:p>
    <w:p w:rsidR="00301F76" w:rsidRPr="00EF6CFD" w:rsidRDefault="003E7AF3" w:rsidP="00301F76">
      <w:r w:rsidRPr="00EF6CFD">
        <w:rPr>
          <w:rFonts w:eastAsia="Times New Roman"/>
          <w:lang w:eastAsia="ru-RU"/>
        </w:rPr>
        <w:t xml:space="preserve">Таким образом, предложенные </w:t>
      </w:r>
      <w:r w:rsidRPr="00EF6CFD">
        <w:t xml:space="preserve">принципы системного </w:t>
      </w:r>
      <w:proofErr w:type="gramStart"/>
      <w:r w:rsidRPr="00EF6CFD">
        <w:t>моделирования функциональных систем активации резервных возможностей человека</w:t>
      </w:r>
      <w:proofErr w:type="gramEnd"/>
      <w:r w:rsidRPr="00EF6CFD">
        <w:t xml:space="preserve"> позволяют </w:t>
      </w:r>
      <w:r w:rsidR="00F032EF" w:rsidRPr="00EF6CFD">
        <w:t xml:space="preserve">легко </w:t>
      </w:r>
      <w:r w:rsidR="00265F8B" w:rsidRPr="00EF6CFD">
        <w:t xml:space="preserve">использовать не только традиционный, существующий в физиологии </w:t>
      </w:r>
      <w:r w:rsidR="00F032EF" w:rsidRPr="00EF6CFD">
        <w:t>инструментарий</w:t>
      </w:r>
      <w:r w:rsidR="00265F8B" w:rsidRPr="00EF6CFD">
        <w:t xml:space="preserve">, но и инструментарии других </w:t>
      </w:r>
      <w:r w:rsidR="00F032EF" w:rsidRPr="00EF6CFD">
        <w:t>наук,</w:t>
      </w:r>
      <w:r w:rsidR="00265F8B" w:rsidRPr="00EF6CFD">
        <w:t xml:space="preserve"> </w:t>
      </w:r>
      <w:r w:rsidR="00F032EF" w:rsidRPr="00EF6CFD">
        <w:t xml:space="preserve">задачами которых фактически является изучение </w:t>
      </w:r>
      <w:proofErr w:type="spellStart"/>
      <w:r w:rsidR="005F1F70" w:rsidRPr="00EF6CFD">
        <w:t>Ф</w:t>
      </w:r>
      <w:r w:rsidR="00F032EF" w:rsidRPr="00EF6CFD">
        <w:t>С</w:t>
      </w:r>
      <w:proofErr w:type="spellEnd"/>
      <w:r w:rsidR="00F032EF" w:rsidRPr="00EF6CFD">
        <w:t xml:space="preserve"> более высокого уровня.</w:t>
      </w:r>
      <w:r w:rsidR="00265F8B" w:rsidRPr="00EF6CFD">
        <w:t xml:space="preserve"> </w:t>
      </w:r>
      <w:r w:rsidR="00416C13" w:rsidRPr="00EF6CFD">
        <w:t xml:space="preserve">Разработанная структура, позволяет учитывать весь комплекс феноменов </w:t>
      </w:r>
      <w:r w:rsidR="00A675DB" w:rsidRPr="00EF6CFD">
        <w:t>сопровождающих расширенные состояния</w:t>
      </w:r>
      <w:r w:rsidR="00416C13" w:rsidRPr="00EF6CFD">
        <w:t xml:space="preserve"> сознания, например, таких как </w:t>
      </w:r>
      <w:r w:rsidR="00A675DB" w:rsidRPr="00EF6CFD">
        <w:t xml:space="preserve">необходимость </w:t>
      </w:r>
      <w:r w:rsidR="00416C13" w:rsidRPr="00EF6CFD">
        <w:t>соб</w:t>
      </w:r>
      <w:r w:rsidR="00A675DB" w:rsidRPr="00EF6CFD">
        <w:t>людения</w:t>
      </w:r>
      <w:r w:rsidR="00416C13" w:rsidRPr="00EF6CFD">
        <w:t xml:space="preserve"> законов естественной этики</w:t>
      </w:r>
      <w:r w:rsidR="000E3BB1" w:rsidRPr="00EF6CFD">
        <w:t>,</w:t>
      </w:r>
      <w:r w:rsidR="000E3BB1" w:rsidRPr="00EF6CFD">
        <w:rPr>
          <w:rFonts w:hint="eastAsia"/>
        </w:rPr>
        <w:t xml:space="preserve"> </w:t>
      </w:r>
      <w:r w:rsidR="000E3BB1" w:rsidRPr="00EF6CFD">
        <w:t>эмоциональные</w:t>
      </w:r>
      <w:r w:rsidR="000E3BB1" w:rsidRPr="00EF6CFD">
        <w:rPr>
          <w:rFonts w:eastAsia="Calibri"/>
        </w:rPr>
        <w:t xml:space="preserve"> </w:t>
      </w:r>
      <w:r w:rsidR="000E3BB1" w:rsidRPr="00EF6CFD">
        <w:t>критерии</w:t>
      </w:r>
      <w:r w:rsidR="00416C13" w:rsidRPr="00EF6CFD">
        <w:t xml:space="preserve"> </w:t>
      </w:r>
      <w:r w:rsidR="000E3BB1" w:rsidRPr="00EF6CFD">
        <w:t xml:space="preserve">состояний </w:t>
      </w:r>
      <w:proofErr w:type="spellStart"/>
      <w:r w:rsidR="000E3BB1" w:rsidRPr="00EF6CFD">
        <w:t>сверхсознания</w:t>
      </w:r>
      <w:proofErr w:type="spellEnd"/>
      <w:r w:rsidR="000E3BB1" w:rsidRPr="00EF6CFD">
        <w:t xml:space="preserve"> </w:t>
      </w:r>
      <w:proofErr w:type="spellStart"/>
      <w:r w:rsidR="000E3BB1" w:rsidRPr="00EF6CFD">
        <w:rPr>
          <w:rFonts w:eastAsia="Calibri"/>
        </w:rPr>
        <w:t>У.Т</w:t>
      </w:r>
      <w:proofErr w:type="spellEnd"/>
      <w:r w:rsidR="000E3BB1" w:rsidRPr="00EF6CFD">
        <w:rPr>
          <w:rFonts w:eastAsia="Calibri"/>
        </w:rPr>
        <w:t>. </w:t>
      </w:r>
      <w:proofErr w:type="spellStart"/>
      <w:r w:rsidR="000E3BB1" w:rsidRPr="00EF6CFD">
        <w:rPr>
          <w:rFonts w:eastAsia="Calibri"/>
        </w:rPr>
        <w:t>Стейс</w:t>
      </w:r>
      <w:r w:rsidR="000E3BB1" w:rsidRPr="00EF6CFD">
        <w:t>а</w:t>
      </w:r>
      <w:proofErr w:type="spellEnd"/>
      <w:r w:rsidR="000E3BB1" w:rsidRPr="00EF6CFD">
        <w:t xml:space="preserve"> и др.</w:t>
      </w:r>
      <w:r w:rsidR="00416C13" w:rsidRPr="00EF6CFD">
        <w:t xml:space="preserve"> </w:t>
      </w:r>
      <w:r w:rsidR="00F032EF" w:rsidRPr="00EF6CFD">
        <w:t>В качестве матем</w:t>
      </w:r>
      <w:r w:rsidR="002B11E2" w:rsidRPr="00EF6CFD">
        <w:t>атического аппарата, здесь могут</w:t>
      </w:r>
      <w:r w:rsidR="00F032EF" w:rsidRPr="00EF6CFD">
        <w:t xml:space="preserve"> быть </w:t>
      </w:r>
      <w:r w:rsidR="00301F76" w:rsidRPr="00EF6CFD">
        <w:t>применены</w:t>
      </w:r>
      <w:r w:rsidR="00F032EF" w:rsidRPr="00EF6CFD">
        <w:t xml:space="preserve"> </w:t>
      </w:r>
      <w:r w:rsidR="00301F76" w:rsidRPr="00EF6CFD">
        <w:rPr>
          <w:lang w:val="en-US"/>
        </w:rPr>
        <w:t>P</w:t>
      </w:r>
      <w:r w:rsidR="00301F76" w:rsidRPr="00EF6CFD">
        <w:t>-адические модели психофизиологических состояний</w:t>
      </w:r>
      <w:r w:rsidR="002B11E2" w:rsidRPr="00EF6CFD">
        <w:t>,</w:t>
      </w:r>
      <w:r w:rsidR="00301F76" w:rsidRPr="00EF6CFD">
        <w:t xml:space="preserve"> описанные в [</w:t>
      </w:r>
      <w:r w:rsidR="00A33364" w:rsidRPr="00EF6CFD">
        <w:t>5</w:t>
      </w:r>
      <w:r w:rsidR="00301F76" w:rsidRPr="00EF6CFD">
        <w:t>].</w:t>
      </w:r>
    </w:p>
    <w:p w:rsidR="003E7AF3" w:rsidRPr="00EF6CFD" w:rsidRDefault="003E7AF3" w:rsidP="003E7AF3">
      <w:pPr>
        <w:rPr>
          <w:rFonts w:eastAsia="Times New Roman"/>
          <w:lang w:eastAsia="ru-RU"/>
        </w:rPr>
      </w:pPr>
    </w:p>
    <w:p w:rsidR="001336B3" w:rsidRPr="00EF6CFD" w:rsidRDefault="00DA25B6" w:rsidP="00DA25B6">
      <w:pPr>
        <w:jc w:val="center"/>
        <w:rPr>
          <w:rFonts w:eastAsia="Times New Roman"/>
          <w:lang w:eastAsia="ru-RU"/>
        </w:rPr>
      </w:pPr>
      <w:r w:rsidRPr="00EF6CFD">
        <w:t>БИБЛИОГРАФИЧЕСКИЙ СПИСОК</w:t>
      </w:r>
    </w:p>
    <w:p w:rsidR="00714005" w:rsidRPr="00EF6CFD" w:rsidRDefault="00714005" w:rsidP="00714005">
      <w:pPr>
        <w:outlineLvl w:val="1"/>
        <w:rPr>
          <w:bCs/>
        </w:rPr>
      </w:pPr>
      <w:r w:rsidRPr="00EF6CFD">
        <w:t>1. </w:t>
      </w:r>
      <w:proofErr w:type="spellStart"/>
      <w:r w:rsidRPr="00EF6CFD">
        <w:t>Бахтияров</w:t>
      </w:r>
      <w:proofErr w:type="spellEnd"/>
      <w:r w:rsidRPr="00EF6CFD">
        <w:t xml:space="preserve"> </w:t>
      </w:r>
      <w:proofErr w:type="spellStart"/>
      <w:r w:rsidRPr="00EF6CFD">
        <w:t>О.Г</w:t>
      </w:r>
      <w:proofErr w:type="spellEnd"/>
      <w:r w:rsidRPr="00EF6CFD">
        <w:t xml:space="preserve">., </w:t>
      </w:r>
      <w:proofErr w:type="spellStart"/>
      <w:r w:rsidRPr="00EF6CFD">
        <w:t>Хало</w:t>
      </w:r>
      <w:proofErr w:type="spellEnd"/>
      <w:r w:rsidRPr="00EF6CFD">
        <w:t xml:space="preserve"> </w:t>
      </w:r>
      <w:proofErr w:type="spellStart"/>
      <w:r w:rsidRPr="00EF6CFD">
        <w:t>П.В</w:t>
      </w:r>
      <w:proofErr w:type="spellEnd"/>
      <w:r w:rsidRPr="00EF6CFD">
        <w:t>.,</w:t>
      </w:r>
      <w:r w:rsidRPr="00EF6CFD">
        <w:rPr>
          <w:iCs/>
        </w:rPr>
        <w:t xml:space="preserve"> Омельченко </w:t>
      </w:r>
      <w:proofErr w:type="spellStart"/>
      <w:r w:rsidRPr="00EF6CFD">
        <w:rPr>
          <w:iCs/>
        </w:rPr>
        <w:t>В.П</w:t>
      </w:r>
      <w:proofErr w:type="spellEnd"/>
      <w:r w:rsidRPr="00EF6CFD">
        <w:rPr>
          <w:iCs/>
        </w:rPr>
        <w:t xml:space="preserve">. </w:t>
      </w:r>
      <w:r w:rsidRPr="00EF6CFD">
        <w:t>Использование психотехник для развития сверхнормативных компетенций</w:t>
      </w:r>
      <w:r w:rsidR="009252CA" w:rsidRPr="00EF6CFD">
        <w:t xml:space="preserve"> [Текст]</w:t>
      </w:r>
      <w:r w:rsidRPr="00EF6CFD">
        <w:t xml:space="preserve"> </w:t>
      </w:r>
      <w:r w:rsidR="003D7A4D" w:rsidRPr="00EF6CFD">
        <w:t xml:space="preserve">// </w:t>
      </w:r>
      <w:proofErr w:type="spellStart"/>
      <w:r w:rsidRPr="00EF6CFD">
        <w:t>VI</w:t>
      </w:r>
      <w:proofErr w:type="spellEnd"/>
      <w:r w:rsidRPr="00EF6CFD">
        <w:t xml:space="preserve"> международный научно-методический симпозиум «</w:t>
      </w:r>
      <w:r w:rsidRPr="00EF6CFD">
        <w:rPr>
          <w:bCs/>
        </w:rPr>
        <w:t xml:space="preserve">Современные проблемы многоуровневого образования» </w:t>
      </w:r>
      <w:proofErr w:type="spellStart"/>
      <w:r w:rsidRPr="00EF6CFD">
        <w:t>ДГТУ</w:t>
      </w:r>
      <w:proofErr w:type="spellEnd"/>
      <w:r w:rsidRPr="00EF6CFD">
        <w:t xml:space="preserve"> Ростов-на-Дону 2011 С118-126</w:t>
      </w:r>
    </w:p>
    <w:p w:rsidR="0072039A" w:rsidRPr="00EF6CFD" w:rsidRDefault="00834BC0" w:rsidP="00CC6BFE">
      <w:pPr>
        <w:outlineLvl w:val="1"/>
      </w:pPr>
      <w:r w:rsidRPr="00EF6CFD">
        <w:t>2. </w:t>
      </w:r>
      <w:r w:rsidR="0072039A" w:rsidRPr="00EF6CFD">
        <w:t xml:space="preserve">Анохин </w:t>
      </w:r>
      <w:proofErr w:type="spellStart"/>
      <w:r w:rsidR="0072039A" w:rsidRPr="00EF6CFD">
        <w:t>П.К</w:t>
      </w:r>
      <w:proofErr w:type="spellEnd"/>
      <w:r w:rsidR="0072039A" w:rsidRPr="00EF6CFD">
        <w:t>. Избранные труды. Кибернетика функциональных систем.</w:t>
      </w:r>
      <w:r w:rsidR="003D7A4D" w:rsidRPr="00EF6CFD">
        <w:t xml:space="preserve"> </w:t>
      </w:r>
      <w:r w:rsidR="009252CA" w:rsidRPr="00EF6CFD">
        <w:t xml:space="preserve">[Текст] </w:t>
      </w:r>
      <w:r w:rsidR="003D7A4D" w:rsidRPr="00EF6CFD">
        <w:t>//</w:t>
      </w:r>
      <w:r w:rsidR="0072039A" w:rsidRPr="00EF6CFD">
        <w:t xml:space="preserve"> – М.: Медицина. – 1998.</w:t>
      </w:r>
    </w:p>
    <w:p w:rsidR="009C632E" w:rsidRPr="00EF6CFD" w:rsidRDefault="009C632E" w:rsidP="001479E3">
      <w:pPr>
        <w:rPr>
          <w:iCs/>
        </w:rPr>
      </w:pPr>
      <w:r w:rsidRPr="00EF6CFD">
        <w:rPr>
          <w:iCs/>
        </w:rPr>
        <w:t>3.</w:t>
      </w:r>
      <w:r w:rsidRPr="00EF6CFD">
        <w:rPr>
          <w:iCs/>
          <w:lang w:val="en-US"/>
        </w:rPr>
        <w:t> </w:t>
      </w:r>
      <w:proofErr w:type="spellStart"/>
      <w:r w:rsidRPr="00EF6CFD">
        <w:rPr>
          <w:iCs/>
        </w:rPr>
        <w:t>Хало</w:t>
      </w:r>
      <w:proofErr w:type="spellEnd"/>
      <w:r w:rsidRPr="00EF6CFD">
        <w:rPr>
          <w:iCs/>
        </w:rPr>
        <w:t xml:space="preserve"> </w:t>
      </w:r>
      <w:proofErr w:type="spellStart"/>
      <w:r w:rsidRPr="00EF6CFD">
        <w:rPr>
          <w:iCs/>
        </w:rPr>
        <w:t>П.В</w:t>
      </w:r>
      <w:proofErr w:type="spellEnd"/>
      <w:r w:rsidRPr="00EF6CFD">
        <w:rPr>
          <w:iCs/>
        </w:rPr>
        <w:t xml:space="preserve">., </w:t>
      </w:r>
      <w:proofErr w:type="spellStart"/>
      <w:r w:rsidRPr="00EF6CFD">
        <w:rPr>
          <w:iCs/>
        </w:rPr>
        <w:t>Галалу</w:t>
      </w:r>
      <w:proofErr w:type="spellEnd"/>
      <w:r w:rsidRPr="00EF6CFD">
        <w:rPr>
          <w:iCs/>
        </w:rPr>
        <w:t xml:space="preserve"> </w:t>
      </w:r>
      <w:proofErr w:type="spellStart"/>
      <w:r w:rsidRPr="00EF6CFD">
        <w:rPr>
          <w:iCs/>
        </w:rPr>
        <w:t>В.Г</w:t>
      </w:r>
      <w:proofErr w:type="spellEnd"/>
      <w:r w:rsidRPr="00EF6CFD">
        <w:rPr>
          <w:iCs/>
        </w:rPr>
        <w:t xml:space="preserve">., Омельченко </w:t>
      </w:r>
      <w:proofErr w:type="spellStart"/>
      <w:r w:rsidRPr="00EF6CFD">
        <w:rPr>
          <w:iCs/>
        </w:rPr>
        <w:t>В.П</w:t>
      </w:r>
      <w:proofErr w:type="spellEnd"/>
      <w:r w:rsidRPr="00EF6CFD">
        <w:rPr>
          <w:iCs/>
        </w:rPr>
        <w:t>.</w:t>
      </w:r>
      <w:r w:rsidR="00440220" w:rsidRPr="00EF6CFD">
        <w:t xml:space="preserve"> Модели и принципы активации резервных возможностей организма</w:t>
      </w:r>
      <w:r w:rsidR="009252CA" w:rsidRPr="00EF6CFD">
        <w:t xml:space="preserve"> [Текст] </w:t>
      </w:r>
      <w:r w:rsidR="003D7A4D" w:rsidRPr="00EF6CFD">
        <w:t xml:space="preserve">// </w:t>
      </w:r>
      <w:r w:rsidR="00440220" w:rsidRPr="00EF6CFD">
        <w:t xml:space="preserve">МИС-2010 </w:t>
      </w:r>
      <w:proofErr w:type="spellStart"/>
      <w:r w:rsidR="00440220" w:rsidRPr="00EF6CFD">
        <w:t>Изв</w:t>
      </w:r>
      <w:proofErr w:type="spellEnd"/>
      <w:r w:rsidR="00440220" w:rsidRPr="00EF6CFD">
        <w:t>. ЮФУ №9 Таганрог, 2010 С63-70</w:t>
      </w:r>
    </w:p>
    <w:p w:rsidR="00A33364" w:rsidRPr="00EF6CFD" w:rsidRDefault="004B7D1E" w:rsidP="00A33364">
      <w:r w:rsidRPr="00EF6CFD">
        <w:rPr>
          <w:iCs/>
        </w:rPr>
        <w:t>4. </w:t>
      </w:r>
      <w:proofErr w:type="spellStart"/>
      <w:r w:rsidR="002A753E" w:rsidRPr="00EF6CFD">
        <w:rPr>
          <w:iCs/>
        </w:rPr>
        <w:t>Хало</w:t>
      </w:r>
      <w:proofErr w:type="spellEnd"/>
      <w:r w:rsidR="002A753E" w:rsidRPr="00EF6CFD">
        <w:rPr>
          <w:iCs/>
        </w:rPr>
        <w:t xml:space="preserve"> </w:t>
      </w:r>
      <w:proofErr w:type="spellStart"/>
      <w:r w:rsidR="002A753E" w:rsidRPr="00EF6CFD">
        <w:rPr>
          <w:iCs/>
        </w:rPr>
        <w:t>П.В</w:t>
      </w:r>
      <w:proofErr w:type="spellEnd"/>
      <w:r w:rsidR="002A753E" w:rsidRPr="00EF6CFD">
        <w:rPr>
          <w:iCs/>
        </w:rPr>
        <w:t xml:space="preserve">. </w:t>
      </w:r>
      <w:proofErr w:type="spellStart"/>
      <w:r w:rsidR="002A753E" w:rsidRPr="00EF6CFD">
        <w:rPr>
          <w:rFonts w:eastAsia="Calibri"/>
        </w:rPr>
        <w:t>Психоэкология</w:t>
      </w:r>
      <w:proofErr w:type="spellEnd"/>
      <w:r w:rsidR="002A753E" w:rsidRPr="00EF6CFD">
        <w:rPr>
          <w:rFonts w:eastAsia="Calibri"/>
        </w:rPr>
        <w:t xml:space="preserve"> человека. Часть </w:t>
      </w:r>
      <w:r w:rsidR="002A753E" w:rsidRPr="00EF6CFD">
        <w:rPr>
          <w:rFonts w:eastAsia="Calibri"/>
          <w:lang w:val="en-US"/>
        </w:rPr>
        <w:t>I</w:t>
      </w:r>
      <w:r w:rsidR="002A753E" w:rsidRPr="00EF6CFD">
        <w:rPr>
          <w:rFonts w:eastAsia="Calibri"/>
        </w:rPr>
        <w:t xml:space="preserve"> </w:t>
      </w:r>
      <w:proofErr w:type="spellStart"/>
      <w:r w:rsidR="002A753E" w:rsidRPr="00EF6CFD">
        <w:rPr>
          <w:rFonts w:eastAsia="Calibri"/>
        </w:rPr>
        <w:t>Психоэкология</w:t>
      </w:r>
      <w:proofErr w:type="spellEnd"/>
      <w:r w:rsidR="002A753E" w:rsidRPr="00EF6CFD">
        <w:rPr>
          <w:rFonts w:eastAsia="Calibri"/>
        </w:rPr>
        <w:t xml:space="preserve"> как раздел науки </w:t>
      </w:r>
      <w:r w:rsidR="009252CA" w:rsidRPr="00EF6CFD">
        <w:t xml:space="preserve">[Текст] </w:t>
      </w:r>
      <w:r w:rsidR="003D7A4D" w:rsidRPr="00EF6CFD">
        <w:t xml:space="preserve">// </w:t>
      </w:r>
      <w:r w:rsidR="002A753E" w:rsidRPr="00EF6CFD">
        <w:rPr>
          <w:rFonts w:eastAsia="Calibri"/>
        </w:rPr>
        <w:t>Монография Таганрог: Танаис, 2011 208с.</w:t>
      </w:r>
    </w:p>
    <w:p w:rsidR="001336B3" w:rsidRPr="00EF6CFD" w:rsidRDefault="00A33364" w:rsidP="00A33364">
      <w:r w:rsidRPr="00EF6CFD">
        <w:t>5. </w:t>
      </w:r>
      <w:proofErr w:type="spellStart"/>
      <w:r w:rsidR="00FE4EF1" w:rsidRPr="00EF6CFD">
        <w:rPr>
          <w:iCs/>
        </w:rPr>
        <w:t>Хало</w:t>
      </w:r>
      <w:proofErr w:type="spellEnd"/>
      <w:r w:rsidR="00FE4EF1" w:rsidRPr="00EF6CFD">
        <w:rPr>
          <w:iCs/>
        </w:rPr>
        <w:t xml:space="preserve"> </w:t>
      </w:r>
      <w:proofErr w:type="spellStart"/>
      <w:r w:rsidR="00FE4EF1" w:rsidRPr="00EF6CFD">
        <w:rPr>
          <w:iCs/>
        </w:rPr>
        <w:t>П.В</w:t>
      </w:r>
      <w:proofErr w:type="spellEnd"/>
      <w:r w:rsidR="00FE4EF1" w:rsidRPr="00EF6CFD">
        <w:rPr>
          <w:iCs/>
        </w:rPr>
        <w:t xml:space="preserve">., </w:t>
      </w:r>
      <w:proofErr w:type="spellStart"/>
      <w:r w:rsidR="005F1F70" w:rsidRPr="00EF6CFD">
        <w:rPr>
          <w:iCs/>
        </w:rPr>
        <w:t>Галалу</w:t>
      </w:r>
      <w:proofErr w:type="spellEnd"/>
      <w:r w:rsidR="00FE4EF1" w:rsidRPr="00EF6CFD">
        <w:rPr>
          <w:iCs/>
        </w:rPr>
        <w:t xml:space="preserve"> </w:t>
      </w:r>
      <w:proofErr w:type="spellStart"/>
      <w:r w:rsidR="00FE4EF1" w:rsidRPr="00EF6CFD">
        <w:rPr>
          <w:iCs/>
        </w:rPr>
        <w:t>В.Г</w:t>
      </w:r>
      <w:proofErr w:type="spellEnd"/>
      <w:r w:rsidR="00FE4EF1" w:rsidRPr="00EF6CFD">
        <w:rPr>
          <w:iCs/>
        </w:rPr>
        <w:t>.</w:t>
      </w:r>
      <w:r w:rsidR="005F1F70" w:rsidRPr="00EF6CFD">
        <w:rPr>
          <w:iCs/>
        </w:rPr>
        <w:t>, Омельченко</w:t>
      </w:r>
      <w:r w:rsidR="00FE4EF1" w:rsidRPr="00EF6CFD">
        <w:rPr>
          <w:iCs/>
        </w:rPr>
        <w:t xml:space="preserve"> </w:t>
      </w:r>
      <w:proofErr w:type="spellStart"/>
      <w:r w:rsidR="00FE4EF1" w:rsidRPr="00EF6CFD">
        <w:rPr>
          <w:iCs/>
        </w:rPr>
        <w:t>В.П</w:t>
      </w:r>
      <w:proofErr w:type="spellEnd"/>
      <w:r w:rsidR="00FE4EF1" w:rsidRPr="00EF6CFD">
        <w:rPr>
          <w:iCs/>
        </w:rPr>
        <w:t xml:space="preserve">. </w:t>
      </w:r>
      <w:r w:rsidR="005F1F70" w:rsidRPr="00EF6CFD">
        <w:rPr>
          <w:bCs/>
        </w:rPr>
        <w:t>P- адические модели психофизиологических состояний</w:t>
      </w:r>
      <w:r w:rsidR="009252CA" w:rsidRPr="00EF6CFD">
        <w:rPr>
          <w:bCs/>
        </w:rPr>
        <w:t xml:space="preserve"> </w:t>
      </w:r>
      <w:r w:rsidR="009252CA" w:rsidRPr="00EF6CFD">
        <w:t xml:space="preserve">[Текст] </w:t>
      </w:r>
      <w:r w:rsidR="003D7A4D" w:rsidRPr="00EF6CFD">
        <w:t xml:space="preserve">// </w:t>
      </w:r>
      <w:r w:rsidR="005F1F70" w:rsidRPr="00EF6CFD">
        <w:t xml:space="preserve">Электронный научно-инновационный журнал «Инженерный вестник Дона» №4 2011 </w:t>
      </w:r>
      <w:hyperlink r:id="rId10" w:history="1">
        <w:r w:rsidR="00AF2227" w:rsidRPr="00EF6CFD">
          <w:rPr>
            <w:rStyle w:val="a3"/>
          </w:rPr>
          <w:t>http://www.ivdon.ru</w:t>
        </w:r>
      </w:hyperlink>
    </w:p>
    <w:p w:rsidR="00AF2227" w:rsidRPr="00EF6CFD" w:rsidRDefault="00AF2227" w:rsidP="00A33364"/>
    <w:p w:rsidR="00EF6CFD" w:rsidRDefault="00EF6CFD">
      <w:r>
        <w:br w:type="page"/>
      </w:r>
    </w:p>
    <w:p w:rsidR="00EF6CFD" w:rsidRPr="00EF6CFD" w:rsidRDefault="00EF6CFD" w:rsidP="00EF6CFD">
      <w:pPr>
        <w:ind w:firstLine="0"/>
        <w:jc w:val="center"/>
      </w:pPr>
      <w:r w:rsidRPr="00EF6CFD">
        <w:lastRenderedPageBreak/>
        <w:t xml:space="preserve">Принципы системного </w:t>
      </w:r>
      <w:proofErr w:type="gramStart"/>
      <w:r w:rsidRPr="00EF6CFD">
        <w:t>моделирования функциональных систем активации резервных возможностей человека</w:t>
      </w:r>
      <w:proofErr w:type="gramEnd"/>
    </w:p>
    <w:p w:rsidR="00EF6CFD" w:rsidRPr="00EF6CFD" w:rsidRDefault="00EF6CFD" w:rsidP="00EF6CFD">
      <w:pPr>
        <w:ind w:firstLine="708"/>
        <w:jc w:val="center"/>
      </w:pPr>
      <w:proofErr w:type="spellStart"/>
      <w:r w:rsidRPr="00EF6CFD">
        <w:t>П.В</w:t>
      </w:r>
      <w:proofErr w:type="spellEnd"/>
      <w:r w:rsidRPr="00EF6CFD">
        <w:t xml:space="preserve">. </w:t>
      </w:r>
      <w:proofErr w:type="spellStart"/>
      <w:r w:rsidRPr="00EF6CFD">
        <w:t>Хало</w:t>
      </w:r>
      <w:proofErr w:type="spellEnd"/>
      <w:r w:rsidRPr="00EF6CFD">
        <w:t xml:space="preserve">, </w:t>
      </w:r>
      <w:proofErr w:type="spellStart"/>
      <w:r w:rsidRPr="00EF6CFD">
        <w:t>В.Г</w:t>
      </w:r>
      <w:proofErr w:type="spellEnd"/>
      <w:r w:rsidRPr="00EF6CFD">
        <w:t xml:space="preserve">. </w:t>
      </w:r>
      <w:proofErr w:type="spellStart"/>
      <w:r w:rsidRPr="00EF6CFD">
        <w:t>Галалу</w:t>
      </w:r>
      <w:proofErr w:type="spellEnd"/>
      <w:r w:rsidRPr="00EF6CFD">
        <w:t xml:space="preserve">, </w:t>
      </w:r>
      <w:proofErr w:type="spellStart"/>
      <w:r w:rsidRPr="00EF6CFD">
        <w:t>В.П</w:t>
      </w:r>
      <w:proofErr w:type="spellEnd"/>
      <w:r w:rsidRPr="00EF6CFD">
        <w:t xml:space="preserve">. Омельченко, </w:t>
      </w:r>
      <w:proofErr w:type="spellStart"/>
      <w:r w:rsidRPr="00EF6CFD">
        <w:t>Ю.М</w:t>
      </w:r>
      <w:proofErr w:type="spellEnd"/>
      <w:r w:rsidRPr="00EF6CFD">
        <w:t>. Бородянский</w:t>
      </w:r>
    </w:p>
    <w:p w:rsidR="00EF6CFD" w:rsidRPr="00EF6CFD" w:rsidRDefault="00EF6CFD" w:rsidP="00EF6CFD"/>
    <w:p w:rsidR="00EF6CFD" w:rsidRPr="00EF6CFD" w:rsidRDefault="00EF6CFD" w:rsidP="00EF6CFD">
      <w:r w:rsidRPr="00EF6CFD">
        <w:t xml:space="preserve">Предлагается модель взаимодействия функциональных систем различного иерархического уровня от одноклеточного организма до </w:t>
      </w:r>
      <w:proofErr w:type="spellStart"/>
      <w:r w:rsidRPr="00EF6CFD">
        <w:t>надсоциальных</w:t>
      </w:r>
      <w:proofErr w:type="spellEnd"/>
      <w:r w:rsidRPr="00EF6CFD">
        <w:t xml:space="preserve"> объектов. Особенностью модели являются введение в ее состав фильтров восприятия, учет волевого компонента, удобство ее применения не только в области физиологии, но и в социологии, психологии, </w:t>
      </w:r>
      <w:proofErr w:type="spellStart"/>
      <w:r w:rsidRPr="00EF6CFD">
        <w:t>валеологии</w:t>
      </w:r>
      <w:proofErr w:type="spellEnd"/>
      <w:r w:rsidRPr="00EF6CFD">
        <w:t xml:space="preserve"> и других науках, описывающих поведение разумных объектов. Проводится анализ сигналов осуществляющих обмен информацией между функциональными системами разного уровня иерархии. Предлагаемая модель позволяет объяснить и спрогнозировать многие психофизиологические паттерны, сопровождающие состояния расширенного сознания, и возникающие при активации резервных возможностей человека.</w:t>
      </w:r>
    </w:p>
    <w:p w:rsidR="00EF6CFD" w:rsidRPr="00EF6CFD" w:rsidRDefault="00EF6CFD" w:rsidP="00EF6CFD">
      <w:r w:rsidRPr="00EF6CFD">
        <w:t xml:space="preserve">Ключевые слова: функциональные системы, </w:t>
      </w:r>
      <w:proofErr w:type="spellStart"/>
      <w:r w:rsidRPr="00EF6CFD">
        <w:t>сверхсознание</w:t>
      </w:r>
      <w:proofErr w:type="spellEnd"/>
      <w:r w:rsidRPr="00EF6CFD">
        <w:t>, активация резервных возможностей.</w:t>
      </w:r>
    </w:p>
    <w:p w:rsidR="00EF6CFD" w:rsidRPr="00EF6CFD" w:rsidRDefault="00EF6CFD" w:rsidP="00EF6CFD">
      <w:pPr>
        <w:jc w:val="center"/>
      </w:pPr>
      <w:r w:rsidRPr="00EF6CFD">
        <w:rPr>
          <w:lang w:val="en-US"/>
        </w:rPr>
        <w:t>P</w:t>
      </w:r>
      <w:r w:rsidRPr="00EF6CFD">
        <w:t>.</w:t>
      </w:r>
      <w:r w:rsidRPr="00EF6CFD">
        <w:rPr>
          <w:lang w:val="en-US"/>
        </w:rPr>
        <w:t>V</w:t>
      </w:r>
      <w:r w:rsidRPr="00EF6CFD">
        <w:t xml:space="preserve">. </w:t>
      </w:r>
      <w:r w:rsidRPr="00EF6CFD">
        <w:rPr>
          <w:lang w:val="en-US"/>
        </w:rPr>
        <w:t>Halo</w:t>
      </w:r>
      <w:r w:rsidRPr="00EF6CFD">
        <w:t xml:space="preserve">, </w:t>
      </w:r>
      <w:r w:rsidRPr="00EF6CFD">
        <w:rPr>
          <w:lang w:val="en-US"/>
        </w:rPr>
        <w:t>V</w:t>
      </w:r>
      <w:r w:rsidRPr="00EF6CFD">
        <w:t>.</w:t>
      </w:r>
      <w:r w:rsidRPr="00EF6CFD">
        <w:rPr>
          <w:lang w:val="en-US"/>
        </w:rPr>
        <w:t>G</w:t>
      </w:r>
      <w:r w:rsidRPr="00EF6CFD">
        <w:t xml:space="preserve">. </w:t>
      </w:r>
      <w:proofErr w:type="spellStart"/>
      <w:r w:rsidRPr="00EF6CFD">
        <w:rPr>
          <w:lang w:val="en-US"/>
        </w:rPr>
        <w:t>Galalu</w:t>
      </w:r>
      <w:proofErr w:type="spellEnd"/>
      <w:r w:rsidRPr="00EF6CFD">
        <w:t xml:space="preserve">, </w:t>
      </w:r>
      <w:r w:rsidRPr="00EF6CFD">
        <w:rPr>
          <w:lang w:val="en-US"/>
        </w:rPr>
        <w:t>V</w:t>
      </w:r>
      <w:r w:rsidRPr="00EF6CFD">
        <w:t>.</w:t>
      </w:r>
      <w:r w:rsidRPr="00EF6CFD">
        <w:rPr>
          <w:lang w:val="en-US"/>
        </w:rPr>
        <w:t>P</w:t>
      </w:r>
      <w:r w:rsidRPr="00EF6CFD">
        <w:t xml:space="preserve">. </w:t>
      </w:r>
      <w:proofErr w:type="spellStart"/>
      <w:r w:rsidRPr="00EF6CFD">
        <w:rPr>
          <w:lang w:val="en-US"/>
        </w:rPr>
        <w:t>Omelchenko</w:t>
      </w:r>
      <w:proofErr w:type="spellEnd"/>
      <w:r w:rsidRPr="00EF6CFD">
        <w:t xml:space="preserve">, </w:t>
      </w:r>
      <w:r w:rsidRPr="00EF6CFD">
        <w:rPr>
          <w:lang w:val="en-US"/>
        </w:rPr>
        <w:t>Yu</w:t>
      </w:r>
      <w:r w:rsidRPr="00EF6CFD">
        <w:t>.</w:t>
      </w:r>
      <w:r w:rsidRPr="00EF6CFD">
        <w:rPr>
          <w:lang w:val="en-US"/>
        </w:rPr>
        <w:t>M</w:t>
      </w:r>
      <w:r w:rsidRPr="00EF6CFD">
        <w:t>.</w:t>
      </w:r>
      <w:r w:rsidRPr="00EF6CFD">
        <w:rPr>
          <w:lang w:val="en-US"/>
        </w:rPr>
        <w:t> </w:t>
      </w:r>
      <w:proofErr w:type="spellStart"/>
      <w:r w:rsidRPr="00EF6CFD">
        <w:rPr>
          <w:lang w:val="en-US"/>
        </w:rPr>
        <w:t>Borodyansky</w:t>
      </w:r>
      <w:proofErr w:type="spellEnd"/>
    </w:p>
    <w:p w:rsidR="00EF6CFD" w:rsidRPr="00EF6CFD" w:rsidRDefault="00EF6CFD" w:rsidP="00EF6CFD">
      <w:pPr>
        <w:jc w:val="center"/>
        <w:rPr>
          <w:lang w:val="en-US"/>
        </w:rPr>
      </w:pPr>
      <w:r w:rsidRPr="00EF6CFD">
        <w:rPr>
          <w:lang w:val="en-US"/>
        </w:rPr>
        <w:t xml:space="preserve">PRINCIPLES OF SYSTEM </w:t>
      </w:r>
      <w:proofErr w:type="spellStart"/>
      <w:r w:rsidRPr="00EF6CFD">
        <w:rPr>
          <w:lang w:val="en-US"/>
        </w:rPr>
        <w:t>MODELLING</w:t>
      </w:r>
      <w:proofErr w:type="spellEnd"/>
      <w:r w:rsidRPr="00EF6CFD">
        <w:rPr>
          <w:lang w:val="en-US"/>
        </w:rPr>
        <w:t xml:space="preserve"> OF FUNCTIONAL SYSTEMS OF ACTIVATION OF RESERVE POSSIBILITIES OF THE PERSON</w:t>
      </w:r>
    </w:p>
    <w:p w:rsidR="00EF6CFD" w:rsidRPr="00EF6CFD" w:rsidRDefault="00EF6CFD" w:rsidP="00EF6CFD">
      <w:pPr>
        <w:rPr>
          <w:lang w:val="en-US"/>
        </w:rPr>
      </w:pPr>
      <w:r w:rsidRPr="00EF6CFD">
        <w:rPr>
          <w:lang w:val="en-US"/>
        </w:rPr>
        <w:t xml:space="preserve">In article the new model of interaction of functional systems of various hierarchical </w:t>
      </w:r>
      <w:proofErr w:type="gramStart"/>
      <w:r w:rsidRPr="00EF6CFD">
        <w:rPr>
          <w:lang w:val="en-US"/>
        </w:rPr>
        <w:t>level</w:t>
      </w:r>
      <w:proofErr w:type="gramEnd"/>
      <w:r w:rsidRPr="00EF6CFD">
        <w:rPr>
          <w:lang w:val="en-US"/>
        </w:rPr>
        <w:t xml:space="preserve"> is offered: from </w:t>
      </w:r>
      <w:proofErr w:type="spellStart"/>
      <w:r w:rsidRPr="00EF6CFD">
        <w:rPr>
          <w:lang w:val="en-US"/>
        </w:rPr>
        <w:t>unicell</w:t>
      </w:r>
      <w:proofErr w:type="spellEnd"/>
      <w:r w:rsidRPr="00EF6CFD">
        <w:rPr>
          <w:lang w:val="en-US"/>
        </w:rPr>
        <w:t xml:space="preserve"> level, to level over social objects. Feature of model is introduction in its structure: perception filters, the accounting of a strong-willed component, convenience of its application not only in the field of physiology, but also in sociology, psychology, </w:t>
      </w:r>
      <w:proofErr w:type="spellStart"/>
      <w:r w:rsidRPr="00EF6CFD">
        <w:rPr>
          <w:lang w:val="en-US"/>
        </w:rPr>
        <w:t>valueology</w:t>
      </w:r>
      <w:proofErr w:type="spellEnd"/>
      <w:r w:rsidRPr="00EF6CFD">
        <w:rPr>
          <w:lang w:val="en-US"/>
        </w:rPr>
        <w:t xml:space="preserve"> and other sciences describing behavior of reasonable objects. The analysis of signals carrying out exchange of information between functional systems of different level of hierarchy is carried out. The offered model allows </w:t>
      </w:r>
      <w:proofErr w:type="gramStart"/>
      <w:r w:rsidRPr="00EF6CFD">
        <w:rPr>
          <w:lang w:val="en-US"/>
        </w:rPr>
        <w:t>to explain and predict</w:t>
      </w:r>
      <w:proofErr w:type="gramEnd"/>
      <w:r w:rsidRPr="00EF6CFD">
        <w:rPr>
          <w:lang w:val="en-US"/>
        </w:rPr>
        <w:t xml:space="preserve"> many psychophysiological patterns accompanying conditions of expanded consciousness, and arising at activation of reserve possibilities of the person.</w:t>
      </w:r>
    </w:p>
    <w:p w:rsidR="00EF6CFD" w:rsidRPr="00EF6CFD" w:rsidRDefault="00EF6CFD" w:rsidP="00EF6CFD">
      <w:pPr>
        <w:rPr>
          <w:lang w:val="en-US"/>
        </w:rPr>
      </w:pPr>
      <w:r w:rsidRPr="00EF6CFD">
        <w:rPr>
          <w:lang w:val="en-US"/>
        </w:rPr>
        <w:t xml:space="preserve">Keywords: functional systems, </w:t>
      </w:r>
      <w:proofErr w:type="spellStart"/>
      <w:r w:rsidRPr="00EF6CFD">
        <w:rPr>
          <w:lang w:val="en-US"/>
        </w:rPr>
        <w:t>superconsciousness</w:t>
      </w:r>
      <w:proofErr w:type="spellEnd"/>
      <w:r w:rsidRPr="00EF6CFD">
        <w:rPr>
          <w:lang w:val="en-US"/>
        </w:rPr>
        <w:t>, activation of reserve possibilities.</w:t>
      </w:r>
    </w:p>
    <w:p w:rsidR="00EF6CFD" w:rsidRDefault="00EF6CFD" w:rsidP="00AF2227">
      <w:pPr>
        <w:ind w:firstLine="0"/>
        <w:rPr>
          <w:lang w:val="en-US"/>
        </w:rPr>
      </w:pPr>
    </w:p>
    <w:p w:rsidR="00AF2227" w:rsidRPr="00EF6CFD" w:rsidRDefault="00AF2227" w:rsidP="00AF2227">
      <w:pPr>
        <w:ind w:firstLine="0"/>
      </w:pPr>
      <w:proofErr w:type="spellStart"/>
      <w:r w:rsidRPr="00EF6CFD">
        <w:t>Хало</w:t>
      </w:r>
      <w:proofErr w:type="spellEnd"/>
      <w:r w:rsidRPr="00EF6CFD">
        <w:t xml:space="preserve"> Павел Владимирович, Федеральное государственное бюджетное образовательное учреждение высшего профессионального образования «Таганрогский государственный педагогический институт имени </w:t>
      </w:r>
      <w:proofErr w:type="spellStart"/>
      <w:r w:rsidRPr="00EF6CFD">
        <w:t>А.П.Чехова</w:t>
      </w:r>
      <w:proofErr w:type="spellEnd"/>
      <w:r w:rsidRPr="00EF6CFD">
        <w:t xml:space="preserve">», </w:t>
      </w:r>
      <w:r w:rsidRPr="00EF6CFD">
        <w:rPr>
          <w:lang w:val="en-US"/>
        </w:rPr>
        <w:t>e</w:t>
      </w:r>
      <w:r w:rsidRPr="00EF6CFD">
        <w:t>-</w:t>
      </w:r>
      <w:r w:rsidRPr="00EF6CFD">
        <w:rPr>
          <w:lang w:val="en-US"/>
        </w:rPr>
        <w:t>mail</w:t>
      </w:r>
      <w:r w:rsidRPr="00EF6CFD">
        <w:t xml:space="preserve">: </w:t>
      </w:r>
      <w:proofErr w:type="spellStart"/>
      <w:r w:rsidRPr="00EF6CFD">
        <w:rPr>
          <w:lang w:val="en-US"/>
        </w:rPr>
        <w:t>nabard</w:t>
      </w:r>
      <w:proofErr w:type="spellEnd"/>
      <w:r w:rsidRPr="00EF6CFD">
        <w:t>@</w:t>
      </w:r>
      <w:proofErr w:type="spellStart"/>
      <w:r w:rsidRPr="00EF6CFD">
        <w:rPr>
          <w:lang w:val="en-US"/>
        </w:rPr>
        <w:t>yandex</w:t>
      </w:r>
      <w:proofErr w:type="spellEnd"/>
      <w:r w:rsidRPr="00EF6CFD">
        <w:t>.</w:t>
      </w:r>
      <w:proofErr w:type="spellStart"/>
      <w:r w:rsidRPr="00EF6CFD">
        <w:rPr>
          <w:lang w:val="en-US"/>
        </w:rPr>
        <w:t>ru</w:t>
      </w:r>
      <w:proofErr w:type="spellEnd"/>
      <w:r w:rsidRPr="00EF6CFD">
        <w:t xml:space="preserve">, </w:t>
      </w:r>
      <w:r w:rsidR="007067E2" w:rsidRPr="00EF6CFD">
        <w:t xml:space="preserve">347905 </w:t>
      </w:r>
      <w:r w:rsidRPr="00EF6CFD">
        <w:t xml:space="preserve">г. Таганрог ул. 1я Котельная д.6а, т. 89289657560, доцент каф. Физической культуры </w:t>
      </w:r>
      <w:proofErr w:type="spellStart"/>
      <w:r w:rsidRPr="00EF6CFD">
        <w:t>ГОУ</w:t>
      </w:r>
      <w:proofErr w:type="spellEnd"/>
      <w:r w:rsidRPr="00EF6CFD">
        <w:t xml:space="preserve"> </w:t>
      </w:r>
      <w:proofErr w:type="spellStart"/>
      <w:r w:rsidRPr="00EF6CFD">
        <w:t>ВПО</w:t>
      </w:r>
      <w:proofErr w:type="spellEnd"/>
      <w:r w:rsidRPr="00EF6CFD">
        <w:t xml:space="preserve"> </w:t>
      </w:r>
      <w:proofErr w:type="spellStart"/>
      <w:r w:rsidRPr="00EF6CFD">
        <w:t>ТГПИ</w:t>
      </w:r>
      <w:proofErr w:type="spellEnd"/>
      <w:r w:rsidRPr="00EF6CFD">
        <w:t xml:space="preserve">, </w:t>
      </w:r>
      <w:proofErr w:type="spellStart"/>
      <w:r w:rsidR="00337B7D" w:rsidRPr="00EF6CFD">
        <w:t>к.т</w:t>
      </w:r>
      <w:proofErr w:type="gramStart"/>
      <w:r w:rsidR="00337B7D" w:rsidRPr="00EF6CFD">
        <w:t>.н</w:t>
      </w:r>
      <w:proofErr w:type="spellEnd"/>
      <w:proofErr w:type="gramEnd"/>
    </w:p>
    <w:p w:rsidR="007067E2" w:rsidRPr="00EF6CFD" w:rsidRDefault="000F39CE" w:rsidP="007067E2">
      <w:pPr>
        <w:ind w:firstLine="0"/>
      </w:pPr>
      <w:proofErr w:type="spellStart"/>
      <w:r w:rsidRPr="00EF6CFD">
        <w:t>Галалу</w:t>
      </w:r>
      <w:proofErr w:type="spellEnd"/>
      <w:r w:rsidRPr="00EF6CFD">
        <w:t xml:space="preserve"> Валентин Гаврилович</w:t>
      </w:r>
      <w:r w:rsidR="00015B11" w:rsidRPr="00EF6CFD">
        <w:t>,</w:t>
      </w:r>
      <w:r w:rsidR="000A6BD9" w:rsidRPr="00EF6CFD">
        <w:t xml:space="preserve"> Таганрогский Технологический Институт Южного федерального университета</w:t>
      </w:r>
      <w:r w:rsidR="00015B11" w:rsidRPr="00EF6CFD">
        <w:t>,</w:t>
      </w:r>
      <w:r w:rsidR="000A6BD9" w:rsidRPr="00EF6CFD">
        <w:t xml:space="preserve"> </w:t>
      </w:r>
      <w:r w:rsidR="00015B11" w:rsidRPr="00EF6CFD">
        <w:rPr>
          <w:lang w:val="en-US"/>
        </w:rPr>
        <w:t>e</w:t>
      </w:r>
      <w:r w:rsidR="00015B11" w:rsidRPr="00EF6CFD">
        <w:t>-</w:t>
      </w:r>
      <w:r w:rsidR="00015B11" w:rsidRPr="00EF6CFD">
        <w:rPr>
          <w:lang w:val="en-US"/>
        </w:rPr>
        <w:t>mail</w:t>
      </w:r>
      <w:r w:rsidR="00015B11" w:rsidRPr="00EF6CFD">
        <w:t xml:space="preserve">: </w:t>
      </w:r>
      <w:proofErr w:type="spellStart"/>
      <w:r w:rsidR="00015B11" w:rsidRPr="00EF6CFD">
        <w:rPr>
          <w:lang w:val="en-US"/>
        </w:rPr>
        <w:t>asni</w:t>
      </w:r>
      <w:proofErr w:type="spellEnd"/>
      <w:r w:rsidR="00015B11" w:rsidRPr="00EF6CFD">
        <w:t>@</w:t>
      </w:r>
      <w:proofErr w:type="spellStart"/>
      <w:r w:rsidR="00015B11" w:rsidRPr="00EF6CFD">
        <w:rPr>
          <w:lang w:val="en-US"/>
        </w:rPr>
        <w:t>fep</w:t>
      </w:r>
      <w:proofErr w:type="spellEnd"/>
      <w:r w:rsidR="00015B11" w:rsidRPr="00EF6CFD">
        <w:t>.</w:t>
      </w:r>
      <w:proofErr w:type="spellStart"/>
      <w:r w:rsidR="00015B11" w:rsidRPr="00EF6CFD">
        <w:rPr>
          <w:lang w:val="en-US"/>
        </w:rPr>
        <w:t>tsure</w:t>
      </w:r>
      <w:proofErr w:type="spellEnd"/>
      <w:r w:rsidR="00015B11" w:rsidRPr="00EF6CFD">
        <w:t>.</w:t>
      </w:r>
      <w:proofErr w:type="spellStart"/>
      <w:r w:rsidR="00015B11" w:rsidRPr="00EF6CFD">
        <w:rPr>
          <w:lang w:val="en-US"/>
        </w:rPr>
        <w:t>ru</w:t>
      </w:r>
      <w:proofErr w:type="spellEnd"/>
      <w:r w:rsidR="00015B11" w:rsidRPr="00EF6CFD">
        <w:t xml:space="preserve">, </w:t>
      </w:r>
      <w:r w:rsidR="007067E2" w:rsidRPr="00EF6CFD">
        <w:t xml:space="preserve">347935 </w:t>
      </w:r>
      <w:r w:rsidR="000A6BD9" w:rsidRPr="00EF6CFD">
        <w:t xml:space="preserve">г. Таганрог пер Некрасовский 44 </w:t>
      </w:r>
      <w:r w:rsidR="007067E2" w:rsidRPr="00EF6CFD">
        <w:t xml:space="preserve">т. 89281496612 </w:t>
      </w:r>
      <w:r w:rsidR="00015B11" w:rsidRPr="00EF6CFD">
        <w:t xml:space="preserve">доцент, </w:t>
      </w:r>
      <w:r w:rsidR="000A6BD9" w:rsidRPr="00EF6CFD">
        <w:t xml:space="preserve">доцент каф. </w:t>
      </w:r>
      <w:proofErr w:type="spellStart"/>
      <w:r w:rsidR="000A6BD9" w:rsidRPr="00EF6CFD">
        <w:t>ТТИ</w:t>
      </w:r>
      <w:proofErr w:type="spellEnd"/>
      <w:r w:rsidR="000A6BD9" w:rsidRPr="00EF6CFD">
        <w:t xml:space="preserve"> ЮФУ каф. </w:t>
      </w:r>
      <w:proofErr w:type="spellStart"/>
      <w:r w:rsidR="000A6BD9" w:rsidRPr="00EF6CFD">
        <w:t>АСНИиЭ</w:t>
      </w:r>
      <w:proofErr w:type="spellEnd"/>
      <w:r w:rsidR="00015B11" w:rsidRPr="00EF6CFD">
        <w:t>, к.т.н.</w:t>
      </w:r>
    </w:p>
    <w:p w:rsidR="00AF2227" w:rsidRPr="00EF6CFD" w:rsidRDefault="000F39CE" w:rsidP="007067E2">
      <w:pPr>
        <w:ind w:firstLine="0"/>
      </w:pPr>
      <w:r w:rsidRPr="00EF6CFD">
        <w:rPr>
          <w:rFonts w:eastAsia="Calibri"/>
        </w:rPr>
        <w:t>Омельченко Виталий Петрович</w:t>
      </w:r>
      <w:r w:rsidR="007067E2" w:rsidRPr="00EF6CFD">
        <w:t>,</w:t>
      </w:r>
      <w:r w:rsidR="00015B11" w:rsidRPr="00EF6CFD">
        <w:t xml:space="preserve"> </w:t>
      </w:r>
      <w:r w:rsidR="00015B11" w:rsidRPr="00EF6CFD">
        <w:rPr>
          <w:rFonts w:eastAsia="Calibri"/>
        </w:rPr>
        <w:t>Ростовский Медицинский Государственный Университет</w:t>
      </w:r>
      <w:r w:rsidR="007067E2" w:rsidRPr="00EF6CFD">
        <w:t xml:space="preserve">, </w:t>
      </w:r>
      <w:r w:rsidR="007067E2" w:rsidRPr="00EF6CFD">
        <w:rPr>
          <w:lang w:val="en-US"/>
        </w:rPr>
        <w:t>e</w:t>
      </w:r>
      <w:r w:rsidR="007067E2" w:rsidRPr="00EF6CFD">
        <w:t>-</w:t>
      </w:r>
      <w:r w:rsidR="007067E2" w:rsidRPr="00EF6CFD">
        <w:rPr>
          <w:lang w:val="en-US"/>
        </w:rPr>
        <w:t>mail</w:t>
      </w:r>
      <w:r w:rsidR="007067E2" w:rsidRPr="00EF6CFD">
        <w:t>:</w:t>
      </w:r>
      <w:r w:rsidR="00015B11" w:rsidRPr="00EF6CFD">
        <w:rPr>
          <w:rFonts w:eastAsia="Calibri"/>
        </w:rPr>
        <w:t xml:space="preserve"> </w:t>
      </w:r>
      <w:hyperlink r:id="rId11" w:history="1">
        <w:proofErr w:type="gramStart"/>
        <w:r w:rsidR="001F0A70" w:rsidRPr="00EF6CFD">
          <w:rPr>
            <w:rStyle w:val="a3"/>
            <w:rFonts w:eastAsia="Calibri"/>
            <w:lang w:val="en-US"/>
          </w:rPr>
          <w:t>Kng</w:t>
        </w:r>
        <w:r w:rsidR="001F0A70" w:rsidRPr="00EF6CFD">
          <w:rPr>
            <w:rStyle w:val="a3"/>
            <w:rFonts w:eastAsia="Calibri"/>
          </w:rPr>
          <w:t>-</w:t>
        </w:r>
        <w:r w:rsidR="001F0A70" w:rsidRPr="00EF6CFD">
          <w:rPr>
            <w:rStyle w:val="a3"/>
            <w:rFonts w:eastAsia="Calibri"/>
            <w:lang w:val="en-US"/>
          </w:rPr>
          <w:t>as</w:t>
        </w:r>
        <w:r w:rsidR="001F0A70" w:rsidRPr="00EF6CFD">
          <w:rPr>
            <w:rStyle w:val="a3"/>
            <w:rFonts w:eastAsia="Calibri"/>
          </w:rPr>
          <w:t>@</w:t>
        </w:r>
        <w:r w:rsidR="001F0A70" w:rsidRPr="00EF6CFD">
          <w:rPr>
            <w:rStyle w:val="a3"/>
            <w:rFonts w:eastAsia="Calibri"/>
            <w:lang w:val="en-US"/>
          </w:rPr>
          <w:t>yandex</w:t>
        </w:r>
        <w:r w:rsidR="001F0A70" w:rsidRPr="00EF6CFD">
          <w:rPr>
            <w:rStyle w:val="a3"/>
            <w:rFonts w:eastAsia="Calibri"/>
          </w:rPr>
          <w:t>.</w:t>
        </w:r>
        <w:proofErr w:type="spellStart"/>
        <w:r w:rsidR="001F0A70" w:rsidRPr="00EF6CFD">
          <w:rPr>
            <w:rStyle w:val="a3"/>
            <w:rFonts w:eastAsia="Calibri"/>
            <w:lang w:val="en-US"/>
          </w:rPr>
          <w:t>ru</w:t>
        </w:r>
        <w:proofErr w:type="spellEnd"/>
      </w:hyperlink>
      <w:r w:rsidR="001F0A70" w:rsidRPr="00EF6CFD">
        <w:t xml:space="preserve">, </w:t>
      </w:r>
      <w:r w:rsidR="00CD6497" w:rsidRPr="00EF6CFD">
        <w:rPr>
          <w:bCs/>
        </w:rPr>
        <w:t>344000</w:t>
      </w:r>
      <w:r w:rsidR="00CD6497" w:rsidRPr="00EF6CFD">
        <w:rPr>
          <w:rFonts w:eastAsia="Calibri"/>
        </w:rPr>
        <w:t xml:space="preserve"> </w:t>
      </w:r>
      <w:r w:rsidR="00015B11" w:rsidRPr="00EF6CFD">
        <w:rPr>
          <w:rFonts w:eastAsia="Calibri"/>
        </w:rPr>
        <w:t>г. Ростов-на-Дону Пер. Нахичеванский 29</w:t>
      </w:r>
      <w:r w:rsidR="00E90AA0" w:rsidRPr="00EF6CFD">
        <w:rPr>
          <w:rFonts w:eastAsia="Calibri"/>
        </w:rPr>
        <w:t>,</w:t>
      </w:r>
      <w:r w:rsidR="00015B11" w:rsidRPr="00EF6CFD">
        <w:rPr>
          <w:rFonts w:eastAsia="Calibri"/>
        </w:rPr>
        <w:t xml:space="preserve"> </w:t>
      </w:r>
      <w:r w:rsidR="00E90AA0" w:rsidRPr="00EF6CFD">
        <w:t>т. </w:t>
      </w:r>
      <w:r w:rsidR="007067E2" w:rsidRPr="00EF6CFD">
        <w:rPr>
          <w:rFonts w:eastAsia="Calibri"/>
        </w:rPr>
        <w:t>8632659927</w:t>
      </w:r>
      <w:r w:rsidR="005C48DA" w:rsidRPr="00EF6CFD">
        <w:rPr>
          <w:rFonts w:eastAsia="Calibri"/>
        </w:rPr>
        <w:t>,</w:t>
      </w:r>
      <w:r w:rsidR="001F0A70" w:rsidRPr="00EF6CFD">
        <w:rPr>
          <w:rFonts w:eastAsia="Calibri"/>
        </w:rPr>
        <w:t xml:space="preserve"> </w:t>
      </w:r>
      <w:r w:rsidR="00CD6497" w:rsidRPr="00EF6CFD">
        <w:t>зав.</w:t>
      </w:r>
      <w:proofErr w:type="gramEnd"/>
      <w:r w:rsidR="00CD6497" w:rsidRPr="00EF6CFD">
        <w:t xml:space="preserve"> каф. Медицинской и биологической физики Ростовского Медицинского Государственного Университета,</w:t>
      </w:r>
      <w:r w:rsidR="001F0A70" w:rsidRPr="00EF6CFD">
        <w:t xml:space="preserve"> </w:t>
      </w:r>
      <w:r w:rsidR="00CD6497" w:rsidRPr="00EF6CFD">
        <w:t xml:space="preserve">профессор, </w:t>
      </w:r>
      <w:r w:rsidR="00CC2929" w:rsidRPr="00EF6CFD">
        <w:t>доктор биологических наук</w:t>
      </w:r>
    </w:p>
    <w:p w:rsidR="007067E2" w:rsidRPr="00EF6CFD" w:rsidRDefault="000A3776" w:rsidP="001802CF">
      <w:pPr>
        <w:ind w:firstLine="0"/>
      </w:pPr>
      <w:r w:rsidRPr="00EF6CFD">
        <w:t>Бородянский Юрий Михайлович</w:t>
      </w:r>
      <w:r w:rsidR="001802CF" w:rsidRPr="00EF6CFD">
        <w:t>,</w:t>
      </w:r>
      <w:r w:rsidRPr="00EF6CFD">
        <w:t xml:space="preserve"> Таганрогский Технологический Институт Южного федерального университета, </w:t>
      </w:r>
      <w:r w:rsidRPr="00EF6CFD">
        <w:rPr>
          <w:lang w:val="en-US"/>
        </w:rPr>
        <w:t>e</w:t>
      </w:r>
      <w:r w:rsidRPr="00EF6CFD">
        <w:t>-</w:t>
      </w:r>
      <w:r w:rsidRPr="00EF6CFD">
        <w:rPr>
          <w:lang w:val="en-US"/>
        </w:rPr>
        <w:t>mail</w:t>
      </w:r>
      <w:r w:rsidRPr="00EF6CFD">
        <w:t xml:space="preserve">: </w:t>
      </w:r>
      <w:proofErr w:type="spellStart"/>
      <w:r w:rsidRPr="00EF6CFD">
        <w:rPr>
          <w:lang w:val="en-US"/>
        </w:rPr>
        <w:t>borodyanskyum</w:t>
      </w:r>
      <w:proofErr w:type="spellEnd"/>
      <w:r w:rsidRPr="00EF6CFD">
        <w:t>@</w:t>
      </w:r>
      <w:proofErr w:type="spellStart"/>
      <w:r w:rsidRPr="00EF6CFD">
        <w:rPr>
          <w:lang w:val="en-US"/>
        </w:rPr>
        <w:t>gmail</w:t>
      </w:r>
      <w:proofErr w:type="spellEnd"/>
      <w:r w:rsidRPr="00EF6CFD">
        <w:t>.</w:t>
      </w:r>
      <w:r w:rsidRPr="00EF6CFD">
        <w:rPr>
          <w:lang w:val="en-US"/>
        </w:rPr>
        <w:t>com</w:t>
      </w:r>
      <w:r w:rsidRPr="00EF6CFD">
        <w:t xml:space="preserve"> </w:t>
      </w:r>
      <w:r w:rsidR="001802CF" w:rsidRPr="00EF6CFD">
        <w:t xml:space="preserve">347935 </w:t>
      </w:r>
      <w:r w:rsidRPr="00EF6CFD">
        <w:t>г. Таганрог ул. Александровская 87, кв. 5</w:t>
      </w:r>
      <w:r w:rsidR="001802CF" w:rsidRPr="00EF6CFD">
        <w:t>,</w:t>
      </w:r>
      <w:r w:rsidRPr="00EF6CFD">
        <w:t xml:space="preserve"> т. 89185051716</w:t>
      </w:r>
      <w:r w:rsidR="005C48DA" w:rsidRPr="00EF6CFD">
        <w:t>,</w:t>
      </w:r>
      <w:r w:rsidR="001802CF" w:rsidRPr="00EF6CFD">
        <w:t xml:space="preserve"> доцент каф. </w:t>
      </w:r>
      <w:proofErr w:type="spellStart"/>
      <w:r w:rsidR="001802CF" w:rsidRPr="00EF6CFD">
        <w:t>САиТ</w:t>
      </w:r>
      <w:proofErr w:type="spellEnd"/>
      <w:r w:rsidR="001802CF" w:rsidRPr="00EF6CFD">
        <w:t xml:space="preserve"> </w:t>
      </w:r>
      <w:proofErr w:type="spellStart"/>
      <w:r w:rsidR="001802CF" w:rsidRPr="00EF6CFD">
        <w:t>ТТИ</w:t>
      </w:r>
      <w:proofErr w:type="spellEnd"/>
      <w:r w:rsidR="001802CF" w:rsidRPr="00EF6CFD">
        <w:t xml:space="preserve"> ЮФУ, </w:t>
      </w:r>
      <w:proofErr w:type="spellStart"/>
      <w:r w:rsidR="001802CF" w:rsidRPr="00EF6CFD">
        <w:t>к.т</w:t>
      </w:r>
      <w:proofErr w:type="gramStart"/>
      <w:r w:rsidR="001802CF" w:rsidRPr="00EF6CFD">
        <w:t>.н</w:t>
      </w:r>
      <w:proofErr w:type="spellEnd"/>
      <w:proofErr w:type="gramEnd"/>
    </w:p>
    <w:p w:rsidR="00C876E4" w:rsidRPr="00EF6CFD" w:rsidRDefault="0050287C" w:rsidP="0050287C">
      <w:pPr>
        <w:ind w:firstLine="0"/>
        <w:jc w:val="left"/>
        <w:rPr>
          <w:rFonts w:eastAsia="Times New Roman"/>
          <w:color w:val="auto"/>
          <w:lang w:val="en-US" w:eastAsia="ru-RU"/>
        </w:rPr>
      </w:pPr>
      <w:r w:rsidRPr="00EF6CFD">
        <w:rPr>
          <w:lang w:val="en-US"/>
        </w:rPr>
        <w:t xml:space="preserve">Halo </w:t>
      </w:r>
      <w:proofErr w:type="spellStart"/>
      <w:r w:rsidRPr="00EF6CFD">
        <w:rPr>
          <w:lang w:val="en-US"/>
        </w:rPr>
        <w:t>Pavel</w:t>
      </w:r>
      <w:proofErr w:type="spellEnd"/>
      <w:r w:rsidRPr="00EF6CFD">
        <w:rPr>
          <w:lang w:val="en-US"/>
        </w:rPr>
        <w:t xml:space="preserve"> </w:t>
      </w:r>
      <w:proofErr w:type="spellStart"/>
      <w:r w:rsidRPr="00EF6CFD">
        <w:rPr>
          <w:lang w:val="en-US"/>
        </w:rPr>
        <w:t>Vladimirovich</w:t>
      </w:r>
      <w:proofErr w:type="spellEnd"/>
      <w:r w:rsidRPr="00EF6CFD">
        <w:rPr>
          <w:rFonts w:eastAsia="Times New Roman"/>
          <w:color w:val="auto"/>
          <w:lang w:val="en-US" w:eastAsia="ru-RU"/>
        </w:rPr>
        <w:t>, Federal State budget institution of higher education "</w:t>
      </w:r>
      <w:r w:rsidRPr="00EF6CFD">
        <w:rPr>
          <w:lang w:val="en-US"/>
        </w:rPr>
        <w:t xml:space="preserve"> Taganrog state pedagogical Institute of a name of Chekhov's</w:t>
      </w:r>
      <w:r w:rsidRPr="00EF6CFD">
        <w:rPr>
          <w:rFonts w:eastAsia="Times New Roman"/>
          <w:color w:val="auto"/>
          <w:lang w:val="en-US" w:eastAsia="ru-RU"/>
        </w:rPr>
        <w:t xml:space="preserve">», e-mail: nabard@yandex.ru, 347905 Taganrog Street. </w:t>
      </w:r>
      <w:proofErr w:type="gramStart"/>
      <w:r w:rsidRPr="00EF6CFD">
        <w:rPr>
          <w:rFonts w:eastAsia="Times New Roman"/>
          <w:color w:val="auto"/>
          <w:lang w:val="en-US" w:eastAsia="ru-RU"/>
        </w:rPr>
        <w:t xml:space="preserve">1st </w:t>
      </w:r>
      <w:proofErr w:type="spellStart"/>
      <w:r w:rsidRPr="00EF6CFD">
        <w:rPr>
          <w:rFonts w:eastAsia="Times New Roman"/>
          <w:color w:val="auto"/>
          <w:lang w:val="en-US" w:eastAsia="ru-RU"/>
        </w:rPr>
        <w:t>Kotelnaj</w:t>
      </w:r>
      <w:proofErr w:type="spellEnd"/>
      <w:r w:rsidRPr="00EF6CFD">
        <w:rPr>
          <w:rFonts w:eastAsia="Times New Roman"/>
          <w:color w:val="auto"/>
          <w:lang w:val="en-US" w:eastAsia="ru-RU"/>
        </w:rPr>
        <w:t xml:space="preserve"> 6a, </w:t>
      </w:r>
      <w:r w:rsidRPr="00EF6CFD">
        <w:rPr>
          <w:lang w:val="en-US"/>
        </w:rPr>
        <w:t>t.</w:t>
      </w:r>
      <w:r w:rsidRPr="00EF6CFD">
        <w:rPr>
          <w:rFonts w:eastAsia="Times New Roman"/>
          <w:color w:val="auto"/>
          <w:lang w:val="en-US" w:eastAsia="ru-RU"/>
        </w:rPr>
        <w:t xml:space="preserve"> 89289657560, Associate Professor of Department.</w:t>
      </w:r>
      <w:proofErr w:type="gramEnd"/>
      <w:r w:rsidRPr="00EF6CFD">
        <w:rPr>
          <w:rFonts w:eastAsia="Times New Roman"/>
          <w:color w:val="auto"/>
          <w:lang w:val="en-US" w:eastAsia="ru-RU"/>
        </w:rPr>
        <w:t xml:space="preserve"> </w:t>
      </w:r>
      <w:proofErr w:type="gramStart"/>
      <w:r w:rsidRPr="00EF6CFD">
        <w:rPr>
          <w:rFonts w:eastAsia="Times New Roman"/>
          <w:color w:val="auto"/>
          <w:lang w:val="en-US" w:eastAsia="ru-RU"/>
        </w:rPr>
        <w:t xml:space="preserve">State Educational Institution of Physical Education </w:t>
      </w:r>
      <w:proofErr w:type="spellStart"/>
      <w:r w:rsidRPr="00EF6CFD">
        <w:rPr>
          <w:rFonts w:eastAsia="Times New Roman"/>
          <w:color w:val="auto"/>
          <w:lang w:val="en-US" w:eastAsia="ru-RU"/>
        </w:rPr>
        <w:t>TGPI</w:t>
      </w:r>
      <w:proofErr w:type="spellEnd"/>
      <w:r w:rsidRPr="00EF6CFD">
        <w:rPr>
          <w:rFonts w:eastAsia="Times New Roman"/>
          <w:color w:val="auto"/>
          <w:lang w:val="en-US" w:eastAsia="ru-RU"/>
        </w:rPr>
        <w:t xml:space="preserve">, </w:t>
      </w:r>
      <w:r w:rsidRPr="00EF6CFD">
        <w:rPr>
          <w:lang w:val="en-US"/>
        </w:rPr>
        <w:t>candidate of technical Sciences.</w:t>
      </w:r>
      <w:proofErr w:type="gramEnd"/>
    </w:p>
    <w:p w:rsidR="00C876E4" w:rsidRPr="00EF6CFD" w:rsidRDefault="0050287C" w:rsidP="0050287C">
      <w:pPr>
        <w:ind w:firstLine="0"/>
        <w:jc w:val="left"/>
        <w:rPr>
          <w:rFonts w:eastAsia="Times New Roman"/>
          <w:color w:val="auto"/>
          <w:lang w:val="en-US" w:eastAsia="ru-RU"/>
        </w:rPr>
      </w:pPr>
      <w:proofErr w:type="spellStart"/>
      <w:r w:rsidRPr="00EF6CFD">
        <w:rPr>
          <w:rFonts w:eastAsia="Times New Roman"/>
          <w:color w:val="auto"/>
          <w:lang w:val="en-US" w:eastAsia="ru-RU"/>
        </w:rPr>
        <w:t>Galalu</w:t>
      </w:r>
      <w:proofErr w:type="spellEnd"/>
      <w:r w:rsidRPr="00EF6CFD">
        <w:rPr>
          <w:rFonts w:eastAsia="Times New Roman"/>
          <w:color w:val="auto"/>
          <w:lang w:val="en-US" w:eastAsia="ru-RU"/>
        </w:rPr>
        <w:t xml:space="preserve"> </w:t>
      </w:r>
      <w:proofErr w:type="spellStart"/>
      <w:r w:rsidRPr="00EF6CFD">
        <w:rPr>
          <w:rFonts w:eastAsia="Times New Roman"/>
          <w:color w:val="auto"/>
          <w:lang w:val="en-US" w:eastAsia="ru-RU"/>
        </w:rPr>
        <w:t>Valentin</w:t>
      </w:r>
      <w:proofErr w:type="spellEnd"/>
      <w:r w:rsidRPr="00EF6CFD">
        <w:rPr>
          <w:rFonts w:eastAsia="Times New Roman"/>
          <w:color w:val="auto"/>
          <w:lang w:val="en-US" w:eastAsia="ru-RU"/>
        </w:rPr>
        <w:t xml:space="preserve"> </w:t>
      </w:r>
      <w:proofErr w:type="spellStart"/>
      <w:r w:rsidRPr="00EF6CFD">
        <w:rPr>
          <w:rFonts w:eastAsia="Times New Roman"/>
          <w:color w:val="auto"/>
          <w:lang w:val="en-US" w:eastAsia="ru-RU"/>
        </w:rPr>
        <w:t>Gavrilovic</w:t>
      </w:r>
      <w:proofErr w:type="spellEnd"/>
      <w:r w:rsidRPr="00EF6CFD">
        <w:rPr>
          <w:rFonts w:eastAsia="Times New Roman"/>
          <w:color w:val="auto"/>
          <w:lang w:val="en-US" w:eastAsia="ru-RU"/>
        </w:rPr>
        <w:t xml:space="preserve">, Taganrog Technological Institute of Southern Federal University, e-mail: asni@fep.tsure.ru, 347935 </w:t>
      </w:r>
      <w:r w:rsidRPr="00EF6CFD">
        <w:rPr>
          <w:lang w:val="en-US"/>
        </w:rPr>
        <w:t xml:space="preserve">Taganrog </w:t>
      </w:r>
      <w:r w:rsidR="00337B7D" w:rsidRPr="00EF6CFD">
        <w:rPr>
          <w:rStyle w:val="hps"/>
          <w:lang w:val="en-US"/>
        </w:rPr>
        <w:t>lane</w:t>
      </w:r>
      <w:r w:rsidR="00337B7D" w:rsidRPr="00EF6CFD">
        <w:rPr>
          <w:lang w:val="en-US"/>
        </w:rPr>
        <w:t xml:space="preserve"> </w:t>
      </w:r>
      <w:proofErr w:type="spellStart"/>
      <w:r w:rsidR="00337B7D" w:rsidRPr="00EF6CFD">
        <w:rPr>
          <w:lang w:val="en-US"/>
        </w:rPr>
        <w:t>Nekrasovsky</w:t>
      </w:r>
      <w:proofErr w:type="spellEnd"/>
      <w:r w:rsidR="00337B7D" w:rsidRPr="00EF6CFD">
        <w:rPr>
          <w:lang w:val="en-US"/>
        </w:rPr>
        <w:t xml:space="preserve"> 44 t</w:t>
      </w:r>
      <w:r w:rsidRPr="00EF6CFD">
        <w:rPr>
          <w:lang w:val="en-US"/>
        </w:rPr>
        <w:t xml:space="preserve">. </w:t>
      </w:r>
      <w:r w:rsidR="00337B7D" w:rsidRPr="00EF6CFD">
        <w:rPr>
          <w:lang w:val="en-US"/>
        </w:rPr>
        <w:t xml:space="preserve">89281496612, </w:t>
      </w:r>
      <w:r w:rsidRPr="00EF6CFD">
        <w:rPr>
          <w:rFonts w:eastAsia="Times New Roman"/>
          <w:color w:val="auto"/>
          <w:lang w:val="en-US" w:eastAsia="ru-RU"/>
        </w:rPr>
        <w:t xml:space="preserve">Associate Professor of Department. </w:t>
      </w:r>
      <w:proofErr w:type="gramStart"/>
      <w:r w:rsidRPr="00EF6CFD">
        <w:rPr>
          <w:rFonts w:eastAsia="Times New Roman"/>
          <w:color w:val="auto"/>
          <w:lang w:val="en-US" w:eastAsia="ru-RU"/>
        </w:rPr>
        <w:t xml:space="preserve">Department </w:t>
      </w:r>
      <w:r w:rsidR="002764A1" w:rsidRPr="00EF6CFD">
        <w:rPr>
          <w:lang w:val="en-US"/>
        </w:rPr>
        <w:t xml:space="preserve">TIT </w:t>
      </w:r>
      <w:proofErr w:type="spellStart"/>
      <w:r w:rsidR="002764A1" w:rsidRPr="00EF6CFD">
        <w:rPr>
          <w:lang w:val="en-US"/>
        </w:rPr>
        <w:t>SFedU</w:t>
      </w:r>
      <w:proofErr w:type="spellEnd"/>
      <w:r w:rsidRPr="00EF6CFD">
        <w:rPr>
          <w:rFonts w:eastAsia="Times New Roman"/>
          <w:color w:val="auto"/>
          <w:lang w:val="en-US" w:eastAsia="ru-RU"/>
        </w:rPr>
        <w:t>.</w:t>
      </w:r>
      <w:proofErr w:type="gramEnd"/>
      <w:r w:rsidRPr="00EF6CFD">
        <w:rPr>
          <w:rFonts w:eastAsia="Times New Roman"/>
          <w:color w:val="auto"/>
          <w:lang w:val="en-US" w:eastAsia="ru-RU"/>
        </w:rPr>
        <w:t xml:space="preserve"> </w:t>
      </w:r>
      <w:proofErr w:type="spellStart"/>
      <w:proofErr w:type="gramStart"/>
      <w:r w:rsidRPr="00EF6CFD">
        <w:rPr>
          <w:rFonts w:eastAsia="Times New Roman"/>
          <w:color w:val="auto"/>
          <w:lang w:val="en-US" w:eastAsia="ru-RU"/>
        </w:rPr>
        <w:t>ARS</w:t>
      </w:r>
      <w:proofErr w:type="spellEnd"/>
      <w:r w:rsidRPr="00EF6CFD">
        <w:rPr>
          <w:rFonts w:eastAsia="Times New Roman"/>
          <w:color w:val="auto"/>
          <w:lang w:val="en-US" w:eastAsia="ru-RU"/>
        </w:rPr>
        <w:t xml:space="preserve">, </w:t>
      </w:r>
      <w:r w:rsidR="00337B7D" w:rsidRPr="00EF6CFD">
        <w:rPr>
          <w:lang w:val="en-US"/>
        </w:rPr>
        <w:t>candidate of technical Sciences.</w:t>
      </w:r>
      <w:proofErr w:type="gramEnd"/>
    </w:p>
    <w:p w:rsidR="00C876E4" w:rsidRPr="00EF6CFD" w:rsidRDefault="0050287C" w:rsidP="0050287C">
      <w:pPr>
        <w:ind w:firstLine="0"/>
        <w:jc w:val="left"/>
        <w:rPr>
          <w:rFonts w:eastAsia="Times New Roman"/>
          <w:color w:val="auto"/>
          <w:lang w:val="en-US" w:eastAsia="ru-RU"/>
        </w:rPr>
      </w:pPr>
      <w:proofErr w:type="spellStart"/>
      <w:r w:rsidRPr="00EF6CFD">
        <w:rPr>
          <w:rFonts w:eastAsia="Times New Roman"/>
          <w:color w:val="auto"/>
          <w:lang w:val="en-US" w:eastAsia="ru-RU"/>
        </w:rPr>
        <w:lastRenderedPageBreak/>
        <w:t>Omelchenko</w:t>
      </w:r>
      <w:proofErr w:type="spellEnd"/>
      <w:r w:rsidRPr="00EF6CFD">
        <w:rPr>
          <w:rFonts w:eastAsia="Times New Roman"/>
          <w:color w:val="auto"/>
          <w:lang w:val="en-US" w:eastAsia="ru-RU"/>
        </w:rPr>
        <w:t xml:space="preserve"> </w:t>
      </w:r>
      <w:proofErr w:type="spellStart"/>
      <w:r w:rsidRPr="00EF6CFD">
        <w:rPr>
          <w:rFonts w:eastAsia="Times New Roman"/>
          <w:color w:val="auto"/>
          <w:lang w:val="en-US" w:eastAsia="ru-RU"/>
        </w:rPr>
        <w:t>Vitaly</w:t>
      </w:r>
      <w:proofErr w:type="spellEnd"/>
      <w:r w:rsidRPr="00EF6CFD">
        <w:rPr>
          <w:rFonts w:eastAsia="Times New Roman"/>
          <w:color w:val="auto"/>
          <w:lang w:val="en-US" w:eastAsia="ru-RU"/>
        </w:rPr>
        <w:t xml:space="preserve"> </w:t>
      </w:r>
      <w:proofErr w:type="spellStart"/>
      <w:r w:rsidRPr="00EF6CFD">
        <w:rPr>
          <w:rFonts w:eastAsia="Times New Roman"/>
          <w:color w:val="auto"/>
          <w:lang w:val="en-US" w:eastAsia="ru-RU"/>
        </w:rPr>
        <w:t>Petrovich</w:t>
      </w:r>
      <w:proofErr w:type="spellEnd"/>
      <w:r w:rsidRPr="00EF6CFD">
        <w:rPr>
          <w:rFonts w:eastAsia="Times New Roman"/>
          <w:color w:val="auto"/>
          <w:lang w:val="en-US" w:eastAsia="ru-RU"/>
        </w:rPr>
        <w:t xml:space="preserve">, Rostov State Medical University, e-mail: Kng-as@yandex.ru, 344 000 Rostov-on-Don, </w:t>
      </w:r>
      <w:r w:rsidR="00337B7D" w:rsidRPr="00EF6CFD">
        <w:rPr>
          <w:rStyle w:val="hps"/>
          <w:lang w:val="en-US"/>
        </w:rPr>
        <w:t>lane</w:t>
      </w:r>
      <w:r w:rsidRPr="00EF6CFD">
        <w:rPr>
          <w:rFonts w:eastAsia="Times New Roman"/>
          <w:color w:val="auto"/>
          <w:lang w:val="en-US" w:eastAsia="ru-RU"/>
        </w:rPr>
        <w:t xml:space="preserve">. </w:t>
      </w:r>
      <w:proofErr w:type="spellStart"/>
      <w:proofErr w:type="gramStart"/>
      <w:r w:rsidRPr="00EF6CFD">
        <w:rPr>
          <w:rFonts w:eastAsia="Times New Roman"/>
          <w:color w:val="auto"/>
          <w:lang w:val="en-US" w:eastAsia="ru-RU"/>
        </w:rPr>
        <w:t>Nakhichevan</w:t>
      </w:r>
      <w:proofErr w:type="spellEnd"/>
      <w:r w:rsidRPr="00EF6CFD">
        <w:rPr>
          <w:rFonts w:eastAsia="Times New Roman"/>
          <w:color w:val="auto"/>
          <w:lang w:val="en-US" w:eastAsia="ru-RU"/>
        </w:rPr>
        <w:t xml:space="preserve"> 29, </w:t>
      </w:r>
      <w:r w:rsidR="00337B7D" w:rsidRPr="00EF6CFD">
        <w:rPr>
          <w:lang w:val="en-US"/>
        </w:rPr>
        <w:t xml:space="preserve">t. </w:t>
      </w:r>
      <w:r w:rsidRPr="00EF6CFD">
        <w:rPr>
          <w:rFonts w:eastAsia="Times New Roman"/>
          <w:color w:val="auto"/>
          <w:lang w:val="en-US" w:eastAsia="ru-RU"/>
        </w:rPr>
        <w:t>8632659927, Head.</w:t>
      </w:r>
      <w:proofErr w:type="gramEnd"/>
      <w:r w:rsidRPr="00EF6CFD">
        <w:rPr>
          <w:rFonts w:eastAsia="Times New Roman"/>
          <w:color w:val="auto"/>
          <w:lang w:val="en-US" w:eastAsia="ru-RU"/>
        </w:rPr>
        <w:t xml:space="preserve"> </w:t>
      </w:r>
      <w:proofErr w:type="gramStart"/>
      <w:r w:rsidRPr="00EF6CFD">
        <w:rPr>
          <w:rFonts w:eastAsia="Times New Roman"/>
          <w:color w:val="auto"/>
          <w:lang w:val="en-US" w:eastAsia="ru-RU"/>
        </w:rPr>
        <w:t>department</w:t>
      </w:r>
      <w:proofErr w:type="gramEnd"/>
      <w:r w:rsidRPr="00EF6CFD">
        <w:rPr>
          <w:rFonts w:eastAsia="Times New Roman"/>
          <w:color w:val="auto"/>
          <w:lang w:val="en-US" w:eastAsia="ru-RU"/>
        </w:rPr>
        <w:t>. Medical and Biological Physics, Rostov State Medical University, Professor, Doctor of Biological Sciences</w:t>
      </w:r>
    </w:p>
    <w:p w:rsidR="00337B7D" w:rsidRDefault="0050287C" w:rsidP="0050287C">
      <w:pPr>
        <w:ind w:firstLine="0"/>
        <w:jc w:val="left"/>
        <w:rPr>
          <w:lang w:val="en-US"/>
        </w:rPr>
      </w:pPr>
      <w:proofErr w:type="spellStart"/>
      <w:r w:rsidRPr="00EF6CFD">
        <w:rPr>
          <w:rFonts w:eastAsia="Times New Roman"/>
          <w:color w:val="auto"/>
          <w:lang w:val="en-US" w:eastAsia="ru-RU"/>
        </w:rPr>
        <w:t>Borodyansky</w:t>
      </w:r>
      <w:proofErr w:type="spellEnd"/>
      <w:r w:rsidRPr="00EF6CFD">
        <w:rPr>
          <w:rFonts w:eastAsia="Times New Roman"/>
          <w:color w:val="auto"/>
          <w:lang w:val="en-US" w:eastAsia="ru-RU"/>
        </w:rPr>
        <w:t xml:space="preserve"> Yuri </w:t>
      </w:r>
      <w:proofErr w:type="spellStart"/>
      <w:r w:rsidRPr="00EF6CFD">
        <w:rPr>
          <w:rFonts w:eastAsia="Times New Roman"/>
          <w:color w:val="auto"/>
          <w:lang w:val="en-US" w:eastAsia="ru-RU"/>
        </w:rPr>
        <w:t>Mikhailovich</w:t>
      </w:r>
      <w:proofErr w:type="spellEnd"/>
      <w:r w:rsidRPr="00EF6CFD">
        <w:rPr>
          <w:rFonts w:eastAsia="Times New Roman"/>
          <w:color w:val="auto"/>
          <w:lang w:val="en-US" w:eastAsia="ru-RU"/>
        </w:rPr>
        <w:t xml:space="preserve">, Taganrog Technological Institute of Southern Federal University, e-mail: borodyanskyum@gmail.com 347 935 Taganrog Street. </w:t>
      </w:r>
      <w:proofErr w:type="gramStart"/>
      <w:r w:rsidRPr="00EF6CFD">
        <w:rPr>
          <w:rFonts w:eastAsia="Times New Roman"/>
          <w:color w:val="auto"/>
          <w:lang w:val="en-US" w:eastAsia="ru-RU"/>
        </w:rPr>
        <w:t>Alexander's 87.</w:t>
      </w:r>
      <w:proofErr w:type="gramEnd"/>
      <w:r w:rsidRPr="00EF6CFD">
        <w:rPr>
          <w:rFonts w:eastAsia="Times New Roman"/>
          <w:color w:val="auto"/>
          <w:lang w:val="en-US" w:eastAsia="ru-RU"/>
        </w:rPr>
        <w:t xml:space="preserve"> 5, </w:t>
      </w:r>
      <w:r w:rsidR="00337B7D" w:rsidRPr="00EF6CFD">
        <w:rPr>
          <w:lang w:val="en-US"/>
        </w:rPr>
        <w:t>t.</w:t>
      </w:r>
      <w:r w:rsidRPr="00EF6CFD">
        <w:rPr>
          <w:rFonts w:eastAsia="Times New Roman"/>
          <w:color w:val="auto"/>
          <w:lang w:val="en-US" w:eastAsia="ru-RU"/>
        </w:rPr>
        <w:t xml:space="preserve"> 89185051716, </w:t>
      </w:r>
      <w:r w:rsidR="002764A1" w:rsidRPr="00EF6CFD">
        <w:rPr>
          <w:lang w:val="en-US"/>
        </w:rPr>
        <w:t xml:space="preserve">associate Professor of the Department of system analysis and telecommunications TIT </w:t>
      </w:r>
      <w:proofErr w:type="spellStart"/>
      <w:r w:rsidR="002764A1" w:rsidRPr="00EF6CFD">
        <w:rPr>
          <w:lang w:val="en-US"/>
        </w:rPr>
        <w:t>SFedU</w:t>
      </w:r>
      <w:proofErr w:type="spellEnd"/>
      <w:r w:rsidRPr="00EF6CFD">
        <w:rPr>
          <w:rFonts w:eastAsia="Times New Roman"/>
          <w:color w:val="auto"/>
          <w:lang w:val="en-US" w:eastAsia="ru-RU"/>
        </w:rPr>
        <w:t xml:space="preserve">, </w:t>
      </w:r>
      <w:r w:rsidR="00337B7D" w:rsidRPr="00EF6CFD">
        <w:rPr>
          <w:lang w:val="en-US"/>
        </w:rPr>
        <w:t>candidate of technical Sciences.</w:t>
      </w:r>
    </w:p>
    <w:p w:rsidR="00381BF7" w:rsidRDefault="00381BF7" w:rsidP="0050287C">
      <w:pPr>
        <w:ind w:firstLine="0"/>
        <w:jc w:val="left"/>
        <w:rPr>
          <w:lang w:val="en-US"/>
        </w:rPr>
      </w:pPr>
    </w:p>
    <w:p w:rsidR="00381BF7" w:rsidRPr="00381BF7" w:rsidRDefault="00381BF7" w:rsidP="0050287C">
      <w:pPr>
        <w:ind w:firstLine="0"/>
        <w:jc w:val="left"/>
      </w:pPr>
      <w:r>
        <w:t xml:space="preserve">Специальность </w:t>
      </w:r>
      <w:proofErr w:type="spellStart"/>
      <w:r>
        <w:t>ВАК</w:t>
      </w:r>
      <w:proofErr w:type="spellEnd"/>
      <w:r>
        <w:t xml:space="preserve"> 05.11.17 – приборы, системы и изделия медицинского назна</w:t>
      </w:r>
      <w:bookmarkStart w:id="0" w:name="_GoBack"/>
      <w:bookmarkEnd w:id="0"/>
      <w:r>
        <w:t>чения</w:t>
      </w:r>
    </w:p>
    <w:sectPr w:rsidR="00381BF7" w:rsidRPr="00381BF7" w:rsidSect="00EF6CF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E3" w:rsidRDefault="00634FE3" w:rsidP="002F11EE">
      <w:r>
        <w:separator/>
      </w:r>
    </w:p>
  </w:endnote>
  <w:endnote w:type="continuationSeparator" w:id="0">
    <w:p w:rsidR="00634FE3" w:rsidRDefault="00634FE3" w:rsidP="002F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E3" w:rsidRDefault="00634FE3" w:rsidP="002F11EE">
      <w:r>
        <w:separator/>
      </w:r>
    </w:p>
  </w:footnote>
  <w:footnote w:type="continuationSeparator" w:id="0">
    <w:p w:rsidR="00634FE3" w:rsidRDefault="00634FE3" w:rsidP="002F1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133F"/>
    <w:rsid w:val="00000881"/>
    <w:rsid w:val="000017FD"/>
    <w:rsid w:val="00001EA9"/>
    <w:rsid w:val="0000208E"/>
    <w:rsid w:val="00002F6F"/>
    <w:rsid w:val="00004C15"/>
    <w:rsid w:val="000067D4"/>
    <w:rsid w:val="00011F9F"/>
    <w:rsid w:val="0001429E"/>
    <w:rsid w:val="00015B11"/>
    <w:rsid w:val="0001662E"/>
    <w:rsid w:val="00020CF0"/>
    <w:rsid w:val="00024723"/>
    <w:rsid w:val="00026D14"/>
    <w:rsid w:val="000278EF"/>
    <w:rsid w:val="00027BEB"/>
    <w:rsid w:val="00030886"/>
    <w:rsid w:val="00031153"/>
    <w:rsid w:val="00031FFC"/>
    <w:rsid w:val="000329E4"/>
    <w:rsid w:val="00033617"/>
    <w:rsid w:val="00033790"/>
    <w:rsid w:val="00036A36"/>
    <w:rsid w:val="00040BDB"/>
    <w:rsid w:val="0004191A"/>
    <w:rsid w:val="00041DB8"/>
    <w:rsid w:val="000426AE"/>
    <w:rsid w:val="0004647C"/>
    <w:rsid w:val="000468B5"/>
    <w:rsid w:val="00050D87"/>
    <w:rsid w:val="00053ABF"/>
    <w:rsid w:val="000555B9"/>
    <w:rsid w:val="00067549"/>
    <w:rsid w:val="000735DB"/>
    <w:rsid w:val="00073B83"/>
    <w:rsid w:val="0007589A"/>
    <w:rsid w:val="00080D80"/>
    <w:rsid w:val="000820E3"/>
    <w:rsid w:val="00084DC2"/>
    <w:rsid w:val="00085EE0"/>
    <w:rsid w:val="000876F5"/>
    <w:rsid w:val="000912ED"/>
    <w:rsid w:val="0009253B"/>
    <w:rsid w:val="00095391"/>
    <w:rsid w:val="00095582"/>
    <w:rsid w:val="000959C1"/>
    <w:rsid w:val="00096878"/>
    <w:rsid w:val="000A1175"/>
    <w:rsid w:val="000A1A02"/>
    <w:rsid w:val="000A1E26"/>
    <w:rsid w:val="000A1F15"/>
    <w:rsid w:val="000A3776"/>
    <w:rsid w:val="000A4976"/>
    <w:rsid w:val="000A6BD9"/>
    <w:rsid w:val="000A7959"/>
    <w:rsid w:val="000B09D0"/>
    <w:rsid w:val="000B15D1"/>
    <w:rsid w:val="000B38F0"/>
    <w:rsid w:val="000B71C7"/>
    <w:rsid w:val="000C0EF7"/>
    <w:rsid w:val="000C3A87"/>
    <w:rsid w:val="000C42E0"/>
    <w:rsid w:val="000C4F9E"/>
    <w:rsid w:val="000C63E6"/>
    <w:rsid w:val="000C7888"/>
    <w:rsid w:val="000D13B9"/>
    <w:rsid w:val="000D229A"/>
    <w:rsid w:val="000D295E"/>
    <w:rsid w:val="000D2DBF"/>
    <w:rsid w:val="000D3B30"/>
    <w:rsid w:val="000E3BB1"/>
    <w:rsid w:val="000E5278"/>
    <w:rsid w:val="000E5C16"/>
    <w:rsid w:val="000E62C8"/>
    <w:rsid w:val="000E62E1"/>
    <w:rsid w:val="000F16A9"/>
    <w:rsid w:val="000F2840"/>
    <w:rsid w:val="000F39CE"/>
    <w:rsid w:val="000F4426"/>
    <w:rsid w:val="000F4DA6"/>
    <w:rsid w:val="000F6DE2"/>
    <w:rsid w:val="000F7123"/>
    <w:rsid w:val="000F7FA4"/>
    <w:rsid w:val="0010127B"/>
    <w:rsid w:val="00102094"/>
    <w:rsid w:val="00102E98"/>
    <w:rsid w:val="001058FA"/>
    <w:rsid w:val="00107BF0"/>
    <w:rsid w:val="001109B9"/>
    <w:rsid w:val="00112628"/>
    <w:rsid w:val="0011274D"/>
    <w:rsid w:val="00113448"/>
    <w:rsid w:val="0011483F"/>
    <w:rsid w:val="00114937"/>
    <w:rsid w:val="00120C6D"/>
    <w:rsid w:val="00122DD2"/>
    <w:rsid w:val="00123D34"/>
    <w:rsid w:val="00124B9E"/>
    <w:rsid w:val="00124C6C"/>
    <w:rsid w:val="00124F8E"/>
    <w:rsid w:val="00127509"/>
    <w:rsid w:val="001303EF"/>
    <w:rsid w:val="00130C26"/>
    <w:rsid w:val="00130E6D"/>
    <w:rsid w:val="001319BC"/>
    <w:rsid w:val="001325FC"/>
    <w:rsid w:val="0013339B"/>
    <w:rsid w:val="001336B3"/>
    <w:rsid w:val="0013408C"/>
    <w:rsid w:val="00134D29"/>
    <w:rsid w:val="0013530C"/>
    <w:rsid w:val="001357F4"/>
    <w:rsid w:val="00137280"/>
    <w:rsid w:val="00140610"/>
    <w:rsid w:val="00142DD2"/>
    <w:rsid w:val="00145218"/>
    <w:rsid w:val="00145241"/>
    <w:rsid w:val="00145F8C"/>
    <w:rsid w:val="0014617E"/>
    <w:rsid w:val="001479E3"/>
    <w:rsid w:val="00147B0B"/>
    <w:rsid w:val="001506CF"/>
    <w:rsid w:val="001519F5"/>
    <w:rsid w:val="001547CF"/>
    <w:rsid w:val="00154A70"/>
    <w:rsid w:val="0015717F"/>
    <w:rsid w:val="001606F2"/>
    <w:rsid w:val="00162799"/>
    <w:rsid w:val="0016402A"/>
    <w:rsid w:val="00165750"/>
    <w:rsid w:val="00166A4B"/>
    <w:rsid w:val="0017012B"/>
    <w:rsid w:val="00170920"/>
    <w:rsid w:val="001723FA"/>
    <w:rsid w:val="0017243B"/>
    <w:rsid w:val="00173384"/>
    <w:rsid w:val="001738F6"/>
    <w:rsid w:val="00175289"/>
    <w:rsid w:val="001802CF"/>
    <w:rsid w:val="001804EA"/>
    <w:rsid w:val="00182A17"/>
    <w:rsid w:val="001879F8"/>
    <w:rsid w:val="00190208"/>
    <w:rsid w:val="001969D0"/>
    <w:rsid w:val="001A3796"/>
    <w:rsid w:val="001A4134"/>
    <w:rsid w:val="001A63B2"/>
    <w:rsid w:val="001A6B72"/>
    <w:rsid w:val="001B061F"/>
    <w:rsid w:val="001B1306"/>
    <w:rsid w:val="001B302C"/>
    <w:rsid w:val="001B48B0"/>
    <w:rsid w:val="001B4923"/>
    <w:rsid w:val="001B5A6C"/>
    <w:rsid w:val="001B67B6"/>
    <w:rsid w:val="001B7CA0"/>
    <w:rsid w:val="001C1B8D"/>
    <w:rsid w:val="001C2898"/>
    <w:rsid w:val="001C28EA"/>
    <w:rsid w:val="001C48A8"/>
    <w:rsid w:val="001C63BA"/>
    <w:rsid w:val="001C6762"/>
    <w:rsid w:val="001C68ED"/>
    <w:rsid w:val="001C7C96"/>
    <w:rsid w:val="001C7D6D"/>
    <w:rsid w:val="001D0C06"/>
    <w:rsid w:val="001D1868"/>
    <w:rsid w:val="001D3DEF"/>
    <w:rsid w:val="001D538F"/>
    <w:rsid w:val="001D5E52"/>
    <w:rsid w:val="001D5F69"/>
    <w:rsid w:val="001D6493"/>
    <w:rsid w:val="001E1CC6"/>
    <w:rsid w:val="001E5AE4"/>
    <w:rsid w:val="001E6183"/>
    <w:rsid w:val="001F01D5"/>
    <w:rsid w:val="001F0A70"/>
    <w:rsid w:val="001F176B"/>
    <w:rsid w:val="001F4390"/>
    <w:rsid w:val="001F47CE"/>
    <w:rsid w:val="001F4928"/>
    <w:rsid w:val="001F50C9"/>
    <w:rsid w:val="00202170"/>
    <w:rsid w:val="002036C1"/>
    <w:rsid w:val="00204F5E"/>
    <w:rsid w:val="00205349"/>
    <w:rsid w:val="00206810"/>
    <w:rsid w:val="002079B4"/>
    <w:rsid w:val="00207F61"/>
    <w:rsid w:val="002100BE"/>
    <w:rsid w:val="0021375D"/>
    <w:rsid w:val="00215ACF"/>
    <w:rsid w:val="002175C6"/>
    <w:rsid w:val="002222F9"/>
    <w:rsid w:val="00225A51"/>
    <w:rsid w:val="00227644"/>
    <w:rsid w:val="00227C8C"/>
    <w:rsid w:val="002321A1"/>
    <w:rsid w:val="002339F9"/>
    <w:rsid w:val="0023438B"/>
    <w:rsid w:val="0023630B"/>
    <w:rsid w:val="0023636B"/>
    <w:rsid w:val="00240DD3"/>
    <w:rsid w:val="00240E23"/>
    <w:rsid w:val="00240F9B"/>
    <w:rsid w:val="002411A3"/>
    <w:rsid w:val="00241C40"/>
    <w:rsid w:val="0024599F"/>
    <w:rsid w:val="002459AB"/>
    <w:rsid w:val="00245BEF"/>
    <w:rsid w:val="00247489"/>
    <w:rsid w:val="00247A1E"/>
    <w:rsid w:val="0025264E"/>
    <w:rsid w:val="002534F4"/>
    <w:rsid w:val="002544C3"/>
    <w:rsid w:val="002621FB"/>
    <w:rsid w:val="00264936"/>
    <w:rsid w:val="00265F8B"/>
    <w:rsid w:val="00270402"/>
    <w:rsid w:val="0027147C"/>
    <w:rsid w:val="00271A50"/>
    <w:rsid w:val="002741CD"/>
    <w:rsid w:val="00274390"/>
    <w:rsid w:val="00275591"/>
    <w:rsid w:val="002764A1"/>
    <w:rsid w:val="00280EF2"/>
    <w:rsid w:val="002812D0"/>
    <w:rsid w:val="00282546"/>
    <w:rsid w:val="0028362B"/>
    <w:rsid w:val="002854DB"/>
    <w:rsid w:val="0029089E"/>
    <w:rsid w:val="00291961"/>
    <w:rsid w:val="002929F3"/>
    <w:rsid w:val="002932B7"/>
    <w:rsid w:val="0029343B"/>
    <w:rsid w:val="00294403"/>
    <w:rsid w:val="002949F8"/>
    <w:rsid w:val="0029642F"/>
    <w:rsid w:val="00297A08"/>
    <w:rsid w:val="002A26F8"/>
    <w:rsid w:val="002A37E2"/>
    <w:rsid w:val="002A67FA"/>
    <w:rsid w:val="002A753E"/>
    <w:rsid w:val="002B0D36"/>
    <w:rsid w:val="002B11E2"/>
    <w:rsid w:val="002B179A"/>
    <w:rsid w:val="002B527F"/>
    <w:rsid w:val="002C4CAE"/>
    <w:rsid w:val="002C7F7C"/>
    <w:rsid w:val="002D15DD"/>
    <w:rsid w:val="002D1859"/>
    <w:rsid w:val="002D1941"/>
    <w:rsid w:val="002D3F27"/>
    <w:rsid w:val="002D402B"/>
    <w:rsid w:val="002D553A"/>
    <w:rsid w:val="002D5DDC"/>
    <w:rsid w:val="002D5E31"/>
    <w:rsid w:val="002D6F43"/>
    <w:rsid w:val="002D7CD5"/>
    <w:rsid w:val="002E09A4"/>
    <w:rsid w:val="002E1568"/>
    <w:rsid w:val="002E19C7"/>
    <w:rsid w:val="002E25C4"/>
    <w:rsid w:val="002E3743"/>
    <w:rsid w:val="002E3F85"/>
    <w:rsid w:val="002E42A3"/>
    <w:rsid w:val="002E4697"/>
    <w:rsid w:val="002E7C9C"/>
    <w:rsid w:val="002F11EE"/>
    <w:rsid w:val="002F3F50"/>
    <w:rsid w:val="002F6343"/>
    <w:rsid w:val="002F64E1"/>
    <w:rsid w:val="002F6903"/>
    <w:rsid w:val="002F6E5F"/>
    <w:rsid w:val="002F7A4A"/>
    <w:rsid w:val="0030155D"/>
    <w:rsid w:val="00301F76"/>
    <w:rsid w:val="003022B6"/>
    <w:rsid w:val="0030249E"/>
    <w:rsid w:val="003042D5"/>
    <w:rsid w:val="00306EA9"/>
    <w:rsid w:val="003143C7"/>
    <w:rsid w:val="00314DB3"/>
    <w:rsid w:val="0031525B"/>
    <w:rsid w:val="0031740A"/>
    <w:rsid w:val="003218C7"/>
    <w:rsid w:val="00323E93"/>
    <w:rsid w:val="003255D9"/>
    <w:rsid w:val="00325C6D"/>
    <w:rsid w:val="003338CC"/>
    <w:rsid w:val="003349AD"/>
    <w:rsid w:val="003362C1"/>
    <w:rsid w:val="00336556"/>
    <w:rsid w:val="00336865"/>
    <w:rsid w:val="00337B7D"/>
    <w:rsid w:val="00340EC1"/>
    <w:rsid w:val="00340FBD"/>
    <w:rsid w:val="0034165B"/>
    <w:rsid w:val="0034176C"/>
    <w:rsid w:val="00341D6F"/>
    <w:rsid w:val="00344363"/>
    <w:rsid w:val="003460F0"/>
    <w:rsid w:val="00346A6C"/>
    <w:rsid w:val="00346C7E"/>
    <w:rsid w:val="0034706F"/>
    <w:rsid w:val="00351062"/>
    <w:rsid w:val="00355F1F"/>
    <w:rsid w:val="003564E7"/>
    <w:rsid w:val="0035751F"/>
    <w:rsid w:val="00361257"/>
    <w:rsid w:val="00362632"/>
    <w:rsid w:val="00364066"/>
    <w:rsid w:val="00364ADA"/>
    <w:rsid w:val="003702C7"/>
    <w:rsid w:val="0037129D"/>
    <w:rsid w:val="003714E0"/>
    <w:rsid w:val="00371EB3"/>
    <w:rsid w:val="003720B3"/>
    <w:rsid w:val="0037273D"/>
    <w:rsid w:val="00376598"/>
    <w:rsid w:val="00376994"/>
    <w:rsid w:val="00381A83"/>
    <w:rsid w:val="00381BF7"/>
    <w:rsid w:val="00386423"/>
    <w:rsid w:val="00387B0E"/>
    <w:rsid w:val="00387CD8"/>
    <w:rsid w:val="00390D86"/>
    <w:rsid w:val="00390F77"/>
    <w:rsid w:val="00390FCF"/>
    <w:rsid w:val="0039120C"/>
    <w:rsid w:val="00393480"/>
    <w:rsid w:val="0039612F"/>
    <w:rsid w:val="003A0484"/>
    <w:rsid w:val="003A04A2"/>
    <w:rsid w:val="003A1F02"/>
    <w:rsid w:val="003A308D"/>
    <w:rsid w:val="003A3C95"/>
    <w:rsid w:val="003A5DD5"/>
    <w:rsid w:val="003A7243"/>
    <w:rsid w:val="003B5C1D"/>
    <w:rsid w:val="003B751E"/>
    <w:rsid w:val="003C15F4"/>
    <w:rsid w:val="003C4D61"/>
    <w:rsid w:val="003C6A01"/>
    <w:rsid w:val="003D1AE3"/>
    <w:rsid w:val="003D247A"/>
    <w:rsid w:val="003D2913"/>
    <w:rsid w:val="003D3877"/>
    <w:rsid w:val="003D5400"/>
    <w:rsid w:val="003D7A4D"/>
    <w:rsid w:val="003E0545"/>
    <w:rsid w:val="003E0578"/>
    <w:rsid w:val="003E1BC7"/>
    <w:rsid w:val="003E3EF7"/>
    <w:rsid w:val="003E7823"/>
    <w:rsid w:val="003E7AF3"/>
    <w:rsid w:val="003E7BF8"/>
    <w:rsid w:val="003F0F2E"/>
    <w:rsid w:val="003F143C"/>
    <w:rsid w:val="003F31DA"/>
    <w:rsid w:val="003F6375"/>
    <w:rsid w:val="00400A44"/>
    <w:rsid w:val="0040143B"/>
    <w:rsid w:val="00401EEF"/>
    <w:rsid w:val="00404754"/>
    <w:rsid w:val="00407299"/>
    <w:rsid w:val="004105BE"/>
    <w:rsid w:val="0041119C"/>
    <w:rsid w:val="004111B5"/>
    <w:rsid w:val="004113B8"/>
    <w:rsid w:val="00411760"/>
    <w:rsid w:val="004133BC"/>
    <w:rsid w:val="00416C13"/>
    <w:rsid w:val="00421FF5"/>
    <w:rsid w:val="004239DE"/>
    <w:rsid w:val="00423D0A"/>
    <w:rsid w:val="004268C7"/>
    <w:rsid w:val="00426AA4"/>
    <w:rsid w:val="00432764"/>
    <w:rsid w:val="00432C93"/>
    <w:rsid w:val="00432CAC"/>
    <w:rsid w:val="00433A04"/>
    <w:rsid w:val="00435086"/>
    <w:rsid w:val="0043576B"/>
    <w:rsid w:val="004363CB"/>
    <w:rsid w:val="00437867"/>
    <w:rsid w:val="00440220"/>
    <w:rsid w:val="004404E4"/>
    <w:rsid w:val="00440588"/>
    <w:rsid w:val="004407D0"/>
    <w:rsid w:val="00444948"/>
    <w:rsid w:val="00444C7B"/>
    <w:rsid w:val="00445924"/>
    <w:rsid w:val="00445C63"/>
    <w:rsid w:val="0045608A"/>
    <w:rsid w:val="00456313"/>
    <w:rsid w:val="00456F79"/>
    <w:rsid w:val="004576CE"/>
    <w:rsid w:val="00457A45"/>
    <w:rsid w:val="00457C9F"/>
    <w:rsid w:val="0046026C"/>
    <w:rsid w:val="00461216"/>
    <w:rsid w:val="00462B1B"/>
    <w:rsid w:val="00463A25"/>
    <w:rsid w:val="00464C6C"/>
    <w:rsid w:val="004664D2"/>
    <w:rsid w:val="00467559"/>
    <w:rsid w:val="00471891"/>
    <w:rsid w:val="00472CA9"/>
    <w:rsid w:val="00487647"/>
    <w:rsid w:val="004879C8"/>
    <w:rsid w:val="004915AD"/>
    <w:rsid w:val="00491F54"/>
    <w:rsid w:val="004944B9"/>
    <w:rsid w:val="004A0677"/>
    <w:rsid w:val="004A1614"/>
    <w:rsid w:val="004A3E8A"/>
    <w:rsid w:val="004A59BE"/>
    <w:rsid w:val="004A61DC"/>
    <w:rsid w:val="004B3706"/>
    <w:rsid w:val="004B7D1E"/>
    <w:rsid w:val="004C0BD1"/>
    <w:rsid w:val="004C1803"/>
    <w:rsid w:val="004C1A1B"/>
    <w:rsid w:val="004C1BD7"/>
    <w:rsid w:val="004C4244"/>
    <w:rsid w:val="004C454E"/>
    <w:rsid w:val="004C759C"/>
    <w:rsid w:val="004D17F8"/>
    <w:rsid w:val="004D4817"/>
    <w:rsid w:val="004D4A45"/>
    <w:rsid w:val="004E0688"/>
    <w:rsid w:val="004E2E64"/>
    <w:rsid w:val="004E7449"/>
    <w:rsid w:val="004E7B35"/>
    <w:rsid w:val="004E7DCF"/>
    <w:rsid w:val="004F0B09"/>
    <w:rsid w:val="004F1454"/>
    <w:rsid w:val="004F234A"/>
    <w:rsid w:val="004F2418"/>
    <w:rsid w:val="004F377D"/>
    <w:rsid w:val="004F4AAC"/>
    <w:rsid w:val="004F6B1C"/>
    <w:rsid w:val="0050287C"/>
    <w:rsid w:val="00503CFB"/>
    <w:rsid w:val="00504B36"/>
    <w:rsid w:val="00504E04"/>
    <w:rsid w:val="00511A77"/>
    <w:rsid w:val="00511B0A"/>
    <w:rsid w:val="00512219"/>
    <w:rsid w:val="00513AD8"/>
    <w:rsid w:val="005166CB"/>
    <w:rsid w:val="005168B8"/>
    <w:rsid w:val="00516BD5"/>
    <w:rsid w:val="00516FB0"/>
    <w:rsid w:val="0052252B"/>
    <w:rsid w:val="0052372C"/>
    <w:rsid w:val="0052585D"/>
    <w:rsid w:val="0052620F"/>
    <w:rsid w:val="00526864"/>
    <w:rsid w:val="00527680"/>
    <w:rsid w:val="00527E39"/>
    <w:rsid w:val="00531A23"/>
    <w:rsid w:val="005338BB"/>
    <w:rsid w:val="0053626F"/>
    <w:rsid w:val="00536B1B"/>
    <w:rsid w:val="00536FFB"/>
    <w:rsid w:val="005411FD"/>
    <w:rsid w:val="005438B7"/>
    <w:rsid w:val="00544076"/>
    <w:rsid w:val="00546291"/>
    <w:rsid w:val="00550BFD"/>
    <w:rsid w:val="00552348"/>
    <w:rsid w:val="00552F2F"/>
    <w:rsid w:val="0055314B"/>
    <w:rsid w:val="005539D0"/>
    <w:rsid w:val="005569A3"/>
    <w:rsid w:val="005637C4"/>
    <w:rsid w:val="00564A01"/>
    <w:rsid w:val="005656C7"/>
    <w:rsid w:val="00566953"/>
    <w:rsid w:val="00570EA2"/>
    <w:rsid w:val="00572ACA"/>
    <w:rsid w:val="00574D79"/>
    <w:rsid w:val="00576047"/>
    <w:rsid w:val="005768AF"/>
    <w:rsid w:val="00577D6C"/>
    <w:rsid w:val="00580410"/>
    <w:rsid w:val="00581515"/>
    <w:rsid w:val="00581FEF"/>
    <w:rsid w:val="00582DB8"/>
    <w:rsid w:val="00584201"/>
    <w:rsid w:val="005849DF"/>
    <w:rsid w:val="0058763C"/>
    <w:rsid w:val="0059174B"/>
    <w:rsid w:val="00594CD8"/>
    <w:rsid w:val="00597EFF"/>
    <w:rsid w:val="005A2509"/>
    <w:rsid w:val="005A253C"/>
    <w:rsid w:val="005A2B2E"/>
    <w:rsid w:val="005A346D"/>
    <w:rsid w:val="005A63B2"/>
    <w:rsid w:val="005A74EC"/>
    <w:rsid w:val="005B415C"/>
    <w:rsid w:val="005B542D"/>
    <w:rsid w:val="005B54CA"/>
    <w:rsid w:val="005B73F0"/>
    <w:rsid w:val="005C4381"/>
    <w:rsid w:val="005C48DA"/>
    <w:rsid w:val="005C6486"/>
    <w:rsid w:val="005D2B8C"/>
    <w:rsid w:val="005D2EC4"/>
    <w:rsid w:val="005D38EF"/>
    <w:rsid w:val="005D3CA7"/>
    <w:rsid w:val="005E1108"/>
    <w:rsid w:val="005E3B3D"/>
    <w:rsid w:val="005E4B67"/>
    <w:rsid w:val="005E4F3F"/>
    <w:rsid w:val="005E5F10"/>
    <w:rsid w:val="005F1F70"/>
    <w:rsid w:val="005F1F7C"/>
    <w:rsid w:val="005F247B"/>
    <w:rsid w:val="005F6D16"/>
    <w:rsid w:val="005F7AB3"/>
    <w:rsid w:val="00600C6A"/>
    <w:rsid w:val="006020EB"/>
    <w:rsid w:val="00602126"/>
    <w:rsid w:val="00603139"/>
    <w:rsid w:val="0060327E"/>
    <w:rsid w:val="00606028"/>
    <w:rsid w:val="006100DB"/>
    <w:rsid w:val="00611D22"/>
    <w:rsid w:val="00616A98"/>
    <w:rsid w:val="00617303"/>
    <w:rsid w:val="00620430"/>
    <w:rsid w:val="006208E0"/>
    <w:rsid w:val="00620956"/>
    <w:rsid w:val="00621361"/>
    <w:rsid w:val="00622AC1"/>
    <w:rsid w:val="00624ED5"/>
    <w:rsid w:val="006267E8"/>
    <w:rsid w:val="00631456"/>
    <w:rsid w:val="00632D60"/>
    <w:rsid w:val="00634FE3"/>
    <w:rsid w:val="00640105"/>
    <w:rsid w:val="006429D6"/>
    <w:rsid w:val="00642C8B"/>
    <w:rsid w:val="006510D3"/>
    <w:rsid w:val="006529FD"/>
    <w:rsid w:val="00653602"/>
    <w:rsid w:val="00653D83"/>
    <w:rsid w:val="00655356"/>
    <w:rsid w:val="006564EF"/>
    <w:rsid w:val="00657CEB"/>
    <w:rsid w:val="00657FDD"/>
    <w:rsid w:val="00660841"/>
    <w:rsid w:val="00660FC0"/>
    <w:rsid w:val="00662517"/>
    <w:rsid w:val="006646BD"/>
    <w:rsid w:val="00665437"/>
    <w:rsid w:val="006658D0"/>
    <w:rsid w:val="006669E1"/>
    <w:rsid w:val="00666F33"/>
    <w:rsid w:val="0067208E"/>
    <w:rsid w:val="0067319E"/>
    <w:rsid w:val="006735D3"/>
    <w:rsid w:val="00677EA4"/>
    <w:rsid w:val="00680B8E"/>
    <w:rsid w:val="00682C58"/>
    <w:rsid w:val="0068319B"/>
    <w:rsid w:val="00683591"/>
    <w:rsid w:val="00684DBA"/>
    <w:rsid w:val="00685412"/>
    <w:rsid w:val="006857FD"/>
    <w:rsid w:val="00685A08"/>
    <w:rsid w:val="00687C20"/>
    <w:rsid w:val="0069287A"/>
    <w:rsid w:val="00694924"/>
    <w:rsid w:val="00696721"/>
    <w:rsid w:val="0069702A"/>
    <w:rsid w:val="00697064"/>
    <w:rsid w:val="0069707A"/>
    <w:rsid w:val="006A17A0"/>
    <w:rsid w:val="006A1AAD"/>
    <w:rsid w:val="006A4610"/>
    <w:rsid w:val="006A4C9E"/>
    <w:rsid w:val="006A512E"/>
    <w:rsid w:val="006A60FE"/>
    <w:rsid w:val="006A6471"/>
    <w:rsid w:val="006A7F5B"/>
    <w:rsid w:val="006B1D39"/>
    <w:rsid w:val="006B2210"/>
    <w:rsid w:val="006B3DF7"/>
    <w:rsid w:val="006B49AA"/>
    <w:rsid w:val="006B4FE1"/>
    <w:rsid w:val="006B65CB"/>
    <w:rsid w:val="006C0EA5"/>
    <w:rsid w:val="006C3B77"/>
    <w:rsid w:val="006C527F"/>
    <w:rsid w:val="006C564D"/>
    <w:rsid w:val="006C5D9E"/>
    <w:rsid w:val="006C6414"/>
    <w:rsid w:val="006D043B"/>
    <w:rsid w:val="006D0C8B"/>
    <w:rsid w:val="006D7E07"/>
    <w:rsid w:val="006E00EF"/>
    <w:rsid w:val="006E15C6"/>
    <w:rsid w:val="006E2489"/>
    <w:rsid w:val="006E349D"/>
    <w:rsid w:val="006E3600"/>
    <w:rsid w:val="006E49BF"/>
    <w:rsid w:val="006E5C1F"/>
    <w:rsid w:val="006E6C90"/>
    <w:rsid w:val="006E750C"/>
    <w:rsid w:val="006E755F"/>
    <w:rsid w:val="006F1185"/>
    <w:rsid w:val="006F3646"/>
    <w:rsid w:val="006F4542"/>
    <w:rsid w:val="006F45EA"/>
    <w:rsid w:val="006F60F4"/>
    <w:rsid w:val="007029A5"/>
    <w:rsid w:val="00702DA3"/>
    <w:rsid w:val="00703A1B"/>
    <w:rsid w:val="00704223"/>
    <w:rsid w:val="007067E2"/>
    <w:rsid w:val="00707E98"/>
    <w:rsid w:val="0071303C"/>
    <w:rsid w:val="00713887"/>
    <w:rsid w:val="00713C83"/>
    <w:rsid w:val="00713CA0"/>
    <w:rsid w:val="00714005"/>
    <w:rsid w:val="00714F7D"/>
    <w:rsid w:val="007162B0"/>
    <w:rsid w:val="0071670E"/>
    <w:rsid w:val="00716AB7"/>
    <w:rsid w:val="0072012C"/>
    <w:rsid w:val="0072039A"/>
    <w:rsid w:val="00725E58"/>
    <w:rsid w:val="0073052D"/>
    <w:rsid w:val="00737DC4"/>
    <w:rsid w:val="00740498"/>
    <w:rsid w:val="00740D23"/>
    <w:rsid w:val="007410F0"/>
    <w:rsid w:val="00741AD8"/>
    <w:rsid w:val="0074290C"/>
    <w:rsid w:val="00745783"/>
    <w:rsid w:val="007503F4"/>
    <w:rsid w:val="00751761"/>
    <w:rsid w:val="00751A34"/>
    <w:rsid w:val="00752D65"/>
    <w:rsid w:val="00754665"/>
    <w:rsid w:val="00754FAC"/>
    <w:rsid w:val="00755637"/>
    <w:rsid w:val="00755F88"/>
    <w:rsid w:val="0075663B"/>
    <w:rsid w:val="007569BD"/>
    <w:rsid w:val="007573EB"/>
    <w:rsid w:val="00757963"/>
    <w:rsid w:val="007606A6"/>
    <w:rsid w:val="0076378C"/>
    <w:rsid w:val="007677D6"/>
    <w:rsid w:val="00774987"/>
    <w:rsid w:val="00775406"/>
    <w:rsid w:val="007755FB"/>
    <w:rsid w:val="0077611A"/>
    <w:rsid w:val="00776287"/>
    <w:rsid w:val="007764B7"/>
    <w:rsid w:val="007807F2"/>
    <w:rsid w:val="00781EDF"/>
    <w:rsid w:val="0078714B"/>
    <w:rsid w:val="0079064C"/>
    <w:rsid w:val="00790BE4"/>
    <w:rsid w:val="0079118F"/>
    <w:rsid w:val="007913C1"/>
    <w:rsid w:val="00791520"/>
    <w:rsid w:val="007942EF"/>
    <w:rsid w:val="007943CB"/>
    <w:rsid w:val="00794DF3"/>
    <w:rsid w:val="007A51B4"/>
    <w:rsid w:val="007A6608"/>
    <w:rsid w:val="007A6648"/>
    <w:rsid w:val="007B071F"/>
    <w:rsid w:val="007B162F"/>
    <w:rsid w:val="007B16A0"/>
    <w:rsid w:val="007B1E10"/>
    <w:rsid w:val="007B2561"/>
    <w:rsid w:val="007B3E9C"/>
    <w:rsid w:val="007B6C77"/>
    <w:rsid w:val="007C2950"/>
    <w:rsid w:val="007D16D8"/>
    <w:rsid w:val="007D23A2"/>
    <w:rsid w:val="007D2A13"/>
    <w:rsid w:val="007D53B0"/>
    <w:rsid w:val="007D5BFA"/>
    <w:rsid w:val="007D689C"/>
    <w:rsid w:val="007D6959"/>
    <w:rsid w:val="007D75FF"/>
    <w:rsid w:val="007D77B0"/>
    <w:rsid w:val="007D78DA"/>
    <w:rsid w:val="007D7A25"/>
    <w:rsid w:val="007D7C91"/>
    <w:rsid w:val="007E4F59"/>
    <w:rsid w:val="007E51D9"/>
    <w:rsid w:val="007F05C9"/>
    <w:rsid w:val="007F3BAD"/>
    <w:rsid w:val="007F3D9C"/>
    <w:rsid w:val="007F418B"/>
    <w:rsid w:val="007F7B90"/>
    <w:rsid w:val="00803008"/>
    <w:rsid w:val="008036DD"/>
    <w:rsid w:val="0080596B"/>
    <w:rsid w:val="00806CA0"/>
    <w:rsid w:val="008075C2"/>
    <w:rsid w:val="00807784"/>
    <w:rsid w:val="00807D5E"/>
    <w:rsid w:val="00810423"/>
    <w:rsid w:val="00810743"/>
    <w:rsid w:val="008109D7"/>
    <w:rsid w:val="008146AE"/>
    <w:rsid w:val="00815690"/>
    <w:rsid w:val="0081636C"/>
    <w:rsid w:val="00816672"/>
    <w:rsid w:val="00820035"/>
    <w:rsid w:val="00824233"/>
    <w:rsid w:val="008264B6"/>
    <w:rsid w:val="008304DA"/>
    <w:rsid w:val="0083138B"/>
    <w:rsid w:val="00831F48"/>
    <w:rsid w:val="00832969"/>
    <w:rsid w:val="00834BC0"/>
    <w:rsid w:val="00835430"/>
    <w:rsid w:val="008419DC"/>
    <w:rsid w:val="00845468"/>
    <w:rsid w:val="00845AAE"/>
    <w:rsid w:val="00850AAD"/>
    <w:rsid w:val="00851B2B"/>
    <w:rsid w:val="00852779"/>
    <w:rsid w:val="0085400D"/>
    <w:rsid w:val="00856009"/>
    <w:rsid w:val="008560AE"/>
    <w:rsid w:val="00856245"/>
    <w:rsid w:val="00856C5F"/>
    <w:rsid w:val="00860D27"/>
    <w:rsid w:val="00860FAD"/>
    <w:rsid w:val="008626E5"/>
    <w:rsid w:val="0086310C"/>
    <w:rsid w:val="00863BC0"/>
    <w:rsid w:val="00866999"/>
    <w:rsid w:val="00867268"/>
    <w:rsid w:val="00867BA5"/>
    <w:rsid w:val="0087038D"/>
    <w:rsid w:val="00870619"/>
    <w:rsid w:val="00871085"/>
    <w:rsid w:val="00871954"/>
    <w:rsid w:val="00874EFC"/>
    <w:rsid w:val="00874F05"/>
    <w:rsid w:val="008756A0"/>
    <w:rsid w:val="008803B5"/>
    <w:rsid w:val="00881656"/>
    <w:rsid w:val="00882271"/>
    <w:rsid w:val="008822A2"/>
    <w:rsid w:val="008847C1"/>
    <w:rsid w:val="00887CFA"/>
    <w:rsid w:val="0089101E"/>
    <w:rsid w:val="00892519"/>
    <w:rsid w:val="00892906"/>
    <w:rsid w:val="00892C7C"/>
    <w:rsid w:val="008930A3"/>
    <w:rsid w:val="00896363"/>
    <w:rsid w:val="0089786E"/>
    <w:rsid w:val="00897C8D"/>
    <w:rsid w:val="00897D55"/>
    <w:rsid w:val="008A02C7"/>
    <w:rsid w:val="008A1256"/>
    <w:rsid w:val="008A2C10"/>
    <w:rsid w:val="008A4562"/>
    <w:rsid w:val="008A65C9"/>
    <w:rsid w:val="008A67C5"/>
    <w:rsid w:val="008B3268"/>
    <w:rsid w:val="008B60F0"/>
    <w:rsid w:val="008B6E52"/>
    <w:rsid w:val="008C1328"/>
    <w:rsid w:val="008C3C96"/>
    <w:rsid w:val="008C58DA"/>
    <w:rsid w:val="008C7382"/>
    <w:rsid w:val="008D004A"/>
    <w:rsid w:val="008D0C25"/>
    <w:rsid w:val="008D1E7E"/>
    <w:rsid w:val="008D27E6"/>
    <w:rsid w:val="008D2A61"/>
    <w:rsid w:val="008D36AD"/>
    <w:rsid w:val="008D4B6D"/>
    <w:rsid w:val="008D62F9"/>
    <w:rsid w:val="008D6DF9"/>
    <w:rsid w:val="008D75B9"/>
    <w:rsid w:val="008E04A9"/>
    <w:rsid w:val="008E3259"/>
    <w:rsid w:val="008E3AF2"/>
    <w:rsid w:val="008E54BB"/>
    <w:rsid w:val="008E69BA"/>
    <w:rsid w:val="008F2E42"/>
    <w:rsid w:val="008F7916"/>
    <w:rsid w:val="009055D1"/>
    <w:rsid w:val="00905EAB"/>
    <w:rsid w:val="009061BD"/>
    <w:rsid w:val="00906E48"/>
    <w:rsid w:val="00907005"/>
    <w:rsid w:val="00907C69"/>
    <w:rsid w:val="009101D8"/>
    <w:rsid w:val="009110A1"/>
    <w:rsid w:val="0091167E"/>
    <w:rsid w:val="00912D69"/>
    <w:rsid w:val="009138F4"/>
    <w:rsid w:val="0091446D"/>
    <w:rsid w:val="00916163"/>
    <w:rsid w:val="00916599"/>
    <w:rsid w:val="00916E4B"/>
    <w:rsid w:val="00922E09"/>
    <w:rsid w:val="009252CA"/>
    <w:rsid w:val="009328FC"/>
    <w:rsid w:val="00934BB7"/>
    <w:rsid w:val="00934FD8"/>
    <w:rsid w:val="009406A8"/>
    <w:rsid w:val="00941199"/>
    <w:rsid w:val="009424E0"/>
    <w:rsid w:val="00942F02"/>
    <w:rsid w:val="00943F6C"/>
    <w:rsid w:val="00944ABE"/>
    <w:rsid w:val="00945E09"/>
    <w:rsid w:val="00946C14"/>
    <w:rsid w:val="0094757C"/>
    <w:rsid w:val="00950318"/>
    <w:rsid w:val="00957D02"/>
    <w:rsid w:val="009614CF"/>
    <w:rsid w:val="00964C8B"/>
    <w:rsid w:val="0096504A"/>
    <w:rsid w:val="0096669A"/>
    <w:rsid w:val="0097450C"/>
    <w:rsid w:val="009747B5"/>
    <w:rsid w:val="00974BD4"/>
    <w:rsid w:val="00974DB1"/>
    <w:rsid w:val="0098211B"/>
    <w:rsid w:val="00983CF6"/>
    <w:rsid w:val="009851C5"/>
    <w:rsid w:val="00985B43"/>
    <w:rsid w:val="0098640A"/>
    <w:rsid w:val="00986682"/>
    <w:rsid w:val="009867CA"/>
    <w:rsid w:val="00986F33"/>
    <w:rsid w:val="00987980"/>
    <w:rsid w:val="00990620"/>
    <w:rsid w:val="009911EB"/>
    <w:rsid w:val="00993D50"/>
    <w:rsid w:val="009959FE"/>
    <w:rsid w:val="0099660D"/>
    <w:rsid w:val="00997542"/>
    <w:rsid w:val="00997DAA"/>
    <w:rsid w:val="00997F0C"/>
    <w:rsid w:val="009A0119"/>
    <w:rsid w:val="009A0F11"/>
    <w:rsid w:val="009A2AE5"/>
    <w:rsid w:val="009A5F89"/>
    <w:rsid w:val="009B256D"/>
    <w:rsid w:val="009B681E"/>
    <w:rsid w:val="009B6EB5"/>
    <w:rsid w:val="009B7BD7"/>
    <w:rsid w:val="009B7EC6"/>
    <w:rsid w:val="009C0924"/>
    <w:rsid w:val="009C0B17"/>
    <w:rsid w:val="009C0F12"/>
    <w:rsid w:val="009C23D2"/>
    <w:rsid w:val="009C3032"/>
    <w:rsid w:val="009C4871"/>
    <w:rsid w:val="009C5A08"/>
    <w:rsid w:val="009C632E"/>
    <w:rsid w:val="009C67D4"/>
    <w:rsid w:val="009D0C29"/>
    <w:rsid w:val="009D54FC"/>
    <w:rsid w:val="009D61AF"/>
    <w:rsid w:val="009E03BF"/>
    <w:rsid w:val="009E18FD"/>
    <w:rsid w:val="009E2F0D"/>
    <w:rsid w:val="009E5790"/>
    <w:rsid w:val="009E591E"/>
    <w:rsid w:val="009E59E0"/>
    <w:rsid w:val="009F120E"/>
    <w:rsid w:val="009F562A"/>
    <w:rsid w:val="00A00509"/>
    <w:rsid w:val="00A01DBD"/>
    <w:rsid w:val="00A044E8"/>
    <w:rsid w:val="00A05536"/>
    <w:rsid w:val="00A06CC2"/>
    <w:rsid w:val="00A1098F"/>
    <w:rsid w:val="00A11AEA"/>
    <w:rsid w:val="00A140E0"/>
    <w:rsid w:val="00A14428"/>
    <w:rsid w:val="00A15B4D"/>
    <w:rsid w:val="00A15F87"/>
    <w:rsid w:val="00A16C5F"/>
    <w:rsid w:val="00A17099"/>
    <w:rsid w:val="00A21A87"/>
    <w:rsid w:val="00A25948"/>
    <w:rsid w:val="00A27446"/>
    <w:rsid w:val="00A30592"/>
    <w:rsid w:val="00A30DE0"/>
    <w:rsid w:val="00A3133F"/>
    <w:rsid w:val="00A32264"/>
    <w:rsid w:val="00A322BF"/>
    <w:rsid w:val="00A33364"/>
    <w:rsid w:val="00A37F45"/>
    <w:rsid w:val="00A40A03"/>
    <w:rsid w:val="00A410A6"/>
    <w:rsid w:val="00A441D7"/>
    <w:rsid w:val="00A45B1E"/>
    <w:rsid w:val="00A46F2C"/>
    <w:rsid w:val="00A50EEA"/>
    <w:rsid w:val="00A53C39"/>
    <w:rsid w:val="00A54760"/>
    <w:rsid w:val="00A566A9"/>
    <w:rsid w:val="00A57C89"/>
    <w:rsid w:val="00A60762"/>
    <w:rsid w:val="00A60EA2"/>
    <w:rsid w:val="00A6165F"/>
    <w:rsid w:val="00A6518A"/>
    <w:rsid w:val="00A65992"/>
    <w:rsid w:val="00A675DB"/>
    <w:rsid w:val="00A71A4A"/>
    <w:rsid w:val="00A74662"/>
    <w:rsid w:val="00A822CB"/>
    <w:rsid w:val="00A82CEF"/>
    <w:rsid w:val="00A85262"/>
    <w:rsid w:val="00A8741A"/>
    <w:rsid w:val="00A96E6F"/>
    <w:rsid w:val="00A97499"/>
    <w:rsid w:val="00AA0641"/>
    <w:rsid w:val="00AA3A0F"/>
    <w:rsid w:val="00AB1AF0"/>
    <w:rsid w:val="00AB2240"/>
    <w:rsid w:val="00AB6170"/>
    <w:rsid w:val="00AB6320"/>
    <w:rsid w:val="00AB7512"/>
    <w:rsid w:val="00AC0598"/>
    <w:rsid w:val="00AC2AC6"/>
    <w:rsid w:val="00AC2C95"/>
    <w:rsid w:val="00AC4308"/>
    <w:rsid w:val="00AC4C13"/>
    <w:rsid w:val="00AC66B6"/>
    <w:rsid w:val="00AD1C00"/>
    <w:rsid w:val="00AD2B80"/>
    <w:rsid w:val="00AD2C6A"/>
    <w:rsid w:val="00AD31C9"/>
    <w:rsid w:val="00AD3E7B"/>
    <w:rsid w:val="00AD48F3"/>
    <w:rsid w:val="00AD55A0"/>
    <w:rsid w:val="00AD57D9"/>
    <w:rsid w:val="00AD658F"/>
    <w:rsid w:val="00AD71F3"/>
    <w:rsid w:val="00AE1162"/>
    <w:rsid w:val="00AE244F"/>
    <w:rsid w:val="00AE4B80"/>
    <w:rsid w:val="00AE5995"/>
    <w:rsid w:val="00AE5FE0"/>
    <w:rsid w:val="00AF1973"/>
    <w:rsid w:val="00AF1B66"/>
    <w:rsid w:val="00AF2227"/>
    <w:rsid w:val="00AF2BA9"/>
    <w:rsid w:val="00AF4431"/>
    <w:rsid w:val="00AF6EBE"/>
    <w:rsid w:val="00AF7A98"/>
    <w:rsid w:val="00B00267"/>
    <w:rsid w:val="00B0312F"/>
    <w:rsid w:val="00B03805"/>
    <w:rsid w:val="00B044D6"/>
    <w:rsid w:val="00B04882"/>
    <w:rsid w:val="00B100CF"/>
    <w:rsid w:val="00B14776"/>
    <w:rsid w:val="00B204B3"/>
    <w:rsid w:val="00B215B2"/>
    <w:rsid w:val="00B22113"/>
    <w:rsid w:val="00B24567"/>
    <w:rsid w:val="00B24FBB"/>
    <w:rsid w:val="00B26220"/>
    <w:rsid w:val="00B26EA2"/>
    <w:rsid w:val="00B278A0"/>
    <w:rsid w:val="00B31C3E"/>
    <w:rsid w:val="00B35629"/>
    <w:rsid w:val="00B35663"/>
    <w:rsid w:val="00B4284E"/>
    <w:rsid w:val="00B432E6"/>
    <w:rsid w:val="00B47708"/>
    <w:rsid w:val="00B51FCB"/>
    <w:rsid w:val="00B52331"/>
    <w:rsid w:val="00B52636"/>
    <w:rsid w:val="00B55321"/>
    <w:rsid w:val="00B56CF9"/>
    <w:rsid w:val="00B61B47"/>
    <w:rsid w:val="00B61EF0"/>
    <w:rsid w:val="00B62AAC"/>
    <w:rsid w:val="00B62DEF"/>
    <w:rsid w:val="00B643D8"/>
    <w:rsid w:val="00B7089C"/>
    <w:rsid w:val="00B718FC"/>
    <w:rsid w:val="00B72AFE"/>
    <w:rsid w:val="00B77676"/>
    <w:rsid w:val="00B77E29"/>
    <w:rsid w:val="00B859E4"/>
    <w:rsid w:val="00B859ED"/>
    <w:rsid w:val="00B86066"/>
    <w:rsid w:val="00B867AA"/>
    <w:rsid w:val="00B931A1"/>
    <w:rsid w:val="00B9337D"/>
    <w:rsid w:val="00B93C58"/>
    <w:rsid w:val="00B93D97"/>
    <w:rsid w:val="00B9706D"/>
    <w:rsid w:val="00BA31FD"/>
    <w:rsid w:val="00BA5038"/>
    <w:rsid w:val="00BA6DBE"/>
    <w:rsid w:val="00BA7ECD"/>
    <w:rsid w:val="00BB0ADF"/>
    <w:rsid w:val="00BB2FF0"/>
    <w:rsid w:val="00BB65A4"/>
    <w:rsid w:val="00BB7384"/>
    <w:rsid w:val="00BC02DC"/>
    <w:rsid w:val="00BC1F73"/>
    <w:rsid w:val="00BC2BD2"/>
    <w:rsid w:val="00BC3399"/>
    <w:rsid w:val="00BC3EBF"/>
    <w:rsid w:val="00BC5B3F"/>
    <w:rsid w:val="00BC6DF8"/>
    <w:rsid w:val="00BD061A"/>
    <w:rsid w:val="00BD4562"/>
    <w:rsid w:val="00BD59E7"/>
    <w:rsid w:val="00BD59F3"/>
    <w:rsid w:val="00BD7037"/>
    <w:rsid w:val="00BE070B"/>
    <w:rsid w:val="00BE17B4"/>
    <w:rsid w:val="00BE1DF1"/>
    <w:rsid w:val="00BE31B5"/>
    <w:rsid w:val="00BE52B6"/>
    <w:rsid w:val="00BE571B"/>
    <w:rsid w:val="00BE6272"/>
    <w:rsid w:val="00BE66A0"/>
    <w:rsid w:val="00BF206B"/>
    <w:rsid w:val="00BF29DC"/>
    <w:rsid w:val="00BF42B7"/>
    <w:rsid w:val="00BF47A8"/>
    <w:rsid w:val="00C01680"/>
    <w:rsid w:val="00C057EF"/>
    <w:rsid w:val="00C062DE"/>
    <w:rsid w:val="00C12825"/>
    <w:rsid w:val="00C12EA2"/>
    <w:rsid w:val="00C15163"/>
    <w:rsid w:val="00C15853"/>
    <w:rsid w:val="00C160C5"/>
    <w:rsid w:val="00C16504"/>
    <w:rsid w:val="00C21967"/>
    <w:rsid w:val="00C2497F"/>
    <w:rsid w:val="00C24AEA"/>
    <w:rsid w:val="00C2596D"/>
    <w:rsid w:val="00C26FA8"/>
    <w:rsid w:val="00C27846"/>
    <w:rsid w:val="00C3069C"/>
    <w:rsid w:val="00C306FB"/>
    <w:rsid w:val="00C31674"/>
    <w:rsid w:val="00C326C7"/>
    <w:rsid w:val="00C32B23"/>
    <w:rsid w:val="00C331A1"/>
    <w:rsid w:val="00C35900"/>
    <w:rsid w:val="00C40E7D"/>
    <w:rsid w:val="00C43BA5"/>
    <w:rsid w:val="00C446C9"/>
    <w:rsid w:val="00C44CC3"/>
    <w:rsid w:val="00C51DFC"/>
    <w:rsid w:val="00C52A2D"/>
    <w:rsid w:val="00C53A16"/>
    <w:rsid w:val="00C540E2"/>
    <w:rsid w:val="00C5507C"/>
    <w:rsid w:val="00C55947"/>
    <w:rsid w:val="00C5779B"/>
    <w:rsid w:val="00C57B39"/>
    <w:rsid w:val="00C57D75"/>
    <w:rsid w:val="00C60506"/>
    <w:rsid w:val="00C639E1"/>
    <w:rsid w:val="00C652A5"/>
    <w:rsid w:val="00C67EEE"/>
    <w:rsid w:val="00C70595"/>
    <w:rsid w:val="00C72170"/>
    <w:rsid w:val="00C72C5F"/>
    <w:rsid w:val="00C75EB6"/>
    <w:rsid w:val="00C761D4"/>
    <w:rsid w:val="00C8159C"/>
    <w:rsid w:val="00C82CE2"/>
    <w:rsid w:val="00C83E13"/>
    <w:rsid w:val="00C85025"/>
    <w:rsid w:val="00C876E4"/>
    <w:rsid w:val="00C87927"/>
    <w:rsid w:val="00C87CA1"/>
    <w:rsid w:val="00C9221E"/>
    <w:rsid w:val="00C92612"/>
    <w:rsid w:val="00C92D9E"/>
    <w:rsid w:val="00C93A0F"/>
    <w:rsid w:val="00C972B7"/>
    <w:rsid w:val="00CA4DE8"/>
    <w:rsid w:val="00CA76F2"/>
    <w:rsid w:val="00CA79BF"/>
    <w:rsid w:val="00CB3969"/>
    <w:rsid w:val="00CB3BA0"/>
    <w:rsid w:val="00CB3C2F"/>
    <w:rsid w:val="00CB4284"/>
    <w:rsid w:val="00CB5351"/>
    <w:rsid w:val="00CB560D"/>
    <w:rsid w:val="00CC0C1C"/>
    <w:rsid w:val="00CC0F60"/>
    <w:rsid w:val="00CC235C"/>
    <w:rsid w:val="00CC2929"/>
    <w:rsid w:val="00CC3E58"/>
    <w:rsid w:val="00CC4063"/>
    <w:rsid w:val="00CC5559"/>
    <w:rsid w:val="00CC6BFE"/>
    <w:rsid w:val="00CC7E56"/>
    <w:rsid w:val="00CD41C0"/>
    <w:rsid w:val="00CD47DE"/>
    <w:rsid w:val="00CD5540"/>
    <w:rsid w:val="00CD6497"/>
    <w:rsid w:val="00CD6655"/>
    <w:rsid w:val="00CD765F"/>
    <w:rsid w:val="00CD7AAA"/>
    <w:rsid w:val="00CD7FBA"/>
    <w:rsid w:val="00CE1DD7"/>
    <w:rsid w:val="00CE416C"/>
    <w:rsid w:val="00CE4B23"/>
    <w:rsid w:val="00CE561D"/>
    <w:rsid w:val="00CF077F"/>
    <w:rsid w:val="00CF0BBE"/>
    <w:rsid w:val="00CF0C64"/>
    <w:rsid w:val="00CF160F"/>
    <w:rsid w:val="00CF2C09"/>
    <w:rsid w:val="00CF2EEC"/>
    <w:rsid w:val="00CF3164"/>
    <w:rsid w:val="00CF3C22"/>
    <w:rsid w:val="00CF3D4D"/>
    <w:rsid w:val="00CF6F60"/>
    <w:rsid w:val="00D00990"/>
    <w:rsid w:val="00D0522E"/>
    <w:rsid w:val="00D1080B"/>
    <w:rsid w:val="00D13147"/>
    <w:rsid w:val="00D1367A"/>
    <w:rsid w:val="00D1745E"/>
    <w:rsid w:val="00D200DE"/>
    <w:rsid w:val="00D20283"/>
    <w:rsid w:val="00D21C89"/>
    <w:rsid w:val="00D22DDF"/>
    <w:rsid w:val="00D231A5"/>
    <w:rsid w:val="00D23E6E"/>
    <w:rsid w:val="00D274D9"/>
    <w:rsid w:val="00D32808"/>
    <w:rsid w:val="00D34182"/>
    <w:rsid w:val="00D3684C"/>
    <w:rsid w:val="00D37A2E"/>
    <w:rsid w:val="00D4046F"/>
    <w:rsid w:val="00D432B9"/>
    <w:rsid w:val="00D43DC4"/>
    <w:rsid w:val="00D45963"/>
    <w:rsid w:val="00D468FC"/>
    <w:rsid w:val="00D50B64"/>
    <w:rsid w:val="00D51014"/>
    <w:rsid w:val="00D5586B"/>
    <w:rsid w:val="00D55E67"/>
    <w:rsid w:val="00D57AE7"/>
    <w:rsid w:val="00D63766"/>
    <w:rsid w:val="00D65CC9"/>
    <w:rsid w:val="00D711F6"/>
    <w:rsid w:val="00D73AAF"/>
    <w:rsid w:val="00D73E1F"/>
    <w:rsid w:val="00D744BD"/>
    <w:rsid w:val="00D758D9"/>
    <w:rsid w:val="00D77B96"/>
    <w:rsid w:val="00D77CEA"/>
    <w:rsid w:val="00D81CB2"/>
    <w:rsid w:val="00D82CBC"/>
    <w:rsid w:val="00D84AEE"/>
    <w:rsid w:val="00D87037"/>
    <w:rsid w:val="00D876BF"/>
    <w:rsid w:val="00D90EC6"/>
    <w:rsid w:val="00D925F4"/>
    <w:rsid w:val="00DA25B6"/>
    <w:rsid w:val="00DA2699"/>
    <w:rsid w:val="00DA287C"/>
    <w:rsid w:val="00DA36C0"/>
    <w:rsid w:val="00DA40A5"/>
    <w:rsid w:val="00DB047C"/>
    <w:rsid w:val="00DB0E2A"/>
    <w:rsid w:val="00DB1078"/>
    <w:rsid w:val="00DB1E6A"/>
    <w:rsid w:val="00DB1EEE"/>
    <w:rsid w:val="00DB325C"/>
    <w:rsid w:val="00DB4B0F"/>
    <w:rsid w:val="00DB4D60"/>
    <w:rsid w:val="00DB7CCE"/>
    <w:rsid w:val="00DC11E1"/>
    <w:rsid w:val="00DC1897"/>
    <w:rsid w:val="00DC1DE5"/>
    <w:rsid w:val="00DC233D"/>
    <w:rsid w:val="00DC7F5D"/>
    <w:rsid w:val="00DD2237"/>
    <w:rsid w:val="00DD4913"/>
    <w:rsid w:val="00DD791B"/>
    <w:rsid w:val="00DE0264"/>
    <w:rsid w:val="00DE0B0C"/>
    <w:rsid w:val="00DE17F8"/>
    <w:rsid w:val="00DE36E7"/>
    <w:rsid w:val="00DE57F4"/>
    <w:rsid w:val="00DF2F74"/>
    <w:rsid w:val="00DF3BD1"/>
    <w:rsid w:val="00DF7313"/>
    <w:rsid w:val="00DF7D7D"/>
    <w:rsid w:val="00E00379"/>
    <w:rsid w:val="00E00650"/>
    <w:rsid w:val="00E018E6"/>
    <w:rsid w:val="00E0245C"/>
    <w:rsid w:val="00E03814"/>
    <w:rsid w:val="00E03D3C"/>
    <w:rsid w:val="00E059C4"/>
    <w:rsid w:val="00E05FB3"/>
    <w:rsid w:val="00E06539"/>
    <w:rsid w:val="00E0775A"/>
    <w:rsid w:val="00E102F8"/>
    <w:rsid w:val="00E14BB5"/>
    <w:rsid w:val="00E155A2"/>
    <w:rsid w:val="00E159BB"/>
    <w:rsid w:val="00E159C0"/>
    <w:rsid w:val="00E164A5"/>
    <w:rsid w:val="00E16FBA"/>
    <w:rsid w:val="00E171F2"/>
    <w:rsid w:val="00E2446B"/>
    <w:rsid w:val="00E2796C"/>
    <w:rsid w:val="00E30050"/>
    <w:rsid w:val="00E3065B"/>
    <w:rsid w:val="00E30969"/>
    <w:rsid w:val="00E348DC"/>
    <w:rsid w:val="00E359DA"/>
    <w:rsid w:val="00E36265"/>
    <w:rsid w:val="00E36CA3"/>
    <w:rsid w:val="00E3768B"/>
    <w:rsid w:val="00E379C9"/>
    <w:rsid w:val="00E41082"/>
    <w:rsid w:val="00E415BF"/>
    <w:rsid w:val="00E4251A"/>
    <w:rsid w:val="00E45C6B"/>
    <w:rsid w:val="00E46D0F"/>
    <w:rsid w:val="00E5010D"/>
    <w:rsid w:val="00E5178E"/>
    <w:rsid w:val="00E519F5"/>
    <w:rsid w:val="00E53A89"/>
    <w:rsid w:val="00E54E91"/>
    <w:rsid w:val="00E61A40"/>
    <w:rsid w:val="00E6296E"/>
    <w:rsid w:val="00E65AB4"/>
    <w:rsid w:val="00E669AE"/>
    <w:rsid w:val="00E67173"/>
    <w:rsid w:val="00E730A6"/>
    <w:rsid w:val="00E736BA"/>
    <w:rsid w:val="00E75ACF"/>
    <w:rsid w:val="00E82C98"/>
    <w:rsid w:val="00E84232"/>
    <w:rsid w:val="00E843D0"/>
    <w:rsid w:val="00E8682E"/>
    <w:rsid w:val="00E90AA0"/>
    <w:rsid w:val="00E90C3C"/>
    <w:rsid w:val="00E90E16"/>
    <w:rsid w:val="00E91725"/>
    <w:rsid w:val="00E93D2D"/>
    <w:rsid w:val="00E96A1A"/>
    <w:rsid w:val="00E97614"/>
    <w:rsid w:val="00E97A49"/>
    <w:rsid w:val="00EA0430"/>
    <w:rsid w:val="00EA0C4D"/>
    <w:rsid w:val="00EA300D"/>
    <w:rsid w:val="00EA504B"/>
    <w:rsid w:val="00EA57E9"/>
    <w:rsid w:val="00EB0EBF"/>
    <w:rsid w:val="00EB15A2"/>
    <w:rsid w:val="00EB1B29"/>
    <w:rsid w:val="00EC0E62"/>
    <w:rsid w:val="00EC0EF9"/>
    <w:rsid w:val="00EC1C83"/>
    <w:rsid w:val="00EC265C"/>
    <w:rsid w:val="00EC5D48"/>
    <w:rsid w:val="00EC7257"/>
    <w:rsid w:val="00ED2217"/>
    <w:rsid w:val="00ED229A"/>
    <w:rsid w:val="00ED3517"/>
    <w:rsid w:val="00EE2022"/>
    <w:rsid w:val="00EE4BC2"/>
    <w:rsid w:val="00EF16E0"/>
    <w:rsid w:val="00EF1D26"/>
    <w:rsid w:val="00EF4DA8"/>
    <w:rsid w:val="00EF6CFD"/>
    <w:rsid w:val="00EF6D94"/>
    <w:rsid w:val="00EF7C05"/>
    <w:rsid w:val="00F009BC"/>
    <w:rsid w:val="00F00B79"/>
    <w:rsid w:val="00F00FCB"/>
    <w:rsid w:val="00F01C01"/>
    <w:rsid w:val="00F032EF"/>
    <w:rsid w:val="00F0420B"/>
    <w:rsid w:val="00F12C11"/>
    <w:rsid w:val="00F133F8"/>
    <w:rsid w:val="00F17602"/>
    <w:rsid w:val="00F20618"/>
    <w:rsid w:val="00F211F5"/>
    <w:rsid w:val="00F21285"/>
    <w:rsid w:val="00F25A70"/>
    <w:rsid w:val="00F2634C"/>
    <w:rsid w:val="00F275BF"/>
    <w:rsid w:val="00F318B2"/>
    <w:rsid w:val="00F336C1"/>
    <w:rsid w:val="00F37FB7"/>
    <w:rsid w:val="00F416A3"/>
    <w:rsid w:val="00F42125"/>
    <w:rsid w:val="00F437B7"/>
    <w:rsid w:val="00F45203"/>
    <w:rsid w:val="00F4708B"/>
    <w:rsid w:val="00F5013A"/>
    <w:rsid w:val="00F50A78"/>
    <w:rsid w:val="00F53FAA"/>
    <w:rsid w:val="00F56264"/>
    <w:rsid w:val="00F566AE"/>
    <w:rsid w:val="00F601F2"/>
    <w:rsid w:val="00F605A6"/>
    <w:rsid w:val="00F60880"/>
    <w:rsid w:val="00F613E8"/>
    <w:rsid w:val="00F65E1E"/>
    <w:rsid w:val="00F7182D"/>
    <w:rsid w:val="00F733EE"/>
    <w:rsid w:val="00F7514B"/>
    <w:rsid w:val="00F76D5C"/>
    <w:rsid w:val="00F7707A"/>
    <w:rsid w:val="00F81078"/>
    <w:rsid w:val="00F8265B"/>
    <w:rsid w:val="00F85A39"/>
    <w:rsid w:val="00F870C5"/>
    <w:rsid w:val="00F87408"/>
    <w:rsid w:val="00F87410"/>
    <w:rsid w:val="00F93274"/>
    <w:rsid w:val="00F933DD"/>
    <w:rsid w:val="00F93FB5"/>
    <w:rsid w:val="00F949B9"/>
    <w:rsid w:val="00F956E7"/>
    <w:rsid w:val="00F957C8"/>
    <w:rsid w:val="00F9647B"/>
    <w:rsid w:val="00FA1E0A"/>
    <w:rsid w:val="00FA1F53"/>
    <w:rsid w:val="00FA6A69"/>
    <w:rsid w:val="00FA6ADC"/>
    <w:rsid w:val="00FA7426"/>
    <w:rsid w:val="00FB1AF4"/>
    <w:rsid w:val="00FB37F8"/>
    <w:rsid w:val="00FB389A"/>
    <w:rsid w:val="00FB4842"/>
    <w:rsid w:val="00FB587B"/>
    <w:rsid w:val="00FB6024"/>
    <w:rsid w:val="00FB6671"/>
    <w:rsid w:val="00FC04A2"/>
    <w:rsid w:val="00FC0926"/>
    <w:rsid w:val="00FC1C99"/>
    <w:rsid w:val="00FC2323"/>
    <w:rsid w:val="00FC403A"/>
    <w:rsid w:val="00FC4331"/>
    <w:rsid w:val="00FC51F3"/>
    <w:rsid w:val="00FC67EC"/>
    <w:rsid w:val="00FD054F"/>
    <w:rsid w:val="00FD0BA8"/>
    <w:rsid w:val="00FD2E65"/>
    <w:rsid w:val="00FD373E"/>
    <w:rsid w:val="00FD3EFE"/>
    <w:rsid w:val="00FE03E1"/>
    <w:rsid w:val="00FE0626"/>
    <w:rsid w:val="00FE2105"/>
    <w:rsid w:val="00FE4EF1"/>
    <w:rsid w:val="00FE5805"/>
    <w:rsid w:val="00FF2831"/>
    <w:rsid w:val="00FF393F"/>
    <w:rsid w:val="00FF6926"/>
    <w:rsid w:val="00FF78F1"/>
    <w:rsid w:val="00FF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3F"/>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562"/>
    <w:rPr>
      <w:color w:val="0000FF"/>
      <w:u w:val="single"/>
    </w:rPr>
  </w:style>
  <w:style w:type="paragraph" w:customStyle="1" w:styleId="pj">
    <w:name w:val="pj"/>
    <w:basedOn w:val="a"/>
    <w:rsid w:val="00BD4562"/>
    <w:pPr>
      <w:spacing w:before="100" w:beforeAutospacing="1" w:after="100" w:afterAutospacing="1"/>
      <w:ind w:firstLine="0"/>
      <w:jc w:val="left"/>
    </w:pPr>
    <w:rPr>
      <w:rFonts w:eastAsia="Times New Roman"/>
      <w:bCs/>
      <w:color w:val="auto"/>
      <w:lang w:eastAsia="ru-RU"/>
    </w:rPr>
  </w:style>
  <w:style w:type="paragraph" w:styleId="a4">
    <w:name w:val="Normal (Web)"/>
    <w:basedOn w:val="a"/>
    <w:uiPriority w:val="99"/>
    <w:unhideWhenUsed/>
    <w:rsid w:val="00BD4562"/>
    <w:pPr>
      <w:spacing w:before="100" w:beforeAutospacing="1" w:after="100" w:afterAutospacing="1"/>
      <w:ind w:firstLine="0"/>
      <w:jc w:val="left"/>
    </w:pPr>
    <w:rPr>
      <w:rFonts w:eastAsia="Times New Roman"/>
      <w:color w:val="auto"/>
      <w:lang w:eastAsia="ru-RU"/>
    </w:rPr>
  </w:style>
  <w:style w:type="paragraph" w:styleId="a5">
    <w:name w:val="Balloon Text"/>
    <w:basedOn w:val="a"/>
    <w:link w:val="a6"/>
    <w:uiPriority w:val="99"/>
    <w:semiHidden/>
    <w:unhideWhenUsed/>
    <w:rsid w:val="00BD4562"/>
    <w:rPr>
      <w:rFonts w:ascii="Tahoma" w:hAnsi="Tahoma" w:cs="Tahoma"/>
      <w:sz w:val="16"/>
      <w:szCs w:val="16"/>
    </w:rPr>
  </w:style>
  <w:style w:type="character" w:customStyle="1" w:styleId="a6">
    <w:name w:val="Текст выноски Знак"/>
    <w:basedOn w:val="a0"/>
    <w:link w:val="a5"/>
    <w:uiPriority w:val="99"/>
    <w:semiHidden/>
    <w:rsid w:val="00BD4562"/>
    <w:rPr>
      <w:rFonts w:ascii="Tahoma" w:hAnsi="Tahoma" w:cs="Tahoma"/>
      <w:bCs w:val="0"/>
      <w:sz w:val="16"/>
      <w:szCs w:val="16"/>
    </w:rPr>
  </w:style>
  <w:style w:type="character" w:styleId="a7">
    <w:name w:val="Placeholder Text"/>
    <w:basedOn w:val="a0"/>
    <w:uiPriority w:val="99"/>
    <w:semiHidden/>
    <w:rsid w:val="00026D14"/>
    <w:rPr>
      <w:color w:val="808080"/>
    </w:rPr>
  </w:style>
  <w:style w:type="paragraph" w:styleId="a8">
    <w:name w:val="header"/>
    <w:basedOn w:val="a"/>
    <w:link w:val="a9"/>
    <w:uiPriority w:val="99"/>
    <w:semiHidden/>
    <w:unhideWhenUsed/>
    <w:rsid w:val="002F11EE"/>
    <w:pPr>
      <w:tabs>
        <w:tab w:val="center" w:pos="4677"/>
        <w:tab w:val="right" w:pos="9355"/>
      </w:tabs>
    </w:pPr>
  </w:style>
  <w:style w:type="character" w:customStyle="1" w:styleId="a9">
    <w:name w:val="Верхний колонтитул Знак"/>
    <w:basedOn w:val="a0"/>
    <w:link w:val="a8"/>
    <w:uiPriority w:val="99"/>
    <w:semiHidden/>
    <w:rsid w:val="002F11EE"/>
    <w:rPr>
      <w:bCs w:val="0"/>
    </w:rPr>
  </w:style>
  <w:style w:type="paragraph" w:styleId="aa">
    <w:name w:val="footer"/>
    <w:basedOn w:val="a"/>
    <w:link w:val="ab"/>
    <w:uiPriority w:val="99"/>
    <w:semiHidden/>
    <w:unhideWhenUsed/>
    <w:rsid w:val="002F11EE"/>
    <w:pPr>
      <w:tabs>
        <w:tab w:val="center" w:pos="4677"/>
        <w:tab w:val="right" w:pos="9355"/>
      </w:tabs>
    </w:pPr>
  </w:style>
  <w:style w:type="character" w:customStyle="1" w:styleId="ab">
    <w:name w:val="Нижний колонтитул Знак"/>
    <w:basedOn w:val="a0"/>
    <w:link w:val="aa"/>
    <w:uiPriority w:val="99"/>
    <w:semiHidden/>
    <w:rsid w:val="002F11EE"/>
    <w:rPr>
      <w:bCs w:val="0"/>
    </w:rPr>
  </w:style>
  <w:style w:type="character" w:customStyle="1" w:styleId="hps">
    <w:name w:val="hps"/>
    <w:basedOn w:val="a0"/>
    <w:rsid w:val="005C48DA"/>
  </w:style>
  <w:style w:type="character" w:customStyle="1" w:styleId="longtext">
    <w:name w:val="long_text"/>
    <w:basedOn w:val="a0"/>
    <w:rsid w:val="00502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24427">
      <w:bodyDiv w:val="1"/>
      <w:marLeft w:val="0"/>
      <w:marRight w:val="0"/>
      <w:marTop w:val="0"/>
      <w:marBottom w:val="0"/>
      <w:divBdr>
        <w:top w:val="none" w:sz="0" w:space="0" w:color="auto"/>
        <w:left w:val="none" w:sz="0" w:space="0" w:color="auto"/>
        <w:bottom w:val="none" w:sz="0" w:space="0" w:color="auto"/>
        <w:right w:val="none" w:sz="0" w:space="0" w:color="auto"/>
      </w:divBdr>
      <w:divsChild>
        <w:div w:id="640772839">
          <w:marLeft w:val="0"/>
          <w:marRight w:val="0"/>
          <w:marTop w:val="0"/>
          <w:marBottom w:val="0"/>
          <w:divBdr>
            <w:top w:val="none" w:sz="0" w:space="0" w:color="auto"/>
            <w:left w:val="none" w:sz="0" w:space="0" w:color="auto"/>
            <w:bottom w:val="none" w:sz="0" w:space="0" w:color="auto"/>
            <w:right w:val="none" w:sz="0" w:space="0" w:color="auto"/>
          </w:divBdr>
          <w:divsChild>
            <w:div w:id="1259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4617">
      <w:bodyDiv w:val="1"/>
      <w:marLeft w:val="0"/>
      <w:marRight w:val="0"/>
      <w:marTop w:val="0"/>
      <w:marBottom w:val="0"/>
      <w:divBdr>
        <w:top w:val="none" w:sz="0" w:space="0" w:color="auto"/>
        <w:left w:val="none" w:sz="0" w:space="0" w:color="auto"/>
        <w:bottom w:val="none" w:sz="0" w:space="0" w:color="auto"/>
        <w:right w:val="none" w:sz="0" w:space="0" w:color="auto"/>
      </w:divBdr>
      <w:divsChild>
        <w:div w:id="653267181">
          <w:marLeft w:val="0"/>
          <w:marRight w:val="0"/>
          <w:marTop w:val="0"/>
          <w:marBottom w:val="0"/>
          <w:divBdr>
            <w:top w:val="none" w:sz="0" w:space="0" w:color="auto"/>
            <w:left w:val="none" w:sz="0" w:space="0" w:color="auto"/>
            <w:bottom w:val="none" w:sz="0" w:space="0" w:color="auto"/>
            <w:right w:val="none" w:sz="0" w:space="0" w:color="auto"/>
          </w:divBdr>
          <w:divsChild>
            <w:div w:id="15641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142">
      <w:bodyDiv w:val="1"/>
      <w:marLeft w:val="0"/>
      <w:marRight w:val="0"/>
      <w:marTop w:val="0"/>
      <w:marBottom w:val="0"/>
      <w:divBdr>
        <w:top w:val="none" w:sz="0" w:space="0" w:color="auto"/>
        <w:left w:val="none" w:sz="0" w:space="0" w:color="auto"/>
        <w:bottom w:val="none" w:sz="0" w:space="0" w:color="auto"/>
        <w:right w:val="none" w:sz="0" w:space="0" w:color="auto"/>
      </w:divBdr>
      <w:divsChild>
        <w:div w:id="1227496636">
          <w:marLeft w:val="0"/>
          <w:marRight w:val="0"/>
          <w:marTop w:val="0"/>
          <w:marBottom w:val="0"/>
          <w:divBdr>
            <w:top w:val="none" w:sz="0" w:space="0" w:color="auto"/>
            <w:left w:val="none" w:sz="0" w:space="0" w:color="auto"/>
            <w:bottom w:val="none" w:sz="0" w:space="0" w:color="auto"/>
            <w:right w:val="none" w:sz="0" w:space="0" w:color="auto"/>
          </w:divBdr>
          <w:divsChild>
            <w:div w:id="17660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g-as@yandex.ru" TargetMode="External"/><Relationship Id="rId5" Type="http://schemas.openxmlformats.org/officeDocument/2006/relationships/webSettings" Target="webSettings.xml"/><Relationship Id="rId10" Type="http://schemas.openxmlformats.org/officeDocument/2006/relationships/hyperlink" Target="http://www.ivdon.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EABB-E22B-42A9-A457-E4A7A3AF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2951</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c:creator>
  <cp:lastModifiedBy>Admin</cp:lastModifiedBy>
  <cp:revision>16</cp:revision>
  <dcterms:created xsi:type="dcterms:W3CDTF">2012-04-30T10:08:00Z</dcterms:created>
  <dcterms:modified xsi:type="dcterms:W3CDTF">2012-09-21T13:50:00Z</dcterms:modified>
</cp:coreProperties>
</file>