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C44" w:rsidRPr="001F6B67" w:rsidRDefault="00D00C44" w:rsidP="00D00C44">
      <w:pPr>
        <w:jc w:val="center"/>
        <w:rPr>
          <w:b/>
          <w:sz w:val="28"/>
          <w:szCs w:val="28"/>
        </w:rPr>
      </w:pPr>
      <w:bookmarkStart w:id="0" w:name="OLE_LINK1"/>
      <w:bookmarkStart w:id="1" w:name="OLE_LINK2"/>
      <w:r w:rsidRPr="001F6B67">
        <w:rPr>
          <w:b/>
          <w:sz w:val="28"/>
          <w:szCs w:val="28"/>
        </w:rPr>
        <w:t>Разработка метода планирования траектории перемещения мобильного автономного робота в трехмерной среде на основе аппарата нечеткой логики</w:t>
      </w:r>
      <w:bookmarkEnd w:id="0"/>
      <w:bookmarkEnd w:id="1"/>
    </w:p>
    <w:p w:rsidR="00D00C44" w:rsidRPr="001F6B67" w:rsidRDefault="00D00C44" w:rsidP="00D00C44">
      <w:pPr>
        <w:jc w:val="center"/>
        <w:rPr>
          <w:i/>
          <w:sz w:val="28"/>
          <w:szCs w:val="28"/>
        </w:rPr>
      </w:pPr>
      <w:r w:rsidRPr="001F6B67">
        <w:rPr>
          <w:i/>
          <w:sz w:val="28"/>
          <w:szCs w:val="28"/>
        </w:rPr>
        <w:t>Д.А. Белоглазов, Е.Ю. Косенко, В.В. Соловьев, А.Е. Титов, И.О. Шаповалов</w:t>
      </w:r>
    </w:p>
    <w:p w:rsidR="00D00C44" w:rsidRDefault="00D00C44" w:rsidP="00D00C44">
      <w:pPr>
        <w:suppressAutoHyphens/>
        <w:jc w:val="center"/>
        <w:rPr>
          <w:i/>
        </w:rPr>
      </w:pPr>
      <w:r w:rsidRPr="001F6B67">
        <w:rPr>
          <w:i/>
        </w:rPr>
        <w:t>Южный федеральный университет</w:t>
      </w:r>
    </w:p>
    <w:p w:rsidR="00797936" w:rsidRPr="001F6B67" w:rsidRDefault="00797936" w:rsidP="00D00C44">
      <w:pPr>
        <w:suppressAutoHyphens/>
        <w:jc w:val="center"/>
        <w:rPr>
          <w:i/>
        </w:rPr>
      </w:pPr>
    </w:p>
    <w:p w:rsidR="00D00C44" w:rsidRPr="001F6B67" w:rsidRDefault="00D00C44" w:rsidP="00D00C44">
      <w:pPr>
        <w:spacing w:line="240" w:lineRule="auto"/>
        <w:ind w:firstLine="454"/>
        <w:jc w:val="both"/>
      </w:pPr>
      <w:r w:rsidRPr="001F6B67">
        <w:rPr>
          <w:b/>
        </w:rPr>
        <w:t>Аннотация</w:t>
      </w:r>
      <w:r w:rsidRPr="001F6B67">
        <w:t xml:space="preserve">: </w:t>
      </w:r>
      <w:bookmarkStart w:id="2" w:name="OLE_LINK3"/>
      <w:bookmarkStart w:id="3" w:name="OLE_LINK4"/>
      <w:r w:rsidRPr="001F6B67">
        <w:t>Цель и задачи данной работы состоят в развитии методов планирования траекторий перемещения мобильных автономных роботов функционирующих в средах с неизвестным расположением препятствий. Результатом статьи является нечеткий планировщик пути перемещения мобильных автономных роботов для трехмерных пространств (3</w:t>
      </w:r>
      <w:r w:rsidRPr="001F6B67">
        <w:rPr>
          <w:lang w:val="en-US"/>
        </w:rPr>
        <w:t>D</w:t>
      </w:r>
      <w:r w:rsidRPr="001F6B67">
        <w:t xml:space="preserve"> сред). Полученные результаты отличаются от известных аналогов структурой предлагаемого планировщика, состоящего из двух взаимосвязанных частей, предназначенных для работы в горизонтальной и вертикальной плоскостях, методом координации контекстно зависимых «простейших» поведений мобильного робота, набором управляющих правил, методом предотвращения «застревания» в препятствиях.</w:t>
      </w:r>
      <w:bookmarkEnd w:id="2"/>
      <w:bookmarkEnd w:id="3"/>
    </w:p>
    <w:p w:rsidR="00D00C44" w:rsidRPr="001F6B67" w:rsidRDefault="00D00C44" w:rsidP="00D00C44">
      <w:pPr>
        <w:suppressAutoHyphens/>
        <w:spacing w:line="240" w:lineRule="auto"/>
        <w:ind w:firstLine="454"/>
        <w:jc w:val="both"/>
      </w:pPr>
      <w:r w:rsidRPr="001F6B67">
        <w:rPr>
          <w:b/>
        </w:rPr>
        <w:t>Ключевые слова:</w:t>
      </w:r>
      <w:r w:rsidRPr="001F6B67">
        <w:t xml:space="preserve"> </w:t>
      </w:r>
      <w:bookmarkStart w:id="4" w:name="OLE_LINK5"/>
      <w:bookmarkStart w:id="5" w:name="OLE_LINK6"/>
      <w:r w:rsidRPr="001F6B67">
        <w:t>квадрокоптер; управление; неопределённость; принятие решений; нечеткая логика.</w:t>
      </w:r>
      <w:bookmarkEnd w:id="4"/>
      <w:bookmarkEnd w:id="5"/>
    </w:p>
    <w:p w:rsidR="00F27126" w:rsidRPr="001F6B67" w:rsidRDefault="00F27126" w:rsidP="009B6CDF">
      <w:pPr>
        <w:spacing w:line="240" w:lineRule="auto"/>
        <w:ind w:firstLine="454"/>
        <w:jc w:val="both"/>
      </w:pPr>
    </w:p>
    <w:p w:rsidR="00A1180B" w:rsidRPr="001F6B67" w:rsidRDefault="00A1180B" w:rsidP="004A3099">
      <w:pPr>
        <w:jc w:val="both"/>
        <w:rPr>
          <w:b/>
        </w:rPr>
        <w:sectPr w:rsidR="00A1180B" w:rsidRPr="001F6B67" w:rsidSect="00DE367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Fmt w:val="chicago"/>
          </w:footnotePr>
          <w:type w:val="continuous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D9272C" w:rsidRPr="001F6B67" w:rsidRDefault="00D9272C" w:rsidP="004A3099">
      <w:pPr>
        <w:ind w:firstLine="709"/>
        <w:jc w:val="both"/>
        <w:rPr>
          <w:b/>
          <w:sz w:val="28"/>
          <w:szCs w:val="28"/>
        </w:rPr>
      </w:pPr>
    </w:p>
    <w:p w:rsidR="009B6CDF" w:rsidRPr="001F6B67" w:rsidRDefault="00D9272C" w:rsidP="009B6CDF">
      <w:pPr>
        <w:jc w:val="center"/>
        <w:rPr>
          <w:b/>
          <w:sz w:val="28"/>
          <w:szCs w:val="28"/>
        </w:rPr>
      </w:pPr>
      <w:r w:rsidRPr="001F6B67">
        <w:rPr>
          <w:b/>
          <w:sz w:val="28"/>
          <w:szCs w:val="28"/>
        </w:rPr>
        <w:t>Введение</w:t>
      </w:r>
    </w:p>
    <w:p w:rsidR="00D00C44" w:rsidRPr="001F6B67" w:rsidRDefault="00D00C44" w:rsidP="00D00C44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>Мобильная робототехника в настоящее время представляет эффективный инструмент решения задач, где существует угроза жизни и здоровью человека, присутствуют экономические и технологические ограничения. Примерами таких задач являются: проведение военных разведывательных операций, сбор информации о состоянии окружающей среды, составление карт местности, исследование других планет и др [1 – 4].</w:t>
      </w:r>
    </w:p>
    <w:p w:rsidR="00D00C44" w:rsidRPr="001F6B67" w:rsidRDefault="00D00C44" w:rsidP="00D00C44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>Одной из важнейших характеристик мобильных робототехнических систем является автономность эксплуатации, т.е. способность длительного использования без непосредственного управления человеком – оператором. Автономность мобильного робота (МР) определяется возможностью самостоятельного принятия решений, выбором маршрута движения из начального положения к конечному – целевому.</w:t>
      </w:r>
    </w:p>
    <w:p w:rsidR="00D00C44" w:rsidRPr="001F6B67" w:rsidRDefault="00D00C44" w:rsidP="00D00C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lastRenderedPageBreak/>
        <w:t xml:space="preserve">Целью планирования траектории перемещения МР является преобразование технических условий конкретной задачи в желаемую траекторию робота, когда мобильный робот следует по планируемому пути в соответствии с управляющими воздействиями [5]. </w:t>
      </w:r>
    </w:p>
    <w:p w:rsidR="00D00C44" w:rsidRPr="001F6B67" w:rsidRDefault="00D00C44" w:rsidP="00D00C44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 xml:space="preserve">Задача планирования траектории перемещения МР связана с такими областями науки как искусственный интеллект, вычислительная геометрия, компьютерное моделирование и теория автоматического управления [5], а поиск ее решения определяется количеством информации доступной МР об окружающей среде. </w:t>
      </w:r>
    </w:p>
    <w:p w:rsidR="00D00C44" w:rsidRPr="001F6B67" w:rsidRDefault="00D00C44" w:rsidP="00D00C44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>Принято различать планирование траектории перемещения в условиях известного и неизвестного расположения препятствий [5].</w:t>
      </w:r>
    </w:p>
    <w:p w:rsidR="00D00C44" w:rsidRPr="001F6B67" w:rsidRDefault="00D00C44" w:rsidP="00D00C44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 xml:space="preserve">Главной особенностью планирования при наличии известной карты расположения препятствий является возможность получения оптимальных траекторий перемещения МР. </w:t>
      </w:r>
    </w:p>
    <w:p w:rsidR="00D00C44" w:rsidRPr="001F6B67" w:rsidRDefault="00D00C44" w:rsidP="00D00C44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 xml:space="preserve">В случае неизвестного расположения препятствий МР должен осуществлять процесс планирования траектории перемещения одновременно с исследованием окружающего пространства. </w:t>
      </w:r>
    </w:p>
    <w:p w:rsidR="00D00C44" w:rsidRPr="001F6B67" w:rsidRDefault="00D00C44" w:rsidP="00D00C4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>Анализ исследований зарубежных научных коллективов, отдельных ученых, показывает, что в настоящее время активно ведутся работы по созданию автономных роботов воздушного, наземного и подводного базирования в широком спектре габаритных размеров. При создании МР активно применяются интеллектуальные технологии (нечеткая логика, искусственные нейронные и нейро-нечеткие сети, генетические алгоритмы), разработчики используют термин «интеллектуальные роботы» [5</w:t>
      </w:r>
      <w:r w:rsidRPr="001F6B67">
        <w:rPr>
          <w:sz w:val="28"/>
          <w:szCs w:val="28"/>
          <w:lang w:val="en-US"/>
        </w:rPr>
        <w:t> </w:t>
      </w:r>
      <w:r w:rsidRPr="001F6B67">
        <w:rPr>
          <w:sz w:val="28"/>
          <w:szCs w:val="28"/>
        </w:rPr>
        <w:noBreakHyphen/>
      </w:r>
      <w:r w:rsidRPr="001F6B67">
        <w:rPr>
          <w:sz w:val="28"/>
          <w:szCs w:val="28"/>
          <w:lang w:val="en-US"/>
        </w:rPr>
        <w:t> </w:t>
      </w:r>
      <w:r w:rsidRPr="001F6B67">
        <w:rPr>
          <w:sz w:val="28"/>
          <w:szCs w:val="28"/>
        </w:rPr>
        <w:t xml:space="preserve">9]. </w:t>
      </w:r>
    </w:p>
    <w:p w:rsidR="00D00C44" w:rsidRPr="001F6B67" w:rsidRDefault="00D00C44" w:rsidP="00963E9D">
      <w:pPr>
        <w:jc w:val="center"/>
        <w:rPr>
          <w:b/>
          <w:sz w:val="28"/>
          <w:szCs w:val="28"/>
        </w:rPr>
      </w:pPr>
    </w:p>
    <w:p w:rsidR="00963E9D" w:rsidRPr="001F6B67" w:rsidRDefault="00D00C44" w:rsidP="00963E9D">
      <w:pPr>
        <w:jc w:val="center"/>
        <w:rPr>
          <w:b/>
          <w:sz w:val="28"/>
          <w:szCs w:val="28"/>
        </w:rPr>
      </w:pPr>
      <w:r w:rsidRPr="001F6B67">
        <w:rPr>
          <w:b/>
          <w:sz w:val="28"/>
          <w:szCs w:val="28"/>
        </w:rPr>
        <w:t>Планирование траектории перемещения на основе аппарата нечеткой логики в трехмерной среде</w:t>
      </w:r>
    </w:p>
    <w:p w:rsidR="00D00C44" w:rsidRPr="001F6B67" w:rsidRDefault="00D00C44" w:rsidP="00D00C44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lastRenderedPageBreak/>
        <w:t xml:space="preserve">Нечеткий контроллер представляет собой совокупность управляющих правил вида «ЕСЛИ-ТО», лингвистических переменных, осуществляющих нелинейное отображение входных данных в выходные. </w:t>
      </w:r>
    </w:p>
    <w:p w:rsidR="00D00C44" w:rsidRPr="001F6B67" w:rsidRDefault="00D00C44" w:rsidP="00D00C44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 xml:space="preserve">В большинстве случаев планирование траектории перемещения МР на основе нечеткой логики основывается на идее разделения некоторого «общего» поведения на ряд отдельных, более простых, поведений [6]. </w:t>
      </w:r>
    </w:p>
    <w:p w:rsidR="00D00C44" w:rsidRPr="001F6B67" w:rsidRDefault="00D00C44" w:rsidP="00F74475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 xml:space="preserve">В работе [8] осуществлен синтез нечеткого планировщика (НП), структура которого приведена на рис. 1. </w:t>
      </w:r>
    </w:p>
    <w:p w:rsidR="00D00C44" w:rsidRPr="001F6B67" w:rsidRDefault="0035244F" w:rsidP="00D00C44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object w:dxaOrig="15300" w:dyaOrig="9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7.25pt;height:259.5pt" o:ole="">
            <v:imagedata r:id="rId14" o:title=""/>
          </v:shape>
          <o:OLEObject Type="Embed" ProgID="Visio.Drawing.11" ShapeID="_x0000_i1025" DrawAspect="Content" ObjectID="_1510337110" r:id="rId15"/>
        </w:object>
      </w:r>
    </w:p>
    <w:p w:rsidR="00D00C44" w:rsidRPr="001F6B67" w:rsidRDefault="00D00C44" w:rsidP="00D00C44">
      <w:pPr>
        <w:ind w:firstLine="709"/>
        <w:jc w:val="center"/>
        <w:rPr>
          <w:sz w:val="28"/>
          <w:szCs w:val="28"/>
        </w:rPr>
      </w:pPr>
      <w:r w:rsidRPr="001F6B67">
        <w:rPr>
          <w:sz w:val="28"/>
          <w:szCs w:val="28"/>
        </w:rPr>
        <w:t>Рис. 1 </w:t>
      </w:r>
      <w:r w:rsidRPr="001F6B67">
        <w:rPr>
          <w:sz w:val="28"/>
          <w:szCs w:val="28"/>
        </w:rPr>
        <w:noBreakHyphen/>
        <w:t> Структура нечеткого планировщика траектории перемещения мобильного автономного робота в двумерной среде.</w:t>
      </w:r>
    </w:p>
    <w:p w:rsidR="00F74475" w:rsidRPr="001F6B67" w:rsidRDefault="00F74475" w:rsidP="00F74475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>Работа НП представляет собой циклически выполняемую последовательность следующих действий:</w:t>
      </w:r>
    </w:p>
    <w:p w:rsidR="00F74475" w:rsidRPr="001F6B67" w:rsidRDefault="00F74475" w:rsidP="00F74475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>- обнаружение препятствий в соответствии секторами разделения окружающего пространства;</w:t>
      </w:r>
    </w:p>
    <w:p w:rsidR="00F74475" w:rsidRPr="001F6B67" w:rsidRDefault="00F74475" w:rsidP="00F74475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>- определение величины ошибки ориентации робота к цели Ɵerror и расстояние до цели DVG;</w:t>
      </w:r>
    </w:p>
    <w:p w:rsidR="00F74475" w:rsidRPr="001F6B67" w:rsidRDefault="00F74475" w:rsidP="00F74475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lastRenderedPageBreak/>
        <w:t>- выбор поведения мобильного робота («движение к цели», «движение вдоль стены», «обход препятствия», «чрезвычайная ситуация») на основе специального модуля – координатора поведений;</w:t>
      </w:r>
    </w:p>
    <w:p w:rsidR="00F74475" w:rsidRDefault="00F74475" w:rsidP="00F74475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>- выработка управляющих параметров движения мобильного робота (Vi – скорость, Si </w:t>
      </w:r>
      <w:r w:rsidRPr="001F6B67">
        <w:rPr>
          <w:sz w:val="28"/>
          <w:szCs w:val="28"/>
        </w:rPr>
        <w:noBreakHyphen/>
        <w:t> направление) на основе выбранного поведения.</w:t>
      </w:r>
    </w:p>
    <w:p w:rsidR="00D00C44" w:rsidRPr="001F6B67" w:rsidRDefault="00D00C44" w:rsidP="00D00C44">
      <w:pPr>
        <w:ind w:firstLine="709"/>
        <w:jc w:val="both"/>
        <w:rPr>
          <w:bCs/>
          <w:iCs/>
          <w:color w:val="000000"/>
          <w:sz w:val="28"/>
          <w:szCs w:val="28"/>
        </w:rPr>
      </w:pPr>
      <w:r w:rsidRPr="001F6B67">
        <w:rPr>
          <w:sz w:val="28"/>
          <w:szCs w:val="28"/>
        </w:rPr>
        <w:t>Перечисленные</w:t>
      </w:r>
      <w:r w:rsidRPr="001F6B67">
        <w:rPr>
          <w:bCs/>
          <w:iCs/>
          <w:color w:val="000000"/>
          <w:sz w:val="28"/>
          <w:szCs w:val="28"/>
        </w:rPr>
        <w:t xml:space="preserve"> поведения МР, уровень координации реализованы в виде нечетких контроллеров, каждый из которых содержит свою базу управляющих правил, терм-множества функций лингвистических переменных [6]. </w:t>
      </w:r>
    </w:p>
    <w:p w:rsidR="00D00C44" w:rsidRPr="001F6B67" w:rsidRDefault="00D00C44" w:rsidP="00D00C44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>Полученные результаты моделирования [6] позволяют говорить об эффективности предлагаемого решения, однако оно имеет определенные ограничения, связанные с невозможностью использования планировщика в трехмерных средах. Для расширения возможностей нечеткого планировщика [6] осуществим его модификацию включающую изменение структуры, как показано на рис. 2, увеличение приоритета выполнения поведения «движение вдоль стены».</w:t>
      </w:r>
    </w:p>
    <w:p w:rsidR="00D00C44" w:rsidRPr="001F6B67" w:rsidRDefault="00D00C44" w:rsidP="00D00C44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>Представленный на рис. 2 планировщик состоит из двух основных частей. Первая предназначена для обхода препятствий находящихся в горизонтальной плоскости, вторая в вертикальной. В результате выполненных изменений нечеткий планировщик получил возможность эксплуатации в трехмерных средах.</w:t>
      </w:r>
    </w:p>
    <w:p w:rsidR="00D00C44" w:rsidRPr="001F6B67" w:rsidRDefault="00D00C44" w:rsidP="00D00C44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>Процесс разработки модулей нечёткого планировщика отвечающих за движение в горизонтальной плоскости приведен в работах [6]. Рассмотрим особенности реализации модуля вертикального движения планировщика.</w:t>
      </w:r>
    </w:p>
    <w:p w:rsidR="00D00C44" w:rsidRPr="001F6B67" w:rsidRDefault="00D00C44" w:rsidP="00D00C44">
      <w:pPr>
        <w:ind w:firstLine="709"/>
        <w:jc w:val="both"/>
        <w:rPr>
          <w:bCs/>
          <w:iCs/>
          <w:color w:val="000000"/>
          <w:sz w:val="28"/>
          <w:szCs w:val="28"/>
        </w:rPr>
      </w:pPr>
      <w:r w:rsidRPr="001F6B67">
        <w:rPr>
          <w:sz w:val="28"/>
          <w:szCs w:val="28"/>
        </w:rPr>
        <w:t>Поведение «движение к цели» реализовано аналогично описанному в работе [6], функционирует</w:t>
      </w:r>
      <w:r w:rsidRPr="001F6B67">
        <w:rPr>
          <w:bCs/>
          <w:iCs/>
          <w:color w:val="000000"/>
          <w:sz w:val="28"/>
          <w:szCs w:val="28"/>
        </w:rPr>
        <w:t xml:space="preserve"> следующим образом: на вход нечёткого контроллера поступает информация об ошибке отклонения </w:t>
      </w:r>
      <w:r w:rsidRPr="001F6B67">
        <w:rPr>
          <w:i/>
          <w:sz w:val="28"/>
          <w:szCs w:val="28"/>
        </w:rPr>
        <w:sym w:font="Symbol" w:char="F071"/>
      </w:r>
      <w:r w:rsidRPr="001F6B67">
        <w:rPr>
          <w:i/>
          <w:sz w:val="28"/>
          <w:szCs w:val="28"/>
          <w:vertAlign w:val="subscript"/>
          <w:lang w:val="en-US"/>
        </w:rPr>
        <w:t>errorV</w:t>
      </w:r>
      <w:r w:rsidRPr="001F6B67">
        <w:rPr>
          <w:i/>
          <w:sz w:val="28"/>
          <w:szCs w:val="28"/>
        </w:rPr>
        <w:t xml:space="preserve"> </w:t>
      </w:r>
      <w:r w:rsidRPr="001F6B67">
        <w:rPr>
          <w:bCs/>
          <w:iCs/>
          <w:color w:val="000000"/>
          <w:sz w:val="28"/>
          <w:szCs w:val="28"/>
        </w:rPr>
        <w:t xml:space="preserve">в вертикальной плоскости, затем на основе базы управляющих правил </w:t>
      </w:r>
      <w:r w:rsidRPr="001F6B67">
        <w:rPr>
          <w:bCs/>
          <w:iCs/>
          <w:color w:val="000000"/>
          <w:sz w:val="28"/>
          <w:szCs w:val="28"/>
        </w:rPr>
        <w:lastRenderedPageBreak/>
        <w:t xml:space="preserve">принимается решение о величине изменения высоты </w:t>
      </w:r>
      <w:r w:rsidRPr="001F6B67">
        <w:rPr>
          <w:bCs/>
          <w:iCs/>
          <w:color w:val="000000"/>
          <w:sz w:val="28"/>
          <w:szCs w:val="28"/>
          <w:lang w:val="en-US"/>
        </w:rPr>
        <w:t>S</w:t>
      </w:r>
      <w:r w:rsidRPr="001F6B67">
        <w:rPr>
          <w:bCs/>
          <w:iCs/>
          <w:color w:val="000000"/>
          <w:sz w:val="28"/>
          <w:szCs w:val="28"/>
          <w:vertAlign w:val="subscript"/>
        </w:rPr>
        <w:t>1</w:t>
      </w:r>
      <w:r w:rsidRPr="001F6B67">
        <w:rPr>
          <w:bCs/>
          <w:iCs/>
          <w:color w:val="000000"/>
          <w:sz w:val="28"/>
          <w:szCs w:val="28"/>
          <w:vertAlign w:val="subscript"/>
          <w:lang w:val="en-US"/>
        </w:rPr>
        <w:t>V</w:t>
      </w:r>
      <w:r w:rsidRPr="001F6B67">
        <w:rPr>
          <w:bCs/>
          <w:iCs/>
          <w:color w:val="000000"/>
          <w:sz w:val="28"/>
          <w:szCs w:val="28"/>
        </w:rPr>
        <w:t xml:space="preserve"> положения МР и его вертикальной скорости </w:t>
      </w:r>
      <w:r w:rsidRPr="001F6B67">
        <w:rPr>
          <w:bCs/>
          <w:iCs/>
          <w:color w:val="000000"/>
          <w:sz w:val="28"/>
          <w:szCs w:val="28"/>
          <w:lang w:val="en-US"/>
        </w:rPr>
        <w:t>V</w:t>
      </w:r>
      <w:r w:rsidRPr="001F6B67">
        <w:rPr>
          <w:bCs/>
          <w:iCs/>
          <w:color w:val="000000"/>
          <w:sz w:val="28"/>
          <w:szCs w:val="28"/>
          <w:vertAlign w:val="subscript"/>
        </w:rPr>
        <w:t>1</w:t>
      </w:r>
      <w:r w:rsidRPr="001F6B67">
        <w:rPr>
          <w:bCs/>
          <w:iCs/>
          <w:color w:val="000000"/>
          <w:sz w:val="28"/>
          <w:szCs w:val="28"/>
          <w:vertAlign w:val="subscript"/>
          <w:lang w:val="en-US"/>
        </w:rPr>
        <w:t>V</w:t>
      </w:r>
      <w:r w:rsidRPr="001F6B67">
        <w:rPr>
          <w:bCs/>
          <w:iCs/>
          <w:color w:val="000000"/>
          <w:sz w:val="28"/>
          <w:szCs w:val="28"/>
        </w:rPr>
        <w:t xml:space="preserve">. </w:t>
      </w:r>
    </w:p>
    <w:p w:rsidR="00D00C44" w:rsidRPr="001F6B67" w:rsidRDefault="00D00C44" w:rsidP="00D00C44">
      <w:pPr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 xml:space="preserve">Терм-множество лингвистической переменной (ЛП) </w:t>
      </w:r>
      <w:r w:rsidRPr="001F6B67">
        <w:rPr>
          <w:i/>
          <w:sz w:val="28"/>
          <w:szCs w:val="28"/>
        </w:rPr>
        <w:sym w:font="Symbol" w:char="F071"/>
      </w:r>
      <w:r w:rsidRPr="001F6B67">
        <w:rPr>
          <w:i/>
          <w:sz w:val="28"/>
          <w:szCs w:val="28"/>
          <w:vertAlign w:val="subscript"/>
          <w:lang w:val="en-US"/>
        </w:rPr>
        <w:t>errorV</w:t>
      </w:r>
      <w:r w:rsidRPr="001F6B67">
        <w:rPr>
          <w:i/>
          <w:sz w:val="28"/>
          <w:szCs w:val="28"/>
          <w:vertAlign w:val="subscript"/>
        </w:rPr>
        <w:t xml:space="preserve"> </w:t>
      </w:r>
      <w:r w:rsidRPr="001F6B67">
        <w:rPr>
          <w:sz w:val="28"/>
          <w:szCs w:val="28"/>
        </w:rPr>
        <w:t xml:space="preserve">имеет следующий вид </w:t>
      </w:r>
      <w:r w:rsidRPr="001F6B67">
        <w:rPr>
          <w:bCs/>
          <w:iCs/>
          <w:color w:val="000000"/>
          <w:sz w:val="28"/>
          <w:szCs w:val="28"/>
          <w:lang w:val="en-US"/>
        </w:rPr>
        <w:t>T</w:t>
      </w:r>
      <w:r w:rsidRPr="001F6B67">
        <w:rPr>
          <w:bCs/>
          <w:iCs/>
          <w:color w:val="000000"/>
          <w:sz w:val="28"/>
          <w:szCs w:val="28"/>
        </w:rPr>
        <w:t>(</w:t>
      </w:r>
      <w:r w:rsidRPr="001F6B67">
        <w:rPr>
          <w:bCs/>
          <w:iCs/>
          <w:color w:val="000000"/>
          <w:sz w:val="28"/>
          <w:szCs w:val="28"/>
          <w:lang w:val="en-US"/>
        </w:rPr>
        <w:t>S</w:t>
      </w:r>
      <w:r w:rsidRPr="001F6B67">
        <w:rPr>
          <w:bCs/>
          <w:iCs/>
          <w:color w:val="000000"/>
          <w:sz w:val="28"/>
          <w:szCs w:val="28"/>
          <w:vertAlign w:val="subscript"/>
        </w:rPr>
        <w:t>1</w:t>
      </w:r>
      <w:r w:rsidRPr="001F6B67">
        <w:rPr>
          <w:bCs/>
          <w:iCs/>
          <w:color w:val="000000"/>
          <w:sz w:val="28"/>
          <w:szCs w:val="28"/>
          <w:vertAlign w:val="subscript"/>
          <w:lang w:val="en-US"/>
        </w:rPr>
        <w:t>V</w:t>
      </w:r>
      <w:r w:rsidRPr="001F6B67">
        <w:rPr>
          <w:bCs/>
          <w:iCs/>
          <w:color w:val="000000"/>
          <w:sz w:val="28"/>
          <w:szCs w:val="28"/>
        </w:rPr>
        <w:t>)={</w:t>
      </w:r>
      <w:r w:rsidRPr="001F6B67">
        <w:rPr>
          <w:bCs/>
          <w:iCs/>
          <w:color w:val="000000"/>
          <w:sz w:val="28"/>
          <w:szCs w:val="28"/>
          <w:lang w:val="en-US"/>
        </w:rPr>
        <w:t>N </w:t>
      </w:r>
      <w:r w:rsidRPr="001F6B67">
        <w:rPr>
          <w:bCs/>
          <w:iCs/>
          <w:color w:val="000000"/>
          <w:sz w:val="28"/>
          <w:szCs w:val="28"/>
        </w:rPr>
        <w:t>–</w:t>
      </w:r>
      <w:r w:rsidRPr="001F6B67">
        <w:rPr>
          <w:bCs/>
          <w:iCs/>
          <w:color w:val="000000"/>
          <w:sz w:val="28"/>
          <w:szCs w:val="28"/>
          <w:lang w:val="en-US"/>
        </w:rPr>
        <w:t> </w:t>
      </w:r>
      <w:r w:rsidRPr="001F6B67">
        <w:rPr>
          <w:bCs/>
          <w:iCs/>
          <w:color w:val="000000"/>
          <w:sz w:val="28"/>
          <w:szCs w:val="28"/>
        </w:rPr>
        <w:t>ошибка отрицательная;</w:t>
      </w:r>
      <w:r w:rsidRPr="001F6B67">
        <w:rPr>
          <w:bCs/>
          <w:iCs/>
          <w:color w:val="000000"/>
          <w:sz w:val="28"/>
          <w:szCs w:val="28"/>
          <w:lang w:val="en-US"/>
        </w:rPr>
        <w:t> SN</w:t>
      </w:r>
      <w:r w:rsidRPr="001F6B67">
        <w:rPr>
          <w:bCs/>
          <w:iCs/>
          <w:color w:val="000000"/>
          <w:sz w:val="28"/>
          <w:szCs w:val="28"/>
        </w:rPr>
        <w:t xml:space="preserve"> – ошибка отрицательная небольшая; </w:t>
      </w:r>
      <w:r w:rsidRPr="001F6B67">
        <w:rPr>
          <w:bCs/>
          <w:iCs/>
          <w:color w:val="000000"/>
          <w:sz w:val="28"/>
          <w:szCs w:val="28"/>
          <w:lang w:val="en-US"/>
        </w:rPr>
        <w:t>Z </w:t>
      </w:r>
      <w:r w:rsidRPr="001F6B67">
        <w:rPr>
          <w:bCs/>
          <w:iCs/>
          <w:color w:val="000000"/>
          <w:sz w:val="28"/>
          <w:szCs w:val="28"/>
        </w:rPr>
        <w:t>–</w:t>
      </w:r>
      <w:r w:rsidRPr="001F6B67">
        <w:rPr>
          <w:bCs/>
          <w:iCs/>
          <w:color w:val="000000"/>
          <w:sz w:val="28"/>
          <w:szCs w:val="28"/>
          <w:lang w:val="en-US"/>
        </w:rPr>
        <w:t> </w:t>
      </w:r>
      <w:r w:rsidRPr="001F6B67">
        <w:rPr>
          <w:bCs/>
          <w:iCs/>
          <w:color w:val="000000"/>
          <w:sz w:val="28"/>
          <w:szCs w:val="28"/>
        </w:rPr>
        <w:t xml:space="preserve">ошибка нулевая; </w:t>
      </w:r>
      <w:r w:rsidRPr="001F6B67">
        <w:rPr>
          <w:bCs/>
          <w:iCs/>
          <w:color w:val="000000"/>
          <w:sz w:val="28"/>
          <w:szCs w:val="28"/>
          <w:lang w:val="en-US"/>
        </w:rPr>
        <w:t>SP</w:t>
      </w:r>
      <w:r w:rsidRPr="001F6B67">
        <w:rPr>
          <w:bCs/>
          <w:iCs/>
          <w:color w:val="000000"/>
          <w:sz w:val="28"/>
          <w:szCs w:val="28"/>
        </w:rPr>
        <w:t xml:space="preserve"> – ошибка положительная небольшая; </w:t>
      </w:r>
      <w:r w:rsidRPr="001F6B67">
        <w:rPr>
          <w:bCs/>
          <w:iCs/>
          <w:color w:val="000000"/>
          <w:sz w:val="28"/>
          <w:szCs w:val="28"/>
          <w:lang w:val="en-US"/>
        </w:rPr>
        <w:t>P </w:t>
      </w:r>
      <w:r w:rsidRPr="001F6B67">
        <w:rPr>
          <w:bCs/>
          <w:iCs/>
          <w:color w:val="000000"/>
          <w:sz w:val="28"/>
          <w:szCs w:val="28"/>
        </w:rPr>
        <w:t>–</w:t>
      </w:r>
      <w:r w:rsidRPr="001F6B67">
        <w:rPr>
          <w:bCs/>
          <w:iCs/>
          <w:color w:val="000000"/>
          <w:sz w:val="28"/>
          <w:szCs w:val="28"/>
          <w:lang w:val="en-US"/>
        </w:rPr>
        <w:t> </w:t>
      </w:r>
      <w:r w:rsidRPr="001F6B67">
        <w:rPr>
          <w:bCs/>
          <w:iCs/>
          <w:color w:val="000000"/>
          <w:sz w:val="28"/>
          <w:szCs w:val="28"/>
        </w:rPr>
        <w:t xml:space="preserve">ошибка положительная}. Графическая интерпретация терм-множества ЛП </w:t>
      </w:r>
      <w:r w:rsidRPr="001F6B67">
        <w:rPr>
          <w:i/>
          <w:sz w:val="28"/>
          <w:szCs w:val="28"/>
        </w:rPr>
        <w:sym w:font="Symbol" w:char="F071"/>
      </w:r>
      <w:r w:rsidRPr="001F6B67">
        <w:rPr>
          <w:i/>
          <w:sz w:val="28"/>
          <w:szCs w:val="28"/>
          <w:vertAlign w:val="subscript"/>
          <w:lang w:val="en-US"/>
        </w:rPr>
        <w:t>errorV</w:t>
      </w:r>
      <w:r w:rsidRPr="001F6B67">
        <w:rPr>
          <w:bCs/>
          <w:iCs/>
          <w:color w:val="000000"/>
          <w:sz w:val="28"/>
          <w:szCs w:val="28"/>
        </w:rPr>
        <w:t xml:space="preserve"> приведена на рис. 3.</w:t>
      </w:r>
    </w:p>
    <w:p w:rsidR="00D00C44" w:rsidRPr="001F6B67" w:rsidRDefault="0035244F" w:rsidP="00D00C44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F6B67">
        <w:object w:dxaOrig="17556" w:dyaOrig="17328">
          <v:shape id="_x0000_i1026" type="#_x0000_t75" style="width:467.25pt;height:461.25pt" o:ole="">
            <v:imagedata r:id="rId16" o:title=""/>
          </v:shape>
          <o:OLEObject Type="Embed" ProgID="Visio.Drawing.15" ShapeID="_x0000_i1026" DrawAspect="Content" ObjectID="_1510337111" r:id="rId17"/>
        </w:object>
      </w:r>
      <w:r w:rsidR="00D00C44" w:rsidRPr="001F6B67">
        <w:rPr>
          <w:bCs/>
          <w:iCs/>
          <w:color w:val="000000"/>
          <w:sz w:val="28"/>
          <w:szCs w:val="28"/>
        </w:rPr>
        <w:t>Рис. 2 </w:t>
      </w:r>
      <w:r w:rsidR="00D00C44" w:rsidRPr="001F6B67">
        <w:rPr>
          <w:bCs/>
          <w:iCs/>
          <w:color w:val="000000"/>
          <w:sz w:val="28"/>
          <w:szCs w:val="28"/>
        </w:rPr>
        <w:noBreakHyphen/>
        <w:t> </w:t>
      </w:r>
      <w:r w:rsidR="00D00C44" w:rsidRPr="001F6B67">
        <w:rPr>
          <w:sz w:val="28"/>
          <w:szCs w:val="28"/>
        </w:rPr>
        <w:t>Структура нечеткого планировщика траектории перемещения мобильного автономного робота в трехмерной среде.</w:t>
      </w:r>
    </w:p>
    <w:p w:rsidR="00D00C44" w:rsidRPr="001F6B67" w:rsidRDefault="00D00C44" w:rsidP="00D00C44">
      <w:pPr>
        <w:autoSpaceDE w:val="0"/>
        <w:autoSpaceDN w:val="0"/>
        <w:adjustRightInd w:val="0"/>
        <w:jc w:val="center"/>
        <w:rPr>
          <w:bCs/>
          <w:iCs/>
          <w:color w:val="000000"/>
          <w:sz w:val="6"/>
          <w:szCs w:val="6"/>
        </w:rPr>
      </w:pPr>
    </w:p>
    <w:p w:rsidR="00D00C44" w:rsidRPr="001F6B67" w:rsidRDefault="00D00C44" w:rsidP="00D00C44">
      <w:pPr>
        <w:autoSpaceDE w:val="0"/>
        <w:autoSpaceDN w:val="0"/>
        <w:adjustRightInd w:val="0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5936400" cy="16776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C44" w:rsidRPr="001F6B67" w:rsidRDefault="00D00C44" w:rsidP="00D00C44">
      <w:pPr>
        <w:autoSpaceDE w:val="0"/>
        <w:autoSpaceDN w:val="0"/>
        <w:adjustRightInd w:val="0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>Рис. 3 </w:t>
      </w:r>
      <w:r w:rsidRPr="001F6B67">
        <w:rPr>
          <w:bCs/>
          <w:iCs/>
          <w:color w:val="000000"/>
          <w:sz w:val="28"/>
          <w:szCs w:val="28"/>
        </w:rPr>
        <w:noBreakHyphen/>
        <w:t xml:space="preserve"> Терм-множество ЛП </w:t>
      </w:r>
      <w:r w:rsidRPr="001F6B67">
        <w:rPr>
          <w:i/>
          <w:sz w:val="28"/>
          <w:szCs w:val="28"/>
        </w:rPr>
        <w:sym w:font="Symbol" w:char="F071"/>
      </w:r>
      <w:r w:rsidRPr="001F6B67">
        <w:rPr>
          <w:i/>
          <w:sz w:val="28"/>
          <w:szCs w:val="28"/>
          <w:vertAlign w:val="subscript"/>
          <w:lang w:val="en-US"/>
        </w:rPr>
        <w:t>errorV</w:t>
      </w:r>
    </w:p>
    <w:p w:rsidR="00D00C44" w:rsidRPr="001F6B67" w:rsidRDefault="00D00C44" w:rsidP="00D00C44">
      <w:pPr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</w:p>
    <w:p w:rsidR="00D00C44" w:rsidRPr="001F6B67" w:rsidRDefault="00D00C44" w:rsidP="00D00C44">
      <w:pPr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 xml:space="preserve">Терм-множество лингвистической переменной (ЛП) </w:t>
      </w:r>
      <w:r w:rsidRPr="001F6B67">
        <w:rPr>
          <w:bCs/>
          <w:iCs/>
          <w:color w:val="000000"/>
          <w:sz w:val="28"/>
          <w:szCs w:val="28"/>
          <w:lang w:val="en-US"/>
        </w:rPr>
        <w:t>S</w:t>
      </w:r>
      <w:r w:rsidRPr="001F6B67">
        <w:rPr>
          <w:bCs/>
          <w:iCs/>
          <w:color w:val="000000"/>
          <w:sz w:val="28"/>
          <w:szCs w:val="28"/>
          <w:vertAlign w:val="subscript"/>
        </w:rPr>
        <w:t>1</w:t>
      </w:r>
      <w:r w:rsidRPr="001F6B67">
        <w:rPr>
          <w:bCs/>
          <w:iCs/>
          <w:color w:val="000000"/>
          <w:sz w:val="28"/>
          <w:szCs w:val="28"/>
          <w:vertAlign w:val="subscript"/>
          <w:lang w:val="en-US"/>
        </w:rPr>
        <w:t>V</w:t>
      </w:r>
      <w:r w:rsidRPr="001F6B67">
        <w:rPr>
          <w:sz w:val="28"/>
          <w:szCs w:val="28"/>
        </w:rPr>
        <w:t xml:space="preserve"> имеет следующий вид </w:t>
      </w:r>
      <w:r w:rsidRPr="001F6B67">
        <w:rPr>
          <w:bCs/>
          <w:iCs/>
          <w:color w:val="000000"/>
          <w:sz w:val="28"/>
          <w:szCs w:val="28"/>
          <w:lang w:val="en-US"/>
        </w:rPr>
        <w:t>T</w:t>
      </w:r>
      <w:r w:rsidRPr="001F6B67">
        <w:rPr>
          <w:bCs/>
          <w:iCs/>
          <w:color w:val="000000"/>
          <w:sz w:val="28"/>
          <w:szCs w:val="28"/>
        </w:rPr>
        <w:t>(</w:t>
      </w:r>
      <w:r w:rsidRPr="001F6B67">
        <w:rPr>
          <w:bCs/>
          <w:i/>
          <w:iCs/>
          <w:color w:val="000000"/>
          <w:sz w:val="28"/>
          <w:szCs w:val="28"/>
          <w:lang w:val="en-US"/>
        </w:rPr>
        <w:t>S</w:t>
      </w:r>
      <w:r w:rsidRPr="001F6B67">
        <w:rPr>
          <w:bCs/>
          <w:i/>
          <w:iCs/>
          <w:color w:val="000000"/>
          <w:sz w:val="28"/>
          <w:szCs w:val="28"/>
          <w:vertAlign w:val="subscript"/>
        </w:rPr>
        <w:t>1</w:t>
      </w:r>
      <w:r w:rsidRPr="001F6B67">
        <w:rPr>
          <w:bCs/>
          <w:i/>
          <w:iCs/>
          <w:color w:val="000000"/>
          <w:sz w:val="28"/>
          <w:szCs w:val="28"/>
          <w:vertAlign w:val="subscript"/>
          <w:lang w:val="en-US"/>
        </w:rPr>
        <w:t>V</w:t>
      </w:r>
      <w:r w:rsidRPr="001F6B67">
        <w:rPr>
          <w:bCs/>
          <w:iCs/>
          <w:color w:val="000000"/>
          <w:sz w:val="28"/>
          <w:szCs w:val="28"/>
        </w:rPr>
        <w:t>)={</w:t>
      </w:r>
      <w:r w:rsidRPr="001F6B67">
        <w:rPr>
          <w:bCs/>
          <w:iCs/>
          <w:color w:val="000000"/>
          <w:sz w:val="28"/>
          <w:szCs w:val="28"/>
          <w:lang w:val="en-US"/>
        </w:rPr>
        <w:t>DWM </w:t>
      </w:r>
      <w:r w:rsidRPr="001F6B67">
        <w:rPr>
          <w:bCs/>
          <w:iCs/>
          <w:color w:val="000000"/>
          <w:sz w:val="28"/>
          <w:szCs w:val="28"/>
        </w:rPr>
        <w:t>–</w:t>
      </w:r>
      <w:r w:rsidRPr="001F6B67">
        <w:rPr>
          <w:bCs/>
          <w:iCs/>
          <w:color w:val="000000"/>
          <w:sz w:val="28"/>
          <w:szCs w:val="28"/>
          <w:lang w:val="en-US"/>
        </w:rPr>
        <w:t> </w:t>
      </w:r>
      <w:r w:rsidRPr="001F6B67">
        <w:rPr>
          <w:bCs/>
          <w:iCs/>
          <w:color w:val="000000"/>
          <w:sz w:val="28"/>
          <w:szCs w:val="28"/>
        </w:rPr>
        <w:t xml:space="preserve">уменьшить высоту; </w:t>
      </w:r>
      <w:r w:rsidRPr="001F6B67">
        <w:rPr>
          <w:bCs/>
          <w:iCs/>
          <w:color w:val="000000"/>
          <w:sz w:val="28"/>
          <w:szCs w:val="28"/>
          <w:lang w:val="en-US"/>
        </w:rPr>
        <w:t>DWS </w:t>
      </w:r>
      <w:r w:rsidRPr="001F6B67">
        <w:rPr>
          <w:bCs/>
          <w:iCs/>
          <w:color w:val="000000"/>
          <w:sz w:val="28"/>
          <w:szCs w:val="28"/>
        </w:rPr>
        <w:t>–</w:t>
      </w:r>
      <w:r w:rsidRPr="001F6B67">
        <w:rPr>
          <w:bCs/>
          <w:iCs/>
          <w:color w:val="000000"/>
          <w:sz w:val="28"/>
          <w:szCs w:val="28"/>
          <w:lang w:val="en-US"/>
        </w:rPr>
        <w:t> </w:t>
      </w:r>
      <w:r w:rsidRPr="001F6B67">
        <w:rPr>
          <w:bCs/>
          <w:iCs/>
          <w:color w:val="000000"/>
          <w:sz w:val="28"/>
          <w:szCs w:val="28"/>
        </w:rPr>
        <w:t xml:space="preserve">немного уменьшить высоту; </w:t>
      </w:r>
      <w:r w:rsidRPr="001F6B67">
        <w:rPr>
          <w:bCs/>
          <w:iCs/>
          <w:color w:val="000000"/>
          <w:sz w:val="28"/>
          <w:szCs w:val="28"/>
          <w:lang w:val="en-US"/>
        </w:rPr>
        <w:t>F </w:t>
      </w:r>
      <w:r w:rsidRPr="001F6B67">
        <w:rPr>
          <w:bCs/>
          <w:iCs/>
          <w:color w:val="000000"/>
          <w:sz w:val="28"/>
          <w:szCs w:val="28"/>
        </w:rPr>
        <w:t>–</w:t>
      </w:r>
      <w:r w:rsidRPr="001F6B67">
        <w:rPr>
          <w:bCs/>
          <w:iCs/>
          <w:color w:val="000000"/>
          <w:sz w:val="28"/>
          <w:szCs w:val="28"/>
          <w:lang w:val="en-US"/>
        </w:rPr>
        <w:t> </w:t>
      </w:r>
      <w:r w:rsidRPr="001F6B67">
        <w:rPr>
          <w:bCs/>
          <w:iCs/>
          <w:color w:val="000000"/>
          <w:sz w:val="28"/>
          <w:szCs w:val="28"/>
        </w:rPr>
        <w:t xml:space="preserve">не изменять высоту; </w:t>
      </w:r>
      <w:r w:rsidRPr="001F6B67">
        <w:rPr>
          <w:bCs/>
          <w:iCs/>
          <w:color w:val="000000"/>
          <w:sz w:val="28"/>
          <w:szCs w:val="28"/>
          <w:lang w:val="en-US"/>
        </w:rPr>
        <w:t>UPS </w:t>
      </w:r>
      <w:r w:rsidRPr="001F6B67">
        <w:rPr>
          <w:bCs/>
          <w:iCs/>
          <w:color w:val="000000"/>
          <w:sz w:val="28"/>
          <w:szCs w:val="28"/>
        </w:rPr>
        <w:t>–</w:t>
      </w:r>
      <w:r w:rsidRPr="001F6B67">
        <w:rPr>
          <w:bCs/>
          <w:iCs/>
          <w:color w:val="000000"/>
          <w:sz w:val="28"/>
          <w:szCs w:val="28"/>
          <w:lang w:val="en-US"/>
        </w:rPr>
        <w:t> </w:t>
      </w:r>
      <w:r w:rsidRPr="001F6B67">
        <w:rPr>
          <w:bCs/>
          <w:iCs/>
          <w:color w:val="000000"/>
          <w:sz w:val="28"/>
          <w:szCs w:val="28"/>
        </w:rPr>
        <w:t xml:space="preserve">немного увеличить высоту; </w:t>
      </w:r>
      <w:r w:rsidRPr="001F6B67">
        <w:rPr>
          <w:bCs/>
          <w:iCs/>
          <w:color w:val="000000"/>
          <w:sz w:val="28"/>
          <w:szCs w:val="28"/>
          <w:lang w:val="en-US"/>
        </w:rPr>
        <w:t>UPM </w:t>
      </w:r>
      <w:r w:rsidRPr="001F6B67">
        <w:rPr>
          <w:bCs/>
          <w:iCs/>
          <w:color w:val="000000"/>
          <w:sz w:val="28"/>
          <w:szCs w:val="28"/>
        </w:rPr>
        <w:t xml:space="preserve">–увеличить высоту}. Графическая интерпретация терм-множества ЛП </w:t>
      </w:r>
      <w:r w:rsidRPr="001F6B67">
        <w:rPr>
          <w:bCs/>
          <w:i/>
          <w:iCs/>
          <w:color w:val="000000"/>
          <w:sz w:val="28"/>
          <w:szCs w:val="28"/>
          <w:lang w:val="en-US"/>
        </w:rPr>
        <w:t>S</w:t>
      </w:r>
      <w:r w:rsidRPr="001F6B67">
        <w:rPr>
          <w:bCs/>
          <w:i/>
          <w:iCs/>
          <w:color w:val="000000"/>
          <w:sz w:val="28"/>
          <w:szCs w:val="28"/>
          <w:vertAlign w:val="subscript"/>
        </w:rPr>
        <w:t>1</w:t>
      </w:r>
      <w:r w:rsidRPr="001F6B67">
        <w:rPr>
          <w:bCs/>
          <w:i/>
          <w:iCs/>
          <w:color w:val="000000"/>
          <w:sz w:val="28"/>
          <w:szCs w:val="28"/>
          <w:vertAlign w:val="subscript"/>
          <w:lang w:val="en-US"/>
        </w:rPr>
        <w:t>V</w:t>
      </w:r>
      <w:r w:rsidRPr="001F6B67">
        <w:rPr>
          <w:bCs/>
          <w:iCs/>
          <w:color w:val="000000"/>
          <w:sz w:val="28"/>
          <w:szCs w:val="28"/>
        </w:rPr>
        <w:t xml:space="preserve"> приведена на рис. 4.</w:t>
      </w:r>
    </w:p>
    <w:p w:rsidR="00D00C44" w:rsidRPr="001F6B67" w:rsidRDefault="00D00C44" w:rsidP="00D00C44">
      <w:pPr>
        <w:autoSpaceDE w:val="0"/>
        <w:autoSpaceDN w:val="0"/>
        <w:adjustRightInd w:val="0"/>
        <w:jc w:val="center"/>
        <w:rPr>
          <w:bCs/>
          <w:iCs/>
          <w:color w:val="000000"/>
          <w:sz w:val="28"/>
          <w:szCs w:val="28"/>
          <w:lang w:val="en-US"/>
        </w:rPr>
      </w:pPr>
      <w:r w:rsidRPr="001F6B67"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5936400" cy="1659600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1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C44" w:rsidRPr="001F6B67" w:rsidRDefault="00D00C44" w:rsidP="00D00C44">
      <w:pPr>
        <w:autoSpaceDE w:val="0"/>
        <w:autoSpaceDN w:val="0"/>
        <w:adjustRightInd w:val="0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>Рис. 4 </w:t>
      </w:r>
      <w:r w:rsidRPr="001F6B67">
        <w:rPr>
          <w:bCs/>
          <w:iCs/>
          <w:color w:val="000000"/>
          <w:sz w:val="28"/>
          <w:szCs w:val="28"/>
        </w:rPr>
        <w:noBreakHyphen/>
        <w:t xml:space="preserve"> Терм-множество ЛП </w:t>
      </w:r>
      <w:r w:rsidRPr="001F6B67">
        <w:rPr>
          <w:bCs/>
          <w:iCs/>
          <w:color w:val="000000"/>
          <w:sz w:val="28"/>
          <w:szCs w:val="28"/>
          <w:lang w:val="en-US"/>
        </w:rPr>
        <w:t>S</w:t>
      </w:r>
      <w:r w:rsidRPr="001F6B67">
        <w:rPr>
          <w:bCs/>
          <w:iCs/>
          <w:color w:val="000000"/>
          <w:sz w:val="28"/>
          <w:szCs w:val="28"/>
          <w:vertAlign w:val="subscript"/>
        </w:rPr>
        <w:t>1</w:t>
      </w:r>
      <w:r w:rsidRPr="001F6B67">
        <w:rPr>
          <w:bCs/>
          <w:iCs/>
          <w:color w:val="000000"/>
          <w:sz w:val="28"/>
          <w:szCs w:val="28"/>
          <w:vertAlign w:val="subscript"/>
          <w:lang w:val="en-US"/>
        </w:rPr>
        <w:t>V</w:t>
      </w:r>
    </w:p>
    <w:p w:rsidR="00D00C44" w:rsidRPr="001F6B67" w:rsidRDefault="00D00C44" w:rsidP="00D00C44">
      <w:pPr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</w:p>
    <w:p w:rsidR="00D00C44" w:rsidRPr="001F6B67" w:rsidRDefault="00D00C44" w:rsidP="00D00C44">
      <w:pPr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 xml:space="preserve">Терм-множество лингвистической переменной (ЛП) </w:t>
      </w:r>
      <w:r w:rsidRPr="001F6B67">
        <w:rPr>
          <w:bCs/>
          <w:iCs/>
          <w:color w:val="000000"/>
          <w:sz w:val="28"/>
          <w:szCs w:val="28"/>
          <w:lang w:val="en-US"/>
        </w:rPr>
        <w:t>V</w:t>
      </w:r>
      <w:r w:rsidRPr="001F6B67">
        <w:rPr>
          <w:bCs/>
          <w:iCs/>
          <w:color w:val="000000"/>
          <w:sz w:val="28"/>
          <w:szCs w:val="28"/>
          <w:vertAlign w:val="subscript"/>
        </w:rPr>
        <w:t>1</w:t>
      </w:r>
      <w:r w:rsidRPr="001F6B67">
        <w:rPr>
          <w:bCs/>
          <w:iCs/>
          <w:color w:val="000000"/>
          <w:sz w:val="28"/>
          <w:szCs w:val="28"/>
          <w:vertAlign w:val="subscript"/>
          <w:lang w:val="en-US"/>
        </w:rPr>
        <w:t>V</w:t>
      </w:r>
      <w:r w:rsidRPr="001F6B67">
        <w:rPr>
          <w:sz w:val="28"/>
          <w:szCs w:val="28"/>
        </w:rPr>
        <w:t xml:space="preserve"> имеет следующий вид </w:t>
      </w:r>
      <w:r w:rsidRPr="001F6B67">
        <w:rPr>
          <w:bCs/>
          <w:iCs/>
          <w:color w:val="000000"/>
          <w:sz w:val="28"/>
          <w:szCs w:val="28"/>
          <w:lang w:val="en-US"/>
        </w:rPr>
        <w:t>T</w:t>
      </w:r>
      <w:r w:rsidRPr="001F6B67">
        <w:rPr>
          <w:bCs/>
          <w:iCs/>
          <w:color w:val="000000"/>
          <w:sz w:val="28"/>
          <w:szCs w:val="28"/>
        </w:rPr>
        <w:t>(</w:t>
      </w:r>
      <w:r w:rsidRPr="001F6B67">
        <w:rPr>
          <w:bCs/>
          <w:i/>
          <w:iCs/>
          <w:color w:val="000000"/>
          <w:sz w:val="28"/>
          <w:szCs w:val="28"/>
          <w:lang w:val="en-US"/>
        </w:rPr>
        <w:t>V</w:t>
      </w:r>
      <w:r w:rsidRPr="001F6B67">
        <w:rPr>
          <w:bCs/>
          <w:i/>
          <w:iCs/>
          <w:color w:val="000000"/>
          <w:sz w:val="28"/>
          <w:szCs w:val="28"/>
          <w:vertAlign w:val="subscript"/>
        </w:rPr>
        <w:t>1</w:t>
      </w:r>
      <w:r w:rsidRPr="001F6B67">
        <w:rPr>
          <w:bCs/>
          <w:i/>
          <w:iCs/>
          <w:color w:val="000000"/>
          <w:sz w:val="28"/>
          <w:szCs w:val="28"/>
          <w:vertAlign w:val="subscript"/>
          <w:lang w:val="en-US"/>
        </w:rPr>
        <w:t>V</w:t>
      </w:r>
      <w:r w:rsidRPr="001F6B67">
        <w:rPr>
          <w:bCs/>
          <w:iCs/>
          <w:color w:val="000000"/>
          <w:sz w:val="28"/>
          <w:szCs w:val="28"/>
        </w:rPr>
        <w:t>)={</w:t>
      </w:r>
      <w:r w:rsidRPr="001F6B67">
        <w:rPr>
          <w:bCs/>
          <w:iCs/>
          <w:color w:val="000000"/>
          <w:sz w:val="28"/>
          <w:szCs w:val="28"/>
          <w:lang w:val="en-US"/>
        </w:rPr>
        <w:t>Z </w:t>
      </w:r>
      <w:r w:rsidRPr="001F6B67">
        <w:rPr>
          <w:bCs/>
          <w:iCs/>
          <w:color w:val="000000"/>
          <w:sz w:val="28"/>
          <w:szCs w:val="28"/>
        </w:rPr>
        <w:t>–</w:t>
      </w:r>
      <w:r w:rsidRPr="001F6B67">
        <w:rPr>
          <w:bCs/>
          <w:iCs/>
          <w:color w:val="000000"/>
          <w:sz w:val="28"/>
          <w:szCs w:val="28"/>
          <w:lang w:val="en-US"/>
        </w:rPr>
        <w:t> </w:t>
      </w:r>
      <w:r w:rsidRPr="001F6B67">
        <w:rPr>
          <w:bCs/>
          <w:iCs/>
          <w:color w:val="000000"/>
          <w:sz w:val="28"/>
          <w:szCs w:val="28"/>
        </w:rPr>
        <w:t xml:space="preserve">нулевая скорость; </w:t>
      </w:r>
      <w:r w:rsidRPr="001F6B67">
        <w:rPr>
          <w:bCs/>
          <w:iCs/>
          <w:color w:val="000000"/>
          <w:sz w:val="28"/>
          <w:szCs w:val="28"/>
          <w:lang w:val="en-US"/>
        </w:rPr>
        <w:t>SP </w:t>
      </w:r>
      <w:r w:rsidRPr="001F6B67">
        <w:rPr>
          <w:bCs/>
          <w:iCs/>
          <w:color w:val="000000"/>
          <w:sz w:val="28"/>
          <w:szCs w:val="28"/>
        </w:rPr>
        <w:t>–</w:t>
      </w:r>
      <w:r w:rsidRPr="001F6B67">
        <w:rPr>
          <w:bCs/>
          <w:iCs/>
          <w:color w:val="000000"/>
          <w:sz w:val="28"/>
          <w:szCs w:val="28"/>
          <w:lang w:val="en-US"/>
        </w:rPr>
        <w:t> </w:t>
      </w:r>
      <w:r w:rsidRPr="001F6B67">
        <w:rPr>
          <w:bCs/>
          <w:iCs/>
          <w:color w:val="000000"/>
          <w:sz w:val="28"/>
          <w:szCs w:val="28"/>
        </w:rPr>
        <w:t xml:space="preserve">небольшая скорость; </w:t>
      </w:r>
      <w:r w:rsidRPr="001F6B67">
        <w:rPr>
          <w:bCs/>
          <w:iCs/>
          <w:color w:val="000000"/>
          <w:sz w:val="28"/>
          <w:szCs w:val="28"/>
          <w:lang w:val="en-US"/>
        </w:rPr>
        <w:t>P </w:t>
      </w:r>
      <w:r w:rsidRPr="001F6B67">
        <w:rPr>
          <w:bCs/>
          <w:iCs/>
          <w:color w:val="000000"/>
          <w:sz w:val="28"/>
          <w:szCs w:val="28"/>
        </w:rPr>
        <w:t>–</w:t>
      </w:r>
      <w:r w:rsidRPr="001F6B67">
        <w:rPr>
          <w:bCs/>
          <w:iCs/>
          <w:color w:val="000000"/>
          <w:sz w:val="28"/>
          <w:szCs w:val="28"/>
          <w:lang w:val="en-US"/>
        </w:rPr>
        <w:t> </w:t>
      </w:r>
      <w:r w:rsidRPr="001F6B67">
        <w:rPr>
          <w:bCs/>
          <w:iCs/>
          <w:color w:val="000000"/>
          <w:sz w:val="28"/>
          <w:szCs w:val="28"/>
        </w:rPr>
        <w:t xml:space="preserve">средняя скорость}. Графическая интерпретация терм-множества ЛП </w:t>
      </w:r>
      <w:r w:rsidRPr="001F6B67">
        <w:rPr>
          <w:bCs/>
          <w:i/>
          <w:iCs/>
          <w:color w:val="000000"/>
          <w:sz w:val="28"/>
          <w:szCs w:val="28"/>
          <w:lang w:val="en-US"/>
        </w:rPr>
        <w:t>V</w:t>
      </w:r>
      <w:r w:rsidRPr="001F6B67">
        <w:rPr>
          <w:bCs/>
          <w:i/>
          <w:iCs/>
          <w:color w:val="000000"/>
          <w:sz w:val="28"/>
          <w:szCs w:val="28"/>
          <w:vertAlign w:val="subscript"/>
        </w:rPr>
        <w:t>1</w:t>
      </w:r>
      <w:r w:rsidRPr="001F6B67">
        <w:rPr>
          <w:bCs/>
          <w:i/>
          <w:iCs/>
          <w:color w:val="000000"/>
          <w:sz w:val="28"/>
          <w:szCs w:val="28"/>
          <w:vertAlign w:val="subscript"/>
          <w:lang w:val="en-US"/>
        </w:rPr>
        <w:t>V</w:t>
      </w:r>
      <w:r w:rsidRPr="001F6B67">
        <w:rPr>
          <w:bCs/>
          <w:iCs/>
          <w:color w:val="000000"/>
          <w:sz w:val="28"/>
          <w:szCs w:val="28"/>
        </w:rPr>
        <w:t xml:space="preserve"> приведена на рис. 5.</w:t>
      </w:r>
    </w:p>
    <w:p w:rsidR="00D00C44" w:rsidRPr="001F6B67" w:rsidRDefault="00D00C44" w:rsidP="00D00C44">
      <w:pPr>
        <w:autoSpaceDE w:val="0"/>
        <w:autoSpaceDN w:val="0"/>
        <w:adjustRightInd w:val="0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72175" cy="1694289"/>
            <wp:effectExtent l="19050" t="0" r="9525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17" cy="169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C44" w:rsidRPr="001F6B67" w:rsidRDefault="00D00C44" w:rsidP="00D00C44">
      <w:pPr>
        <w:autoSpaceDE w:val="0"/>
        <w:autoSpaceDN w:val="0"/>
        <w:adjustRightInd w:val="0"/>
        <w:jc w:val="center"/>
        <w:rPr>
          <w:bCs/>
          <w:iCs/>
          <w:color w:val="000000"/>
          <w:sz w:val="28"/>
          <w:szCs w:val="28"/>
          <w:vertAlign w:val="subscript"/>
        </w:rPr>
      </w:pPr>
      <w:r w:rsidRPr="001F6B67">
        <w:rPr>
          <w:bCs/>
          <w:iCs/>
          <w:color w:val="000000"/>
          <w:sz w:val="28"/>
          <w:szCs w:val="28"/>
        </w:rPr>
        <w:t>Рис. 5 </w:t>
      </w:r>
      <w:r w:rsidRPr="001F6B67">
        <w:rPr>
          <w:bCs/>
          <w:iCs/>
          <w:color w:val="000000"/>
          <w:sz w:val="28"/>
          <w:szCs w:val="28"/>
        </w:rPr>
        <w:noBreakHyphen/>
        <w:t xml:space="preserve"> Терм-множество ЛП </w:t>
      </w:r>
      <w:r w:rsidRPr="001F6B67">
        <w:rPr>
          <w:bCs/>
          <w:i/>
          <w:iCs/>
          <w:color w:val="000000"/>
          <w:sz w:val="28"/>
          <w:szCs w:val="28"/>
          <w:lang w:val="en-US"/>
        </w:rPr>
        <w:t>V</w:t>
      </w:r>
      <w:r w:rsidRPr="001F6B67">
        <w:rPr>
          <w:bCs/>
          <w:i/>
          <w:iCs/>
          <w:color w:val="000000"/>
          <w:sz w:val="28"/>
          <w:szCs w:val="28"/>
          <w:vertAlign w:val="subscript"/>
        </w:rPr>
        <w:t>1</w:t>
      </w:r>
      <w:r w:rsidRPr="001F6B67">
        <w:rPr>
          <w:bCs/>
          <w:i/>
          <w:iCs/>
          <w:color w:val="000000"/>
          <w:sz w:val="28"/>
          <w:szCs w:val="28"/>
          <w:vertAlign w:val="subscript"/>
          <w:lang w:val="en-US"/>
        </w:rPr>
        <w:t>V</w:t>
      </w:r>
    </w:p>
    <w:p w:rsidR="00D00C44" w:rsidRPr="001F6B67" w:rsidRDefault="00D00C44" w:rsidP="00D00C44">
      <w:pPr>
        <w:autoSpaceDE w:val="0"/>
        <w:autoSpaceDN w:val="0"/>
        <w:adjustRightInd w:val="0"/>
        <w:jc w:val="center"/>
        <w:rPr>
          <w:bCs/>
          <w:iCs/>
          <w:color w:val="000000"/>
          <w:sz w:val="16"/>
          <w:szCs w:val="16"/>
        </w:rPr>
      </w:pPr>
    </w:p>
    <w:p w:rsidR="00D00C44" w:rsidRPr="001F6B67" w:rsidRDefault="00D00C44" w:rsidP="00D00C44">
      <w:pPr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>База управляющих правил поведения «движение к цели» контроллера движения по вертикали приведена в табл. </w:t>
      </w:r>
      <w:r w:rsidRPr="001F6B67">
        <w:rPr>
          <w:bCs/>
          <w:iCs/>
          <w:color w:val="000000"/>
          <w:sz w:val="28"/>
          <w:szCs w:val="28"/>
          <w:lang w:val="en-US"/>
        </w:rPr>
        <w:t>1.</w:t>
      </w:r>
    </w:p>
    <w:p w:rsidR="00D00C44" w:rsidRPr="001F6B67" w:rsidRDefault="00D00C44" w:rsidP="00D00C44">
      <w:pPr>
        <w:autoSpaceDE w:val="0"/>
        <w:autoSpaceDN w:val="0"/>
        <w:adjustRightInd w:val="0"/>
        <w:ind w:firstLine="709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 xml:space="preserve">Таблица №1  </w:t>
      </w:r>
    </w:p>
    <w:p w:rsidR="00D00C44" w:rsidRPr="001F6B67" w:rsidRDefault="00D00C44" w:rsidP="00D00C44">
      <w:pPr>
        <w:autoSpaceDE w:val="0"/>
        <w:autoSpaceDN w:val="0"/>
        <w:adjustRightInd w:val="0"/>
        <w:ind w:firstLine="709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>База управляющих правил поведения «движение к цели»</w:t>
      </w:r>
    </w:p>
    <w:tbl>
      <w:tblPr>
        <w:tblStyle w:val="ac"/>
        <w:tblW w:w="0" w:type="auto"/>
        <w:tblLook w:val="04A0"/>
      </w:tblPr>
      <w:tblGrid>
        <w:gridCol w:w="573"/>
        <w:gridCol w:w="2817"/>
        <w:gridCol w:w="3097"/>
        <w:gridCol w:w="3083"/>
      </w:tblGrid>
      <w:tr w:rsidR="00D00C44" w:rsidRPr="001F6B67" w:rsidTr="0041524F">
        <w:tc>
          <w:tcPr>
            <w:tcW w:w="57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№</w:t>
            </w:r>
          </w:p>
        </w:tc>
        <w:tc>
          <w:tcPr>
            <w:tcW w:w="281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sym w:font="Symbol" w:char="F071"/>
            </w: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errorV</w:t>
            </w:r>
          </w:p>
        </w:tc>
        <w:tc>
          <w:tcPr>
            <w:tcW w:w="309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S1V</w:t>
            </w:r>
          </w:p>
        </w:tc>
        <w:tc>
          <w:tcPr>
            <w:tcW w:w="308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V1V</w:t>
            </w:r>
          </w:p>
        </w:tc>
      </w:tr>
      <w:tr w:rsidR="00D00C44" w:rsidRPr="001F6B67" w:rsidTr="0041524F">
        <w:tc>
          <w:tcPr>
            <w:tcW w:w="573" w:type="dxa"/>
          </w:tcPr>
          <w:p w:rsidR="00D00C44" w:rsidRPr="001F6B67" w:rsidRDefault="0041524F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81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Z</w:t>
            </w:r>
          </w:p>
        </w:tc>
        <w:tc>
          <w:tcPr>
            <w:tcW w:w="309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F</w:t>
            </w:r>
          </w:p>
        </w:tc>
        <w:tc>
          <w:tcPr>
            <w:tcW w:w="308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</w:t>
            </w:r>
          </w:p>
        </w:tc>
      </w:tr>
      <w:tr w:rsidR="00D00C44" w:rsidRPr="001F6B67" w:rsidTr="0041524F">
        <w:tc>
          <w:tcPr>
            <w:tcW w:w="573" w:type="dxa"/>
          </w:tcPr>
          <w:p w:rsidR="00D00C44" w:rsidRPr="001F6B67" w:rsidRDefault="0041524F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81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SN</w:t>
            </w:r>
          </w:p>
        </w:tc>
        <w:tc>
          <w:tcPr>
            <w:tcW w:w="309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DWS</w:t>
            </w:r>
          </w:p>
        </w:tc>
        <w:tc>
          <w:tcPr>
            <w:tcW w:w="308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SP</w:t>
            </w:r>
          </w:p>
        </w:tc>
      </w:tr>
      <w:tr w:rsidR="00D00C44" w:rsidRPr="001F6B67" w:rsidTr="0041524F">
        <w:tc>
          <w:tcPr>
            <w:tcW w:w="573" w:type="dxa"/>
          </w:tcPr>
          <w:p w:rsidR="00D00C44" w:rsidRPr="001F6B67" w:rsidRDefault="0041524F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81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309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DWM</w:t>
            </w:r>
          </w:p>
        </w:tc>
        <w:tc>
          <w:tcPr>
            <w:tcW w:w="308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SP</w:t>
            </w:r>
          </w:p>
        </w:tc>
      </w:tr>
      <w:tr w:rsidR="00D00C44" w:rsidRPr="001F6B67" w:rsidTr="0041524F">
        <w:tc>
          <w:tcPr>
            <w:tcW w:w="573" w:type="dxa"/>
          </w:tcPr>
          <w:p w:rsidR="00D00C44" w:rsidRPr="001F6B67" w:rsidRDefault="0041524F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81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SP</w:t>
            </w:r>
          </w:p>
        </w:tc>
        <w:tc>
          <w:tcPr>
            <w:tcW w:w="309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UPS</w:t>
            </w:r>
          </w:p>
        </w:tc>
        <w:tc>
          <w:tcPr>
            <w:tcW w:w="308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SP</w:t>
            </w:r>
          </w:p>
        </w:tc>
      </w:tr>
      <w:tr w:rsidR="00D00C44" w:rsidRPr="001F6B67" w:rsidTr="0041524F">
        <w:tc>
          <w:tcPr>
            <w:tcW w:w="573" w:type="dxa"/>
          </w:tcPr>
          <w:p w:rsidR="00D00C44" w:rsidRPr="001F6B67" w:rsidRDefault="0041524F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81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</w:t>
            </w:r>
          </w:p>
        </w:tc>
        <w:tc>
          <w:tcPr>
            <w:tcW w:w="309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UPM</w:t>
            </w:r>
          </w:p>
        </w:tc>
        <w:tc>
          <w:tcPr>
            <w:tcW w:w="308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SP</w:t>
            </w:r>
          </w:p>
        </w:tc>
      </w:tr>
    </w:tbl>
    <w:p w:rsidR="00D00C44" w:rsidRPr="001F6B67" w:rsidRDefault="00D00C44" w:rsidP="00D00C44">
      <w:pPr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</w:p>
    <w:p w:rsidR="00D00C44" w:rsidRPr="001F6B67" w:rsidRDefault="00D00C44" w:rsidP="00D00C44">
      <w:pPr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 xml:space="preserve">Рассмотрим особенности реализации поведения «обход препятствия». На вход контроллера поступает информация о наличии препятствий сверху и снизу на пути движения МР относительно его настоящего положения. Расстояние до препятствий характеризуется значениями ЛП </w:t>
      </w:r>
      <w:r w:rsidRPr="001F6B67">
        <w:rPr>
          <w:bCs/>
          <w:iCs/>
          <w:color w:val="000000"/>
          <w:sz w:val="28"/>
          <w:szCs w:val="28"/>
          <w:lang w:val="en-US"/>
        </w:rPr>
        <w:t>UP</w:t>
      </w:r>
      <w:r w:rsidRPr="001F6B67">
        <w:rPr>
          <w:bCs/>
          <w:iCs/>
          <w:color w:val="000000"/>
          <w:sz w:val="28"/>
          <w:szCs w:val="28"/>
        </w:rPr>
        <w:t xml:space="preserve">, </w:t>
      </w:r>
      <w:r w:rsidRPr="001F6B67">
        <w:rPr>
          <w:bCs/>
          <w:iCs/>
          <w:color w:val="000000"/>
          <w:sz w:val="28"/>
          <w:szCs w:val="28"/>
          <w:lang w:val="en-US"/>
        </w:rPr>
        <w:t>DW</w:t>
      </w:r>
      <w:r w:rsidRPr="001F6B67">
        <w:rPr>
          <w:bCs/>
          <w:iCs/>
          <w:color w:val="000000"/>
          <w:sz w:val="28"/>
          <w:szCs w:val="28"/>
        </w:rPr>
        <w:t xml:space="preserve">. При обнаружении препятствия сверху необходимо снизить высоту полета МР, при обнаружении препятствия снизу необходимо увеличить высоту полета МР. </w:t>
      </w:r>
    </w:p>
    <w:p w:rsidR="00D00C44" w:rsidRPr="001F6B67" w:rsidRDefault="00D00C44" w:rsidP="00D00C44">
      <w:pPr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 xml:space="preserve">В случае наличия препятствий одновременно снизу и сверху примем необходимым для реализации поведения обхода препятствий увеличение высоты полета МР. Использование указанного допущения позволяет успешно преодолевать препятствия относительно простой формы. В случае </w:t>
      </w:r>
      <w:r w:rsidRPr="001F6B67">
        <w:rPr>
          <w:bCs/>
          <w:iCs/>
          <w:color w:val="000000"/>
          <w:sz w:val="28"/>
          <w:szCs w:val="28"/>
        </w:rPr>
        <w:lastRenderedPageBreak/>
        <w:t>наличия препятствий сложной формы указанный подход может быть использован после модификации структуры представленной на рис. 2.</w:t>
      </w:r>
    </w:p>
    <w:p w:rsidR="00D00C44" w:rsidRPr="001F6B67" w:rsidRDefault="00D00C44" w:rsidP="00D00C44">
      <w:pPr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 xml:space="preserve">Терм-множество лингвистической переменной (ЛП) </w:t>
      </w:r>
      <w:r w:rsidRPr="001F6B67">
        <w:rPr>
          <w:bCs/>
          <w:iCs/>
          <w:color w:val="000000"/>
          <w:sz w:val="28"/>
          <w:szCs w:val="28"/>
          <w:lang w:val="en-US"/>
        </w:rPr>
        <w:t>UH</w:t>
      </w:r>
      <w:r w:rsidRPr="001F6B67">
        <w:rPr>
          <w:sz w:val="28"/>
          <w:szCs w:val="28"/>
        </w:rPr>
        <w:t xml:space="preserve"> имеет следующий вид </w:t>
      </w:r>
      <w:r w:rsidRPr="001F6B67">
        <w:rPr>
          <w:bCs/>
          <w:iCs/>
          <w:color w:val="000000"/>
          <w:sz w:val="28"/>
          <w:szCs w:val="28"/>
          <w:lang w:val="en-US"/>
        </w:rPr>
        <w:t>T</w:t>
      </w:r>
      <w:r w:rsidRPr="001F6B67">
        <w:rPr>
          <w:bCs/>
          <w:iCs/>
          <w:color w:val="000000"/>
          <w:sz w:val="28"/>
          <w:szCs w:val="28"/>
        </w:rPr>
        <w:t>(</w:t>
      </w:r>
      <w:r w:rsidRPr="001F6B67">
        <w:rPr>
          <w:bCs/>
          <w:i/>
          <w:iCs/>
          <w:color w:val="000000"/>
          <w:sz w:val="28"/>
          <w:szCs w:val="28"/>
          <w:lang w:val="en-US"/>
        </w:rPr>
        <w:t>UH</w:t>
      </w:r>
      <w:r w:rsidRPr="001F6B67">
        <w:rPr>
          <w:bCs/>
          <w:iCs/>
          <w:color w:val="000000"/>
          <w:sz w:val="28"/>
          <w:szCs w:val="28"/>
        </w:rPr>
        <w:t>)={</w:t>
      </w:r>
      <w:r w:rsidRPr="001F6B67">
        <w:rPr>
          <w:bCs/>
          <w:iCs/>
          <w:color w:val="000000"/>
          <w:sz w:val="28"/>
          <w:szCs w:val="28"/>
          <w:lang w:val="en-US"/>
        </w:rPr>
        <w:t>N </w:t>
      </w:r>
      <w:r w:rsidRPr="001F6B67">
        <w:rPr>
          <w:bCs/>
          <w:iCs/>
          <w:color w:val="000000"/>
          <w:sz w:val="28"/>
          <w:szCs w:val="28"/>
        </w:rPr>
        <w:t>–</w:t>
      </w:r>
      <w:r w:rsidRPr="001F6B67">
        <w:rPr>
          <w:bCs/>
          <w:iCs/>
          <w:color w:val="000000"/>
          <w:sz w:val="28"/>
          <w:szCs w:val="28"/>
          <w:lang w:val="en-US"/>
        </w:rPr>
        <w:t> </w:t>
      </w:r>
      <w:r w:rsidRPr="001F6B67">
        <w:rPr>
          <w:bCs/>
          <w:iCs/>
          <w:color w:val="000000"/>
          <w:sz w:val="28"/>
          <w:szCs w:val="28"/>
        </w:rPr>
        <w:t xml:space="preserve">препятствие очень близко; </w:t>
      </w:r>
      <w:r w:rsidRPr="001F6B67">
        <w:rPr>
          <w:bCs/>
          <w:iCs/>
          <w:color w:val="000000"/>
          <w:sz w:val="28"/>
          <w:szCs w:val="28"/>
          <w:lang w:val="en-US"/>
        </w:rPr>
        <w:t>M </w:t>
      </w:r>
      <w:r w:rsidRPr="001F6B67">
        <w:rPr>
          <w:bCs/>
          <w:iCs/>
          <w:color w:val="000000"/>
          <w:sz w:val="28"/>
          <w:szCs w:val="28"/>
        </w:rPr>
        <w:t>–</w:t>
      </w:r>
      <w:r w:rsidRPr="001F6B67">
        <w:rPr>
          <w:bCs/>
          <w:iCs/>
          <w:color w:val="000000"/>
          <w:sz w:val="28"/>
          <w:szCs w:val="28"/>
          <w:lang w:val="en-US"/>
        </w:rPr>
        <w:t> </w:t>
      </w:r>
      <w:r w:rsidRPr="001F6B67">
        <w:rPr>
          <w:bCs/>
          <w:iCs/>
          <w:color w:val="000000"/>
          <w:sz w:val="28"/>
          <w:szCs w:val="28"/>
        </w:rPr>
        <w:t xml:space="preserve">препятствие близко; </w:t>
      </w:r>
      <w:r w:rsidRPr="001F6B67">
        <w:rPr>
          <w:bCs/>
          <w:iCs/>
          <w:color w:val="000000"/>
          <w:sz w:val="28"/>
          <w:szCs w:val="28"/>
          <w:lang w:val="en-US"/>
        </w:rPr>
        <w:t>F </w:t>
      </w:r>
      <w:r w:rsidRPr="001F6B67">
        <w:rPr>
          <w:bCs/>
          <w:iCs/>
          <w:color w:val="000000"/>
          <w:sz w:val="28"/>
          <w:szCs w:val="28"/>
        </w:rPr>
        <w:t>–</w:t>
      </w:r>
      <w:r w:rsidRPr="001F6B67">
        <w:rPr>
          <w:bCs/>
          <w:iCs/>
          <w:color w:val="000000"/>
          <w:sz w:val="28"/>
          <w:szCs w:val="28"/>
          <w:lang w:val="en-US"/>
        </w:rPr>
        <w:t> </w:t>
      </w:r>
      <w:r w:rsidRPr="001F6B67">
        <w:rPr>
          <w:bCs/>
          <w:iCs/>
          <w:color w:val="000000"/>
          <w:sz w:val="28"/>
          <w:szCs w:val="28"/>
        </w:rPr>
        <w:t xml:space="preserve">препятствие далеко}. Графическая интерпретация терм-множества ЛП </w:t>
      </w:r>
      <w:r w:rsidRPr="001F6B67">
        <w:rPr>
          <w:bCs/>
          <w:iCs/>
          <w:color w:val="000000"/>
          <w:sz w:val="28"/>
          <w:szCs w:val="28"/>
          <w:lang w:val="en-US"/>
        </w:rPr>
        <w:t>UH</w:t>
      </w:r>
      <w:r w:rsidRPr="001F6B67">
        <w:rPr>
          <w:bCs/>
          <w:i/>
          <w:iCs/>
          <w:color w:val="000000"/>
          <w:sz w:val="28"/>
          <w:szCs w:val="28"/>
          <w:vertAlign w:val="subscript"/>
        </w:rPr>
        <w:t xml:space="preserve"> </w:t>
      </w:r>
      <w:r w:rsidRPr="001F6B67">
        <w:rPr>
          <w:bCs/>
          <w:iCs/>
          <w:color w:val="000000"/>
          <w:sz w:val="28"/>
          <w:szCs w:val="28"/>
        </w:rPr>
        <w:t xml:space="preserve">приведена на рис. 6. </w:t>
      </w:r>
    </w:p>
    <w:p w:rsidR="00D00C44" w:rsidRPr="001F6B67" w:rsidRDefault="00D00C44" w:rsidP="00D00C44">
      <w:pPr>
        <w:autoSpaceDE w:val="0"/>
        <w:autoSpaceDN w:val="0"/>
        <w:adjustRightInd w:val="0"/>
        <w:jc w:val="center"/>
        <w:rPr>
          <w:bCs/>
          <w:iCs/>
          <w:color w:val="000000"/>
          <w:sz w:val="28"/>
          <w:szCs w:val="28"/>
          <w:lang w:val="en-US"/>
        </w:rPr>
      </w:pPr>
      <w:r w:rsidRPr="001F6B67"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6105525" cy="1748099"/>
            <wp:effectExtent l="1905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35" cy="17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C44" w:rsidRPr="001F6B67" w:rsidRDefault="00D00C44" w:rsidP="00D00C44">
      <w:pPr>
        <w:autoSpaceDE w:val="0"/>
        <w:autoSpaceDN w:val="0"/>
        <w:adjustRightInd w:val="0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>Рис. 6 </w:t>
      </w:r>
      <w:r w:rsidRPr="001F6B67">
        <w:rPr>
          <w:bCs/>
          <w:iCs/>
          <w:color w:val="000000"/>
          <w:sz w:val="28"/>
          <w:szCs w:val="28"/>
        </w:rPr>
        <w:noBreakHyphen/>
        <w:t xml:space="preserve"> Терм-множество ЛП </w:t>
      </w:r>
      <w:r w:rsidRPr="001F6B67">
        <w:rPr>
          <w:bCs/>
          <w:iCs/>
          <w:color w:val="000000"/>
          <w:sz w:val="28"/>
          <w:szCs w:val="28"/>
          <w:lang w:val="en-US"/>
        </w:rPr>
        <w:t>UH</w:t>
      </w:r>
      <w:r w:rsidRPr="001F6B67">
        <w:rPr>
          <w:bCs/>
          <w:iCs/>
          <w:color w:val="000000"/>
          <w:sz w:val="28"/>
          <w:szCs w:val="28"/>
        </w:rPr>
        <w:t>.</w:t>
      </w:r>
    </w:p>
    <w:p w:rsidR="00D00C44" w:rsidRPr="001F6B67" w:rsidRDefault="00D00C44" w:rsidP="00D00C44">
      <w:pPr>
        <w:autoSpaceDE w:val="0"/>
        <w:autoSpaceDN w:val="0"/>
        <w:adjustRightInd w:val="0"/>
        <w:jc w:val="center"/>
        <w:rPr>
          <w:bCs/>
          <w:iCs/>
          <w:color w:val="000000"/>
          <w:sz w:val="28"/>
          <w:szCs w:val="28"/>
        </w:rPr>
      </w:pPr>
    </w:p>
    <w:p w:rsidR="00D00C44" w:rsidRPr="001F6B67" w:rsidRDefault="00D00C44" w:rsidP="00D00C44">
      <w:pPr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 xml:space="preserve">Терм-множество ЛП </w:t>
      </w:r>
      <w:r w:rsidRPr="001F6B67">
        <w:rPr>
          <w:bCs/>
          <w:iCs/>
          <w:color w:val="000000"/>
          <w:sz w:val="28"/>
          <w:szCs w:val="28"/>
          <w:lang w:val="en-US"/>
        </w:rPr>
        <w:t>DW</w:t>
      </w:r>
      <w:r w:rsidRPr="001F6B67">
        <w:rPr>
          <w:bCs/>
          <w:iCs/>
          <w:color w:val="000000"/>
          <w:sz w:val="28"/>
          <w:szCs w:val="28"/>
        </w:rPr>
        <w:t xml:space="preserve"> аналогично терм-множеству ЛП </w:t>
      </w:r>
      <w:r w:rsidRPr="001F6B67">
        <w:rPr>
          <w:bCs/>
          <w:iCs/>
          <w:color w:val="000000"/>
          <w:sz w:val="28"/>
          <w:szCs w:val="28"/>
          <w:lang w:val="en-US"/>
        </w:rPr>
        <w:t>UH</w:t>
      </w:r>
      <w:r w:rsidRPr="001F6B67">
        <w:rPr>
          <w:bCs/>
          <w:iCs/>
          <w:color w:val="000000"/>
          <w:sz w:val="28"/>
          <w:szCs w:val="28"/>
        </w:rPr>
        <w:t>. Терм-множества выходных ЛП поведения «обход препятствия» аналогичны терм-множествам выходных ЛП поведения «движение к цели».</w:t>
      </w:r>
    </w:p>
    <w:p w:rsidR="00D00C44" w:rsidRPr="001F6B67" w:rsidRDefault="00D00C44" w:rsidP="00D00C44">
      <w:pPr>
        <w:autoSpaceDE w:val="0"/>
        <w:autoSpaceDN w:val="0"/>
        <w:adjustRightInd w:val="0"/>
        <w:ind w:firstLine="709"/>
        <w:jc w:val="both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>База управляющих правил поведения «обход препятствия» контроллера движения по вертикали приведена в табл. 2.</w:t>
      </w:r>
    </w:p>
    <w:p w:rsidR="00D00C44" w:rsidRPr="001F6B67" w:rsidRDefault="00D00C44" w:rsidP="00D00C44">
      <w:pPr>
        <w:autoSpaceDE w:val="0"/>
        <w:autoSpaceDN w:val="0"/>
        <w:adjustRightInd w:val="0"/>
        <w:ind w:firstLine="709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 xml:space="preserve">Таблица №2 </w:t>
      </w:r>
    </w:p>
    <w:p w:rsidR="00D00C44" w:rsidRPr="001F6B67" w:rsidRDefault="00D00C44" w:rsidP="00D00C44">
      <w:pPr>
        <w:autoSpaceDE w:val="0"/>
        <w:autoSpaceDN w:val="0"/>
        <w:adjustRightInd w:val="0"/>
        <w:ind w:firstLine="709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>База управляющих правил поведения «обход препятствия»</w:t>
      </w:r>
    </w:p>
    <w:tbl>
      <w:tblPr>
        <w:tblStyle w:val="ac"/>
        <w:tblW w:w="0" w:type="auto"/>
        <w:tblLook w:val="04A0"/>
      </w:tblPr>
      <w:tblGrid>
        <w:gridCol w:w="534"/>
        <w:gridCol w:w="1857"/>
        <w:gridCol w:w="2393"/>
        <w:gridCol w:w="2393"/>
        <w:gridCol w:w="2393"/>
      </w:tblGrid>
      <w:tr w:rsidR="00D00C44" w:rsidRPr="001F6B67" w:rsidTr="00D00C44">
        <w:tc>
          <w:tcPr>
            <w:tcW w:w="534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№</w:t>
            </w:r>
          </w:p>
        </w:tc>
        <w:tc>
          <w:tcPr>
            <w:tcW w:w="185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UP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DW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S2V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V2V</w:t>
            </w:r>
          </w:p>
        </w:tc>
      </w:tr>
      <w:tr w:rsidR="00D00C44" w:rsidRPr="001F6B67" w:rsidTr="00D00C44">
        <w:tc>
          <w:tcPr>
            <w:tcW w:w="534" w:type="dxa"/>
          </w:tcPr>
          <w:p w:rsidR="00D00C44" w:rsidRPr="001F6B67" w:rsidRDefault="0041524F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85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F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F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ZR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</w:t>
            </w:r>
          </w:p>
        </w:tc>
      </w:tr>
      <w:tr w:rsidR="00D00C44" w:rsidRPr="001F6B67" w:rsidTr="00D00C44">
        <w:tc>
          <w:tcPr>
            <w:tcW w:w="534" w:type="dxa"/>
          </w:tcPr>
          <w:p w:rsidR="00D00C44" w:rsidRPr="001F6B67" w:rsidRDefault="0041524F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85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M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M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PS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</w:t>
            </w:r>
          </w:p>
        </w:tc>
      </w:tr>
      <w:tr w:rsidR="00D00C44" w:rsidRPr="001F6B67" w:rsidTr="00D00C44">
        <w:tc>
          <w:tcPr>
            <w:tcW w:w="534" w:type="dxa"/>
          </w:tcPr>
          <w:p w:rsidR="00D00C44" w:rsidRPr="001F6B67" w:rsidRDefault="0041524F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85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PS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</w:t>
            </w:r>
          </w:p>
        </w:tc>
      </w:tr>
      <w:tr w:rsidR="00D00C44" w:rsidRPr="001F6B67" w:rsidTr="00D00C44">
        <w:tc>
          <w:tcPr>
            <w:tcW w:w="534" w:type="dxa"/>
          </w:tcPr>
          <w:p w:rsidR="00D00C44" w:rsidRPr="001F6B67" w:rsidRDefault="0041524F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</w:rPr>
              <w:t>4</w:t>
            </w:r>
          </w:p>
        </w:tc>
        <w:tc>
          <w:tcPr>
            <w:tcW w:w="185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F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M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PS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</w:t>
            </w:r>
          </w:p>
        </w:tc>
      </w:tr>
      <w:tr w:rsidR="00D00C44" w:rsidRPr="001F6B67" w:rsidTr="00D00C44">
        <w:tc>
          <w:tcPr>
            <w:tcW w:w="534" w:type="dxa"/>
          </w:tcPr>
          <w:p w:rsidR="00D00C44" w:rsidRPr="001F6B67" w:rsidRDefault="0041524F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</w:rPr>
              <w:t>5</w:t>
            </w:r>
          </w:p>
        </w:tc>
        <w:tc>
          <w:tcPr>
            <w:tcW w:w="185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F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PM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</w:t>
            </w:r>
          </w:p>
        </w:tc>
      </w:tr>
      <w:tr w:rsidR="00D00C44" w:rsidRPr="001F6B67" w:rsidTr="00D00C44">
        <w:tc>
          <w:tcPr>
            <w:tcW w:w="534" w:type="dxa"/>
          </w:tcPr>
          <w:p w:rsidR="00D00C44" w:rsidRPr="001F6B67" w:rsidRDefault="0041524F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</w:rPr>
              <w:t>6</w:t>
            </w:r>
          </w:p>
        </w:tc>
        <w:tc>
          <w:tcPr>
            <w:tcW w:w="185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M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F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NS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</w:t>
            </w:r>
          </w:p>
        </w:tc>
      </w:tr>
      <w:tr w:rsidR="00D00C44" w:rsidRPr="001F6B67" w:rsidTr="00D00C44">
        <w:tc>
          <w:tcPr>
            <w:tcW w:w="534" w:type="dxa"/>
          </w:tcPr>
          <w:p w:rsidR="00D00C44" w:rsidRPr="001F6B67" w:rsidRDefault="0041524F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</w:rPr>
              <w:t>7</w:t>
            </w:r>
          </w:p>
        </w:tc>
        <w:tc>
          <w:tcPr>
            <w:tcW w:w="185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F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NM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</w:t>
            </w:r>
          </w:p>
        </w:tc>
      </w:tr>
      <w:tr w:rsidR="00D00C44" w:rsidRPr="001F6B67" w:rsidTr="00D00C44">
        <w:tc>
          <w:tcPr>
            <w:tcW w:w="534" w:type="dxa"/>
          </w:tcPr>
          <w:p w:rsidR="00D00C44" w:rsidRPr="001F6B67" w:rsidRDefault="0041524F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85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M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PS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</w:t>
            </w:r>
          </w:p>
        </w:tc>
      </w:tr>
      <w:tr w:rsidR="00D00C44" w:rsidRPr="001F6B67" w:rsidTr="00D00C44">
        <w:tc>
          <w:tcPr>
            <w:tcW w:w="534" w:type="dxa"/>
          </w:tcPr>
          <w:p w:rsidR="00D00C44" w:rsidRPr="001F6B67" w:rsidRDefault="0041524F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857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N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M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NS</w:t>
            </w:r>
          </w:p>
        </w:tc>
        <w:tc>
          <w:tcPr>
            <w:tcW w:w="2393" w:type="dxa"/>
          </w:tcPr>
          <w:p w:rsidR="00D00C44" w:rsidRPr="001F6B67" w:rsidRDefault="00D00C44" w:rsidP="0041524F">
            <w:pPr>
              <w:autoSpaceDE w:val="0"/>
              <w:autoSpaceDN w:val="0"/>
              <w:adjustRightInd w:val="0"/>
              <w:spacing w:line="240" w:lineRule="auto"/>
              <w:ind w:left="12" w:firstLine="0"/>
              <w:jc w:val="center"/>
              <w:rPr>
                <w:bCs/>
                <w:iCs/>
                <w:color w:val="000000"/>
                <w:sz w:val="28"/>
                <w:szCs w:val="28"/>
                <w:lang w:val="en-US"/>
              </w:rPr>
            </w:pPr>
            <w:r w:rsidRPr="001F6B67">
              <w:rPr>
                <w:bCs/>
                <w:iCs/>
                <w:color w:val="000000"/>
                <w:sz w:val="28"/>
                <w:szCs w:val="28"/>
                <w:lang w:val="en-US"/>
              </w:rPr>
              <w:t>P</w:t>
            </w:r>
          </w:p>
        </w:tc>
      </w:tr>
    </w:tbl>
    <w:p w:rsidR="000B7B52" w:rsidRPr="001F6B67" w:rsidRDefault="000B7B52" w:rsidP="00B44E97">
      <w:pPr>
        <w:ind w:firstLine="709"/>
        <w:jc w:val="both"/>
        <w:rPr>
          <w:b/>
          <w:sz w:val="28"/>
          <w:szCs w:val="28"/>
        </w:rPr>
      </w:pPr>
    </w:p>
    <w:p w:rsidR="0041524F" w:rsidRPr="001F6B67" w:rsidRDefault="0041524F" w:rsidP="0041524F">
      <w:pPr>
        <w:jc w:val="center"/>
        <w:rPr>
          <w:b/>
          <w:sz w:val="28"/>
          <w:szCs w:val="28"/>
        </w:rPr>
      </w:pPr>
      <w:r w:rsidRPr="001F6B67">
        <w:rPr>
          <w:b/>
          <w:sz w:val="28"/>
          <w:szCs w:val="28"/>
        </w:rPr>
        <w:t>Результаты моделирования</w:t>
      </w:r>
    </w:p>
    <w:p w:rsidR="0041524F" w:rsidRPr="001F6B67" w:rsidRDefault="0041524F" w:rsidP="0041524F">
      <w:pPr>
        <w:autoSpaceDE w:val="0"/>
        <w:autoSpaceDN w:val="0"/>
        <w:adjustRightInd w:val="0"/>
        <w:ind w:firstLine="709"/>
        <w:jc w:val="both"/>
        <w:rPr>
          <w:b/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 xml:space="preserve">Результаты моделирования работы нечеткого планировщика траектории перемещения МР в трехмерной среде приведены на рис. 7 – 13. Представленные результаты позволяют говорить об эффективности использования нечеткого планировщика. </w:t>
      </w: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noProof/>
        </w:rPr>
      </w:pPr>
      <w:r w:rsidRPr="001F6B67">
        <w:rPr>
          <w:noProof/>
        </w:rPr>
        <w:drawing>
          <wp:inline distT="0" distB="0" distL="0" distR="0">
            <wp:extent cx="4876799" cy="2638425"/>
            <wp:effectExtent l="19050" t="0" r="1" b="0"/>
            <wp:docPr id="14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58" cy="263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>Рис. 7 </w:t>
      </w:r>
      <w:r w:rsidRPr="001F6B67">
        <w:rPr>
          <w:bCs/>
          <w:iCs/>
          <w:color w:val="000000"/>
          <w:sz w:val="28"/>
          <w:szCs w:val="28"/>
        </w:rPr>
        <w:noBreakHyphen/>
        <w:t> Результаты моделирования №1</w:t>
      </w: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noProof/>
          <w:sz w:val="16"/>
          <w:szCs w:val="16"/>
        </w:rPr>
      </w:pP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4860000" cy="2700000"/>
            <wp:effectExtent l="0" t="0" r="0" b="5715"/>
            <wp:docPr id="15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>Рис. 8 </w:t>
      </w:r>
      <w:r w:rsidRPr="001F6B67">
        <w:rPr>
          <w:bCs/>
          <w:iCs/>
          <w:color w:val="000000"/>
          <w:sz w:val="28"/>
          <w:szCs w:val="28"/>
        </w:rPr>
        <w:noBreakHyphen/>
        <w:t> Результаты моделирования №2</w:t>
      </w: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16"/>
          <w:szCs w:val="16"/>
        </w:rPr>
      </w:pP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29175" cy="2495550"/>
            <wp:effectExtent l="19050" t="0" r="0" b="0"/>
            <wp:docPr id="16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411" cy="24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>Рис. 9 </w:t>
      </w:r>
      <w:r w:rsidRPr="001F6B67">
        <w:rPr>
          <w:bCs/>
          <w:iCs/>
          <w:color w:val="000000"/>
          <w:sz w:val="28"/>
          <w:szCs w:val="28"/>
        </w:rPr>
        <w:noBreakHyphen/>
        <w:t> Результаты моделирования №3</w:t>
      </w: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both"/>
        <w:rPr>
          <w:bCs/>
          <w:iCs/>
          <w:color w:val="000000"/>
          <w:sz w:val="28"/>
          <w:szCs w:val="28"/>
        </w:rPr>
      </w:pP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4810123" cy="2324100"/>
            <wp:effectExtent l="19050" t="0" r="0" b="0"/>
            <wp:docPr id="17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352" cy="232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>Рис. 10 </w:t>
      </w:r>
      <w:r w:rsidRPr="001F6B67">
        <w:rPr>
          <w:bCs/>
          <w:iCs/>
          <w:color w:val="000000"/>
          <w:sz w:val="28"/>
          <w:szCs w:val="28"/>
        </w:rPr>
        <w:noBreakHyphen/>
        <w:t> Результаты моделирования №4</w:t>
      </w: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16"/>
          <w:szCs w:val="16"/>
        </w:rPr>
      </w:pP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4819650" cy="2699385"/>
            <wp:effectExtent l="19050" t="0" r="0" b="0"/>
            <wp:docPr id="18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882" cy="270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>Рис. 11 </w:t>
      </w:r>
      <w:r w:rsidRPr="001F6B67">
        <w:rPr>
          <w:bCs/>
          <w:iCs/>
          <w:color w:val="000000"/>
          <w:sz w:val="28"/>
          <w:szCs w:val="28"/>
        </w:rPr>
        <w:noBreakHyphen/>
        <w:t> Результаты моделирования №5</w:t>
      </w: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16"/>
          <w:szCs w:val="16"/>
        </w:rPr>
      </w:pP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860000" cy="2700000"/>
            <wp:effectExtent l="0" t="0" r="0" b="5715"/>
            <wp:docPr id="19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>Рис. 12 </w:t>
      </w:r>
      <w:r w:rsidRPr="001F6B67">
        <w:rPr>
          <w:bCs/>
          <w:iCs/>
          <w:color w:val="000000"/>
          <w:sz w:val="28"/>
          <w:szCs w:val="28"/>
        </w:rPr>
        <w:noBreakHyphen/>
        <w:t> Результаты моделирования №6</w:t>
      </w: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both"/>
        <w:rPr>
          <w:bCs/>
          <w:iCs/>
          <w:color w:val="000000"/>
          <w:sz w:val="16"/>
          <w:szCs w:val="16"/>
        </w:rPr>
      </w:pPr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28"/>
          <w:szCs w:val="28"/>
        </w:rPr>
      </w:pPr>
      <w:bookmarkStart w:id="6" w:name="_GoBack"/>
      <w:r w:rsidRPr="001F6B67"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4860000" cy="2700000"/>
            <wp:effectExtent l="0" t="0" r="0" b="5715"/>
            <wp:docPr id="20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41524F" w:rsidRPr="001F6B67" w:rsidRDefault="0041524F" w:rsidP="0041524F">
      <w:pPr>
        <w:autoSpaceDE w:val="0"/>
        <w:autoSpaceDN w:val="0"/>
        <w:adjustRightInd w:val="0"/>
        <w:spacing w:line="240" w:lineRule="auto"/>
        <w:jc w:val="center"/>
        <w:rPr>
          <w:bCs/>
          <w:iCs/>
          <w:color w:val="000000"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>Рис. 13 – Результаты моделирования №7</w:t>
      </w:r>
    </w:p>
    <w:p w:rsidR="0041524F" w:rsidRPr="001F6B67" w:rsidRDefault="0041524F" w:rsidP="00B44E97">
      <w:pPr>
        <w:ind w:firstLine="709"/>
        <w:jc w:val="both"/>
        <w:rPr>
          <w:b/>
          <w:sz w:val="28"/>
          <w:szCs w:val="28"/>
        </w:rPr>
      </w:pPr>
    </w:p>
    <w:p w:rsidR="000B7B52" w:rsidRPr="001F6B67" w:rsidRDefault="00B44E97" w:rsidP="000B7B52">
      <w:pPr>
        <w:jc w:val="center"/>
        <w:rPr>
          <w:b/>
          <w:sz w:val="28"/>
          <w:szCs w:val="28"/>
        </w:rPr>
      </w:pPr>
      <w:r w:rsidRPr="001F6B67">
        <w:rPr>
          <w:b/>
          <w:sz w:val="28"/>
          <w:szCs w:val="28"/>
        </w:rPr>
        <w:t>Заключение</w:t>
      </w:r>
    </w:p>
    <w:p w:rsidR="0041524F" w:rsidRPr="001F6B67" w:rsidRDefault="0041524F" w:rsidP="0041524F">
      <w:pPr>
        <w:ind w:firstLine="709"/>
        <w:jc w:val="both"/>
        <w:rPr>
          <w:b/>
          <w:sz w:val="28"/>
        </w:rPr>
      </w:pPr>
      <w:r w:rsidRPr="001F6B67">
        <w:rPr>
          <w:sz w:val="28"/>
        </w:rPr>
        <w:t xml:space="preserve">Известные задачи планирования траектории перемещения подвижных объектов решают в условиях неопределённости, как относительно модели объекта, так и о состоянии окружающей среды, причём, решение задач управления в условиях неопределённости связано, как с формализацией неопределённостей, так и с принятием решений, направленных на поиск управляющих воздействий, обеспечивающих оптимальные значения </w:t>
      </w:r>
      <w:r w:rsidRPr="001F6B67">
        <w:rPr>
          <w:sz w:val="28"/>
        </w:rPr>
        <w:lastRenderedPageBreak/>
        <w:t>заданных критериальных функций, определяющих, в свою очередь, эффективность функционирования систем управления.</w:t>
      </w:r>
    </w:p>
    <w:p w:rsidR="0041524F" w:rsidRPr="001F6B67" w:rsidRDefault="0041524F" w:rsidP="0041524F">
      <w:pPr>
        <w:ind w:firstLine="709"/>
        <w:jc w:val="both"/>
        <w:rPr>
          <w:spacing w:val="-2"/>
          <w:sz w:val="28"/>
        </w:rPr>
      </w:pPr>
      <w:r w:rsidRPr="001F6B67">
        <w:rPr>
          <w:spacing w:val="-2"/>
          <w:sz w:val="28"/>
        </w:rPr>
        <w:t>Разработанный в данной статье подход к планированию траектории перемещения для трехмерных сред (3</w:t>
      </w:r>
      <w:r w:rsidRPr="001F6B67">
        <w:rPr>
          <w:spacing w:val="-2"/>
          <w:sz w:val="28"/>
          <w:lang w:val="en-US"/>
        </w:rPr>
        <w:t>D</w:t>
      </w:r>
      <w:r w:rsidRPr="001F6B67">
        <w:rPr>
          <w:spacing w:val="-2"/>
          <w:sz w:val="28"/>
        </w:rPr>
        <w:t xml:space="preserve"> сред) отличается от известных аналогов способом координации контекстно-зависимых поведений, совокупностью управляющих правил, структурой интеллектуального планировщика.</w:t>
      </w:r>
    </w:p>
    <w:p w:rsidR="0041524F" w:rsidRPr="001F6B67" w:rsidRDefault="0041524F" w:rsidP="0041524F">
      <w:pPr>
        <w:ind w:firstLine="709"/>
        <w:jc w:val="both"/>
        <w:rPr>
          <w:b/>
          <w:bCs/>
          <w:iCs/>
          <w:color w:val="000000"/>
          <w:sz w:val="28"/>
          <w:szCs w:val="28"/>
        </w:rPr>
      </w:pPr>
      <w:r w:rsidRPr="001F6B67">
        <w:rPr>
          <w:sz w:val="28"/>
        </w:rPr>
        <w:t xml:space="preserve">Применение аппарата нечеткой логики позволяет успешно решать задачи планирования, а эффективность получаемых результатов достигается за счет возможности работы с неопределенными данными. </w:t>
      </w:r>
    </w:p>
    <w:p w:rsidR="0041524F" w:rsidRPr="001F6B67" w:rsidRDefault="0041524F" w:rsidP="0041524F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</w:rPr>
      </w:pPr>
    </w:p>
    <w:p w:rsidR="0041524F" w:rsidRPr="001F6B67" w:rsidRDefault="0041524F" w:rsidP="0041524F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</w:rPr>
      </w:pPr>
      <w:r w:rsidRPr="001F6B67">
        <w:rPr>
          <w:b/>
          <w:color w:val="222222"/>
          <w:sz w:val="28"/>
          <w:szCs w:val="28"/>
          <w:shd w:val="clear" w:color="auto" w:fill="FFFFFF"/>
        </w:rPr>
        <w:t>Благодарность</w:t>
      </w:r>
    </w:p>
    <w:p w:rsidR="0041524F" w:rsidRPr="001F6B67" w:rsidRDefault="0041524F" w:rsidP="0041524F">
      <w:pPr>
        <w:ind w:firstLine="709"/>
        <w:jc w:val="both"/>
        <w:rPr>
          <w:sz w:val="28"/>
          <w:szCs w:val="28"/>
        </w:rPr>
      </w:pPr>
      <w:r w:rsidRPr="001F6B67">
        <w:rPr>
          <w:sz w:val="28"/>
          <w:szCs w:val="28"/>
        </w:rPr>
        <w:t>Материалы статьи подготовлены в рамках выполнения работ по гранту Российского научного фонда № 14-19-01533.</w:t>
      </w:r>
    </w:p>
    <w:p w:rsidR="00AA5C7A" w:rsidRPr="001F6B67" w:rsidRDefault="00AA5C7A" w:rsidP="00D9272C">
      <w:pPr>
        <w:ind w:firstLine="709"/>
        <w:jc w:val="center"/>
        <w:rPr>
          <w:b/>
          <w:sz w:val="28"/>
          <w:szCs w:val="28"/>
        </w:rPr>
      </w:pPr>
    </w:p>
    <w:p w:rsidR="0038026F" w:rsidRPr="001F6B67" w:rsidRDefault="00DF421A" w:rsidP="00D9272C">
      <w:pPr>
        <w:ind w:firstLine="709"/>
        <w:jc w:val="center"/>
        <w:rPr>
          <w:b/>
          <w:sz w:val="28"/>
          <w:szCs w:val="28"/>
        </w:rPr>
      </w:pPr>
      <w:r w:rsidRPr="001F6B67">
        <w:rPr>
          <w:b/>
          <w:sz w:val="28"/>
          <w:szCs w:val="28"/>
        </w:rPr>
        <w:t>Литература</w:t>
      </w:r>
    </w:p>
    <w:p w:rsidR="0041524F" w:rsidRPr="001F6B67" w:rsidRDefault="0041524F" w:rsidP="0041524F">
      <w:pPr>
        <w:pStyle w:val="a5"/>
        <w:numPr>
          <w:ilvl w:val="0"/>
          <w:numId w:val="46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</w:rPr>
      </w:pPr>
      <w:r w:rsidRPr="001F6B67">
        <w:rPr>
          <w:bCs/>
          <w:iCs/>
          <w:color w:val="000000"/>
          <w:sz w:val="28"/>
          <w:szCs w:val="28"/>
        </w:rPr>
        <w:t xml:space="preserve">А.Е. Кульченко. Структурно-алгоритмическая организация автопилота робота-вертолета // </w:t>
      </w:r>
      <w:r w:rsidRPr="001F6B67">
        <w:rPr>
          <w:bCs/>
          <w:sz w:val="28"/>
          <w:szCs w:val="28"/>
        </w:rPr>
        <w:t>Ин</w:t>
      </w:r>
      <w:r w:rsidR="008D721B" w:rsidRPr="001F6B67">
        <w:rPr>
          <w:bCs/>
          <w:sz w:val="28"/>
          <w:szCs w:val="28"/>
        </w:rPr>
        <w:t>женерный вестник Дона, №1. 2011</w:t>
      </w:r>
      <w:r w:rsidRPr="001F6B67">
        <w:rPr>
          <w:bCs/>
          <w:sz w:val="28"/>
          <w:szCs w:val="28"/>
        </w:rPr>
        <w:t>.</w:t>
      </w:r>
      <w:r w:rsidR="008D721B" w:rsidRPr="001F6B67">
        <w:rPr>
          <w:bCs/>
          <w:sz w:val="28"/>
          <w:szCs w:val="28"/>
        </w:rPr>
        <w:t xml:space="preserve"> </w:t>
      </w:r>
      <w:r w:rsidR="008D721B" w:rsidRPr="001F6B67">
        <w:rPr>
          <w:bCs/>
          <w:sz w:val="28"/>
          <w:szCs w:val="28"/>
          <w:lang w:val="en-US"/>
        </w:rPr>
        <w:t>URL: ivdon.ru/ru/magazine/archive/n1y2011/330.</w:t>
      </w:r>
    </w:p>
    <w:p w:rsidR="0041524F" w:rsidRPr="001F6B67" w:rsidRDefault="0041524F" w:rsidP="0041524F">
      <w:pPr>
        <w:pStyle w:val="a5"/>
        <w:numPr>
          <w:ilvl w:val="0"/>
          <w:numId w:val="46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</w:rPr>
      </w:pPr>
      <w:r w:rsidRPr="001F6B67">
        <w:rPr>
          <w:bCs/>
          <w:sz w:val="28"/>
          <w:szCs w:val="28"/>
        </w:rPr>
        <w:t>Ю.В. Чернухин, П.А. Бутов. Синтез тормозных квазиполей препятствий для бортовой системы автономного планирования траектории движения малогабаритных мобильных роботов // Инженерный вестник Дона, №2. 2014г.</w:t>
      </w:r>
      <w:r w:rsidR="008D721B" w:rsidRPr="001F6B67">
        <w:rPr>
          <w:bCs/>
          <w:sz w:val="28"/>
          <w:szCs w:val="28"/>
          <w:lang w:val="en-US"/>
        </w:rPr>
        <w:t xml:space="preserve"> URL: ivdon.ru/ru/magazine/archive/n2y2014/2382.</w:t>
      </w:r>
    </w:p>
    <w:p w:rsidR="0041524F" w:rsidRPr="001F6B67" w:rsidRDefault="0041524F" w:rsidP="0041524F">
      <w:pPr>
        <w:pStyle w:val="a5"/>
        <w:numPr>
          <w:ilvl w:val="0"/>
          <w:numId w:val="46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  <w:lang w:val="en-US"/>
        </w:rPr>
      </w:pPr>
      <w:r w:rsidRPr="001F6B67">
        <w:rPr>
          <w:bCs/>
          <w:sz w:val="28"/>
          <w:szCs w:val="28"/>
        </w:rPr>
        <w:t xml:space="preserve">Д.А. Белоглазов, Е.Ю. Косенко, И.С. Коберси, В.В. Соловьев, И.О. Шаповалов. Интеллектуальное управление движением автономных подвижных объектов на основе поведенческого подхода // Инженерный вестник Дона, №3. </w:t>
      </w:r>
      <w:r w:rsidRPr="001F6B67">
        <w:rPr>
          <w:bCs/>
          <w:sz w:val="28"/>
          <w:szCs w:val="28"/>
          <w:lang w:val="en-US"/>
        </w:rPr>
        <w:t>2015</w:t>
      </w:r>
      <w:r w:rsidRPr="001F6B67">
        <w:rPr>
          <w:bCs/>
          <w:sz w:val="28"/>
          <w:szCs w:val="28"/>
        </w:rPr>
        <w:t>г</w:t>
      </w:r>
      <w:r w:rsidRPr="001F6B67">
        <w:rPr>
          <w:bCs/>
          <w:sz w:val="28"/>
          <w:szCs w:val="28"/>
          <w:lang w:val="en-US"/>
        </w:rPr>
        <w:t>.</w:t>
      </w:r>
      <w:r w:rsidR="008D721B" w:rsidRPr="001F6B67">
        <w:rPr>
          <w:bCs/>
          <w:sz w:val="28"/>
          <w:szCs w:val="28"/>
          <w:lang w:val="en-US"/>
        </w:rPr>
        <w:t xml:space="preserve"> URL:</w:t>
      </w:r>
      <w:r w:rsidR="008D721B" w:rsidRPr="001F6B67">
        <w:rPr>
          <w:lang w:val="en-US"/>
        </w:rPr>
        <w:t xml:space="preserve"> </w:t>
      </w:r>
      <w:r w:rsidR="008D721B" w:rsidRPr="001F6B67">
        <w:rPr>
          <w:bCs/>
          <w:sz w:val="28"/>
          <w:szCs w:val="28"/>
          <w:lang w:val="en-US"/>
        </w:rPr>
        <w:t>ivdon.ru/uploads/article/pdf/IVD_26_Beloglazov .pdf_d870d1843d.pdf.</w:t>
      </w:r>
    </w:p>
    <w:p w:rsidR="0041524F" w:rsidRPr="001F6B67" w:rsidRDefault="0041524F" w:rsidP="0041524F">
      <w:pPr>
        <w:pStyle w:val="a5"/>
        <w:numPr>
          <w:ilvl w:val="0"/>
          <w:numId w:val="46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  <w:lang w:val="en-US"/>
        </w:rPr>
      </w:pPr>
      <w:r w:rsidRPr="009C4C9B">
        <w:rPr>
          <w:bCs/>
          <w:sz w:val="28"/>
          <w:szCs w:val="28"/>
        </w:rPr>
        <w:lastRenderedPageBreak/>
        <w:t xml:space="preserve">Д.А. Белоглазов, И.С. Коберси, Е.Ю. Косенко, В.В. Соловьев, В.В. Шадрина. Анализ особенностей практического использования регуляторов систем автоматического управления квадрокоптерами // Инженерный вестник Дона, №3. </w:t>
      </w:r>
      <w:r w:rsidRPr="001F6B67">
        <w:rPr>
          <w:bCs/>
          <w:sz w:val="28"/>
          <w:szCs w:val="28"/>
          <w:lang w:val="en-US"/>
        </w:rPr>
        <w:t>2015г.</w:t>
      </w:r>
      <w:r w:rsidR="008D721B" w:rsidRPr="001F6B67">
        <w:rPr>
          <w:bCs/>
          <w:sz w:val="28"/>
          <w:szCs w:val="28"/>
          <w:lang w:val="en-US"/>
        </w:rPr>
        <w:t xml:space="preserve"> URL:ivdon.ru/uploads/article/pdf/IVD_27_Beloglazov.pdf_e6709b13e2.pdf.</w:t>
      </w:r>
    </w:p>
    <w:p w:rsidR="00355A31" w:rsidRPr="001F6B67" w:rsidRDefault="00664222" w:rsidP="00664222">
      <w:pPr>
        <w:pStyle w:val="a5"/>
        <w:numPr>
          <w:ilvl w:val="0"/>
          <w:numId w:val="46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  <w:lang w:val="en-US"/>
        </w:rPr>
      </w:pPr>
      <w:r w:rsidRPr="009C4C9B">
        <w:rPr>
          <w:bCs/>
          <w:sz w:val="28"/>
          <w:szCs w:val="28"/>
        </w:rPr>
        <w:t xml:space="preserve">Интеллектуальное планирование траекторий подвижных объектов в средах с препятствиями / Под. ред. </w:t>
      </w:r>
      <w:r w:rsidRPr="001F6B67">
        <w:rPr>
          <w:bCs/>
          <w:sz w:val="28"/>
          <w:szCs w:val="28"/>
          <w:lang w:val="en-US"/>
        </w:rPr>
        <w:t>В.Х. Пшихопова. – М.: ФИЗМАЛИТ, 2014. – 300 с.</w:t>
      </w:r>
    </w:p>
    <w:p w:rsidR="0041524F" w:rsidRPr="001F6B67" w:rsidRDefault="0041524F" w:rsidP="00664222">
      <w:pPr>
        <w:pStyle w:val="a5"/>
        <w:numPr>
          <w:ilvl w:val="0"/>
          <w:numId w:val="46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  <w:lang w:val="en-US"/>
        </w:rPr>
      </w:pPr>
      <w:r w:rsidRPr="001F6B67">
        <w:rPr>
          <w:bCs/>
          <w:sz w:val="28"/>
          <w:szCs w:val="28"/>
          <w:lang w:val="en-US"/>
        </w:rPr>
        <w:t xml:space="preserve">Д.А. Белоглазов, В.Ф. Гузик, Е.Ю. Косенко, В.А. Крухмалев, М.Ю. Медведев, В.А. Переверзев, В.Х. Пшихопов, О.А. Пьявченко, Р.В. Сапрыкин, В.В. Соловьев, В.И. Финаев, Ю.В. Чернухин, И.О. Шаповалов. </w:t>
      </w:r>
      <w:r w:rsidRPr="009C4C9B">
        <w:rPr>
          <w:bCs/>
          <w:sz w:val="28"/>
          <w:szCs w:val="28"/>
        </w:rPr>
        <w:t xml:space="preserve">Интеллектуальное планирование траекторий подвижных объектов в средах с препятствиями / Под ред. проф. </w:t>
      </w:r>
      <w:r w:rsidRPr="001F6B67">
        <w:rPr>
          <w:bCs/>
          <w:sz w:val="28"/>
          <w:szCs w:val="28"/>
          <w:lang w:val="en-US"/>
        </w:rPr>
        <w:t>В.Х. Пшихопова. – М.: ФИЗМАТЛИТ, 2014. – 450 с.</w:t>
      </w:r>
    </w:p>
    <w:p w:rsidR="0041524F" w:rsidRPr="009C4C9B" w:rsidRDefault="0041524F" w:rsidP="00664222">
      <w:pPr>
        <w:pStyle w:val="a5"/>
        <w:numPr>
          <w:ilvl w:val="0"/>
          <w:numId w:val="46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</w:rPr>
      </w:pPr>
      <w:r w:rsidRPr="009C4C9B">
        <w:rPr>
          <w:bCs/>
          <w:sz w:val="28"/>
          <w:szCs w:val="28"/>
        </w:rPr>
        <w:t>В.Х. Пшихопов, М.Ю. Медведев Оценивание и управление в сложных динамических системах. – М.: ФИЗМАТЛИТ, 2009. – 295 с.</w:t>
      </w:r>
    </w:p>
    <w:p w:rsidR="0041524F" w:rsidRPr="001F6B67" w:rsidRDefault="0041524F" w:rsidP="00664222">
      <w:pPr>
        <w:pStyle w:val="a5"/>
        <w:numPr>
          <w:ilvl w:val="0"/>
          <w:numId w:val="46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  <w:lang w:val="en-US"/>
        </w:rPr>
      </w:pPr>
      <w:r w:rsidRPr="001F6B67">
        <w:rPr>
          <w:bCs/>
          <w:sz w:val="28"/>
          <w:szCs w:val="28"/>
          <w:lang w:val="en-US"/>
        </w:rPr>
        <w:t>Pshikhopov</w:t>
      </w:r>
      <w:r w:rsidRPr="00797936">
        <w:rPr>
          <w:bCs/>
          <w:sz w:val="28"/>
          <w:szCs w:val="28"/>
          <w:lang w:val="en-US"/>
        </w:rPr>
        <w:t xml:space="preserve">, </w:t>
      </w:r>
      <w:r w:rsidRPr="001F6B67">
        <w:rPr>
          <w:bCs/>
          <w:sz w:val="28"/>
          <w:szCs w:val="28"/>
          <w:lang w:val="en-US"/>
        </w:rPr>
        <w:t>V</w:t>
      </w:r>
      <w:r w:rsidRPr="00797936">
        <w:rPr>
          <w:bCs/>
          <w:sz w:val="28"/>
          <w:szCs w:val="28"/>
          <w:lang w:val="en-US"/>
        </w:rPr>
        <w:t>.</w:t>
      </w:r>
      <w:r w:rsidRPr="001F6B67">
        <w:rPr>
          <w:bCs/>
          <w:sz w:val="28"/>
          <w:szCs w:val="28"/>
          <w:lang w:val="en-US"/>
        </w:rPr>
        <w:t>Kh</w:t>
      </w:r>
      <w:r w:rsidRPr="00797936">
        <w:rPr>
          <w:bCs/>
          <w:sz w:val="28"/>
          <w:szCs w:val="28"/>
          <w:lang w:val="en-US"/>
        </w:rPr>
        <w:t xml:space="preserve">., </w:t>
      </w:r>
      <w:r w:rsidRPr="001F6B67">
        <w:rPr>
          <w:bCs/>
          <w:sz w:val="28"/>
          <w:szCs w:val="28"/>
          <w:lang w:val="en-US"/>
        </w:rPr>
        <w:t>Krukhmalev</w:t>
      </w:r>
      <w:r w:rsidRPr="00797936">
        <w:rPr>
          <w:bCs/>
          <w:sz w:val="28"/>
          <w:szCs w:val="28"/>
          <w:lang w:val="en-US"/>
        </w:rPr>
        <w:t xml:space="preserve"> </w:t>
      </w:r>
      <w:r w:rsidRPr="001F6B67">
        <w:rPr>
          <w:bCs/>
          <w:sz w:val="28"/>
          <w:szCs w:val="28"/>
          <w:lang w:val="en-US"/>
        </w:rPr>
        <w:t>V</w:t>
      </w:r>
      <w:r w:rsidRPr="00797936">
        <w:rPr>
          <w:bCs/>
          <w:sz w:val="28"/>
          <w:szCs w:val="28"/>
          <w:lang w:val="en-US"/>
        </w:rPr>
        <w:t>.</w:t>
      </w:r>
      <w:r w:rsidRPr="001F6B67">
        <w:rPr>
          <w:bCs/>
          <w:sz w:val="28"/>
          <w:szCs w:val="28"/>
          <w:lang w:val="en-US"/>
        </w:rPr>
        <w:t>A</w:t>
      </w:r>
      <w:r w:rsidRPr="00797936">
        <w:rPr>
          <w:bCs/>
          <w:sz w:val="28"/>
          <w:szCs w:val="28"/>
          <w:lang w:val="en-US"/>
        </w:rPr>
        <w:t xml:space="preserve">., </w:t>
      </w:r>
      <w:r w:rsidRPr="001F6B67">
        <w:rPr>
          <w:bCs/>
          <w:sz w:val="28"/>
          <w:szCs w:val="28"/>
          <w:lang w:val="en-US"/>
        </w:rPr>
        <w:t>Medvedev</w:t>
      </w:r>
      <w:r w:rsidRPr="00797936">
        <w:rPr>
          <w:bCs/>
          <w:sz w:val="28"/>
          <w:szCs w:val="28"/>
          <w:lang w:val="en-US"/>
        </w:rPr>
        <w:t xml:space="preserve"> </w:t>
      </w:r>
      <w:r w:rsidRPr="001F6B67">
        <w:rPr>
          <w:bCs/>
          <w:sz w:val="28"/>
          <w:szCs w:val="28"/>
          <w:lang w:val="en-US"/>
        </w:rPr>
        <w:t>M</w:t>
      </w:r>
      <w:r w:rsidRPr="00797936">
        <w:rPr>
          <w:bCs/>
          <w:sz w:val="28"/>
          <w:szCs w:val="28"/>
          <w:lang w:val="en-US"/>
        </w:rPr>
        <w:t>.</w:t>
      </w:r>
      <w:r w:rsidRPr="001F6B67">
        <w:rPr>
          <w:bCs/>
          <w:sz w:val="28"/>
          <w:szCs w:val="28"/>
          <w:lang w:val="en-US"/>
        </w:rPr>
        <w:t>Yu</w:t>
      </w:r>
      <w:r w:rsidRPr="00797936">
        <w:rPr>
          <w:bCs/>
          <w:sz w:val="28"/>
          <w:szCs w:val="28"/>
          <w:lang w:val="en-US"/>
        </w:rPr>
        <w:t xml:space="preserve">, </w:t>
      </w:r>
      <w:r w:rsidRPr="001F6B67">
        <w:rPr>
          <w:bCs/>
          <w:sz w:val="28"/>
          <w:szCs w:val="28"/>
          <w:lang w:val="en-US"/>
        </w:rPr>
        <w:t>Fedorenko</w:t>
      </w:r>
      <w:r w:rsidRPr="00797936">
        <w:rPr>
          <w:bCs/>
          <w:sz w:val="28"/>
          <w:szCs w:val="28"/>
          <w:lang w:val="en-US"/>
        </w:rPr>
        <w:t xml:space="preserve"> </w:t>
      </w:r>
      <w:r w:rsidRPr="001F6B67">
        <w:rPr>
          <w:bCs/>
          <w:sz w:val="28"/>
          <w:szCs w:val="28"/>
          <w:lang w:val="en-US"/>
        </w:rPr>
        <w:t>R</w:t>
      </w:r>
      <w:r w:rsidRPr="00797936">
        <w:rPr>
          <w:bCs/>
          <w:sz w:val="28"/>
          <w:szCs w:val="28"/>
          <w:lang w:val="en-US"/>
        </w:rPr>
        <w:t>.</w:t>
      </w:r>
      <w:r w:rsidRPr="001F6B67">
        <w:rPr>
          <w:bCs/>
          <w:sz w:val="28"/>
          <w:szCs w:val="28"/>
          <w:lang w:val="en-US"/>
        </w:rPr>
        <w:t>V</w:t>
      </w:r>
      <w:r w:rsidRPr="00797936">
        <w:rPr>
          <w:bCs/>
          <w:sz w:val="28"/>
          <w:szCs w:val="28"/>
          <w:lang w:val="en-US"/>
        </w:rPr>
        <w:t xml:space="preserve">., </w:t>
      </w:r>
      <w:r w:rsidRPr="001F6B67">
        <w:rPr>
          <w:bCs/>
          <w:sz w:val="28"/>
          <w:szCs w:val="28"/>
          <w:lang w:val="en-US"/>
        </w:rPr>
        <w:t>Kopylov</w:t>
      </w:r>
      <w:r w:rsidRPr="00797936">
        <w:rPr>
          <w:bCs/>
          <w:sz w:val="28"/>
          <w:szCs w:val="28"/>
          <w:lang w:val="en-US"/>
        </w:rPr>
        <w:t xml:space="preserve"> </w:t>
      </w:r>
      <w:r w:rsidRPr="001F6B67">
        <w:rPr>
          <w:bCs/>
          <w:sz w:val="28"/>
          <w:szCs w:val="28"/>
          <w:lang w:val="en-US"/>
        </w:rPr>
        <w:t>S</w:t>
      </w:r>
      <w:r w:rsidRPr="00797936">
        <w:rPr>
          <w:bCs/>
          <w:sz w:val="28"/>
          <w:szCs w:val="28"/>
          <w:lang w:val="en-US"/>
        </w:rPr>
        <w:t>.</w:t>
      </w:r>
      <w:r w:rsidRPr="001F6B67">
        <w:rPr>
          <w:bCs/>
          <w:sz w:val="28"/>
          <w:szCs w:val="28"/>
          <w:lang w:val="en-US"/>
        </w:rPr>
        <w:t>A</w:t>
      </w:r>
      <w:r w:rsidRPr="00797936">
        <w:rPr>
          <w:bCs/>
          <w:sz w:val="28"/>
          <w:szCs w:val="28"/>
          <w:lang w:val="en-US"/>
        </w:rPr>
        <w:t xml:space="preserve">., </w:t>
      </w:r>
      <w:r w:rsidRPr="001F6B67">
        <w:rPr>
          <w:bCs/>
          <w:sz w:val="28"/>
          <w:szCs w:val="28"/>
          <w:lang w:val="en-US"/>
        </w:rPr>
        <w:t>Budko</w:t>
      </w:r>
      <w:r w:rsidRPr="00797936">
        <w:rPr>
          <w:bCs/>
          <w:sz w:val="28"/>
          <w:szCs w:val="28"/>
          <w:lang w:val="en-US"/>
        </w:rPr>
        <w:t xml:space="preserve"> </w:t>
      </w:r>
      <w:r w:rsidRPr="001F6B67">
        <w:rPr>
          <w:bCs/>
          <w:sz w:val="28"/>
          <w:szCs w:val="28"/>
          <w:lang w:val="en-US"/>
        </w:rPr>
        <w:t>A</w:t>
      </w:r>
      <w:r w:rsidRPr="00797936">
        <w:rPr>
          <w:bCs/>
          <w:sz w:val="28"/>
          <w:szCs w:val="28"/>
          <w:lang w:val="en-US"/>
        </w:rPr>
        <w:t>.</w:t>
      </w:r>
      <w:r w:rsidRPr="001F6B67">
        <w:rPr>
          <w:bCs/>
          <w:sz w:val="28"/>
          <w:szCs w:val="28"/>
          <w:lang w:val="en-US"/>
        </w:rPr>
        <w:t>Yu</w:t>
      </w:r>
      <w:r w:rsidRPr="00797936">
        <w:rPr>
          <w:bCs/>
          <w:sz w:val="28"/>
          <w:szCs w:val="28"/>
          <w:lang w:val="en-US"/>
        </w:rPr>
        <w:t xml:space="preserve">., </w:t>
      </w:r>
      <w:r w:rsidRPr="001F6B67">
        <w:rPr>
          <w:bCs/>
          <w:sz w:val="28"/>
          <w:szCs w:val="28"/>
          <w:lang w:val="en-US"/>
        </w:rPr>
        <w:t>Chufistov</w:t>
      </w:r>
      <w:r w:rsidRPr="00797936">
        <w:rPr>
          <w:bCs/>
          <w:sz w:val="28"/>
          <w:szCs w:val="28"/>
          <w:lang w:val="en-US"/>
        </w:rPr>
        <w:t xml:space="preserve"> </w:t>
      </w:r>
      <w:r w:rsidRPr="001F6B67">
        <w:rPr>
          <w:bCs/>
          <w:sz w:val="28"/>
          <w:szCs w:val="28"/>
          <w:lang w:val="en-US"/>
        </w:rPr>
        <w:t>V</w:t>
      </w:r>
      <w:r w:rsidRPr="00797936">
        <w:rPr>
          <w:bCs/>
          <w:sz w:val="28"/>
          <w:szCs w:val="28"/>
          <w:lang w:val="en-US"/>
        </w:rPr>
        <w:t>.</w:t>
      </w:r>
      <w:r w:rsidRPr="001F6B67">
        <w:rPr>
          <w:bCs/>
          <w:sz w:val="28"/>
          <w:szCs w:val="28"/>
          <w:lang w:val="en-US"/>
        </w:rPr>
        <w:t>M</w:t>
      </w:r>
      <w:r w:rsidRPr="00797936">
        <w:rPr>
          <w:bCs/>
          <w:sz w:val="28"/>
          <w:szCs w:val="28"/>
          <w:lang w:val="en-US"/>
        </w:rPr>
        <w:t xml:space="preserve">. </w:t>
      </w:r>
      <w:r w:rsidRPr="001F6B67">
        <w:rPr>
          <w:bCs/>
          <w:sz w:val="28"/>
          <w:szCs w:val="28"/>
          <w:lang w:val="en-US"/>
        </w:rPr>
        <w:t>Adaptive control system design for robotic aircrafts //</w:t>
      </w:r>
      <w:r w:rsidR="0041763C" w:rsidRPr="001F6B67">
        <w:rPr>
          <w:bCs/>
          <w:sz w:val="28"/>
          <w:szCs w:val="28"/>
          <w:lang w:val="en-US"/>
        </w:rPr>
        <w:t xml:space="preserve"> </w:t>
      </w:r>
      <w:r w:rsidRPr="001F6B67">
        <w:rPr>
          <w:bCs/>
          <w:sz w:val="28"/>
          <w:szCs w:val="28"/>
          <w:lang w:val="en-US"/>
        </w:rPr>
        <w:t xml:space="preserve">IEEE Latin American Robotics Symposium, 2013. </w:t>
      </w:r>
      <w:r w:rsidRPr="001F6B67">
        <w:rPr>
          <w:bCs/>
          <w:sz w:val="28"/>
          <w:szCs w:val="28"/>
          <w:lang w:val="en-US"/>
        </w:rPr>
        <w:noBreakHyphen/>
        <w:t xml:space="preserve"> PP. 67-70.</w:t>
      </w:r>
    </w:p>
    <w:p w:rsidR="00355A31" w:rsidRPr="001F6B67" w:rsidRDefault="00355A31" w:rsidP="00664222">
      <w:pPr>
        <w:pStyle w:val="a5"/>
        <w:numPr>
          <w:ilvl w:val="0"/>
          <w:numId w:val="46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  <w:lang w:val="en-US"/>
        </w:rPr>
      </w:pPr>
      <w:r w:rsidRPr="001F6B67">
        <w:rPr>
          <w:bCs/>
          <w:sz w:val="28"/>
          <w:szCs w:val="28"/>
          <w:lang w:val="en-US"/>
        </w:rPr>
        <w:t>Pshikhopov, V., Sergeev, N., Medvedev, M., and Kulchenko, A. The Design of Helicopter Autopilot // SAE Technical Paper 2012-01-2098, 2012.</w:t>
      </w:r>
    </w:p>
    <w:p w:rsidR="00355A31" w:rsidRPr="001F6B67" w:rsidRDefault="00355A31" w:rsidP="00355A31">
      <w:pPr>
        <w:jc w:val="both"/>
        <w:rPr>
          <w:sz w:val="28"/>
          <w:szCs w:val="28"/>
          <w:lang w:val="en-US"/>
        </w:rPr>
      </w:pPr>
    </w:p>
    <w:p w:rsidR="0041524F" w:rsidRPr="001F6B67" w:rsidRDefault="0041524F" w:rsidP="0041524F">
      <w:pPr>
        <w:autoSpaceDE w:val="0"/>
        <w:autoSpaceDN w:val="0"/>
        <w:adjustRightInd w:val="0"/>
        <w:jc w:val="center"/>
        <w:rPr>
          <w:bCs/>
          <w:iCs/>
          <w:color w:val="000000"/>
          <w:sz w:val="28"/>
          <w:szCs w:val="28"/>
          <w:lang w:val="en-US"/>
        </w:rPr>
      </w:pPr>
    </w:p>
    <w:p w:rsidR="0041524F" w:rsidRPr="001F6B67" w:rsidRDefault="0041524F" w:rsidP="0041524F">
      <w:pPr>
        <w:autoSpaceDE w:val="0"/>
        <w:autoSpaceDN w:val="0"/>
        <w:adjustRightInd w:val="0"/>
        <w:jc w:val="center"/>
        <w:rPr>
          <w:b/>
          <w:bCs/>
          <w:iCs/>
          <w:color w:val="000000"/>
          <w:sz w:val="28"/>
          <w:szCs w:val="28"/>
          <w:lang w:val="en-US"/>
        </w:rPr>
      </w:pPr>
      <w:r w:rsidRPr="001F6B67">
        <w:rPr>
          <w:b/>
          <w:bCs/>
          <w:iCs/>
          <w:color w:val="000000"/>
          <w:sz w:val="28"/>
          <w:szCs w:val="28"/>
          <w:lang w:val="en-US"/>
        </w:rPr>
        <w:t>Referens</w:t>
      </w:r>
    </w:p>
    <w:p w:rsidR="0041524F" w:rsidRPr="001F6B67" w:rsidRDefault="0041524F" w:rsidP="00664222">
      <w:pPr>
        <w:pStyle w:val="a5"/>
        <w:numPr>
          <w:ilvl w:val="0"/>
          <w:numId w:val="49"/>
        </w:numPr>
        <w:autoSpaceDE w:val="0"/>
        <w:autoSpaceDN w:val="0"/>
        <w:adjustRightInd w:val="0"/>
        <w:contextualSpacing w:val="0"/>
        <w:jc w:val="both"/>
        <w:rPr>
          <w:bCs/>
          <w:sz w:val="28"/>
          <w:szCs w:val="28"/>
          <w:lang w:val="en-US"/>
        </w:rPr>
      </w:pPr>
      <w:r w:rsidRPr="001F6B67">
        <w:rPr>
          <w:bCs/>
          <w:iCs/>
          <w:sz w:val="28"/>
          <w:szCs w:val="28"/>
          <w:lang w:val="en-US"/>
        </w:rPr>
        <w:t>A.</w:t>
      </w:r>
      <w:r w:rsidR="009C4C9B">
        <w:rPr>
          <w:bCs/>
          <w:sz w:val="28"/>
          <w:szCs w:val="28"/>
          <w:lang w:val="en-US"/>
        </w:rPr>
        <w:t>E. Kul'chenko.</w:t>
      </w:r>
      <w:r w:rsidRPr="001F6B67">
        <w:rPr>
          <w:bCs/>
          <w:sz w:val="28"/>
          <w:szCs w:val="28"/>
          <w:lang w:val="en-US"/>
        </w:rPr>
        <w:t xml:space="preserve"> </w:t>
      </w:r>
      <w:r w:rsidR="00052FC3" w:rsidRPr="001F6B67">
        <w:rPr>
          <w:bCs/>
          <w:sz w:val="28"/>
          <w:szCs w:val="28"/>
          <w:lang w:val="en-US"/>
        </w:rPr>
        <w:t xml:space="preserve">Inženernyj vestnik Dona (Rus), </w:t>
      </w:r>
      <w:r w:rsidRPr="001F6B67">
        <w:rPr>
          <w:bCs/>
          <w:sz w:val="28"/>
          <w:szCs w:val="28"/>
          <w:lang w:val="en-US"/>
        </w:rPr>
        <w:t>№1, 2011.</w:t>
      </w:r>
      <w:r w:rsidR="008D721B" w:rsidRPr="001F6B67">
        <w:rPr>
          <w:bCs/>
          <w:sz w:val="28"/>
          <w:szCs w:val="28"/>
          <w:lang w:val="en-US"/>
        </w:rPr>
        <w:t xml:space="preserve"> URL: ivdon.ru/ru/magazine/archive/n1y2011/330.</w:t>
      </w:r>
    </w:p>
    <w:p w:rsidR="0041524F" w:rsidRPr="001F6B67" w:rsidRDefault="008D721B" w:rsidP="00664222">
      <w:pPr>
        <w:pStyle w:val="a5"/>
        <w:numPr>
          <w:ilvl w:val="0"/>
          <w:numId w:val="49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  <w:lang w:val="en-US"/>
        </w:rPr>
      </w:pPr>
      <w:r w:rsidRPr="001F6B67">
        <w:rPr>
          <w:bCs/>
          <w:sz w:val="28"/>
          <w:szCs w:val="28"/>
          <w:lang w:val="en-US"/>
        </w:rPr>
        <w:lastRenderedPageBreak/>
        <w:t>Y</w:t>
      </w:r>
      <w:r w:rsidR="009C4C9B">
        <w:rPr>
          <w:bCs/>
          <w:sz w:val="28"/>
          <w:szCs w:val="28"/>
          <w:lang w:val="en-US"/>
        </w:rPr>
        <w:t>.V. CHernuhin, P.A. Butov.</w:t>
      </w:r>
      <w:r w:rsidR="0041524F" w:rsidRPr="001F6B67">
        <w:rPr>
          <w:bCs/>
          <w:sz w:val="28"/>
          <w:szCs w:val="28"/>
          <w:lang w:val="en-US"/>
        </w:rPr>
        <w:t xml:space="preserve"> </w:t>
      </w:r>
      <w:r w:rsidRPr="001F6B67">
        <w:rPr>
          <w:bCs/>
          <w:sz w:val="28"/>
          <w:szCs w:val="28"/>
          <w:lang w:val="en-US"/>
        </w:rPr>
        <w:t xml:space="preserve">Inženernyj vestnik Dona (Rus), </w:t>
      </w:r>
      <w:r w:rsidR="0041524F" w:rsidRPr="001F6B67">
        <w:rPr>
          <w:bCs/>
          <w:sz w:val="28"/>
          <w:szCs w:val="28"/>
          <w:lang w:val="en-US"/>
        </w:rPr>
        <w:t>№2, 2014.</w:t>
      </w:r>
      <w:r w:rsidRPr="001F6B67">
        <w:rPr>
          <w:bCs/>
          <w:sz w:val="28"/>
          <w:szCs w:val="28"/>
          <w:lang w:val="en-US"/>
        </w:rPr>
        <w:t xml:space="preserve"> URL: ivdon.ru/ru/magazine/archive/n2y2014/2382.</w:t>
      </w:r>
    </w:p>
    <w:p w:rsidR="0041524F" w:rsidRPr="001F6B67" w:rsidRDefault="0041524F" w:rsidP="00664222">
      <w:pPr>
        <w:pStyle w:val="a5"/>
        <w:numPr>
          <w:ilvl w:val="0"/>
          <w:numId w:val="49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  <w:lang w:val="en-US"/>
        </w:rPr>
      </w:pPr>
      <w:r w:rsidRPr="001F6B67">
        <w:rPr>
          <w:bCs/>
          <w:sz w:val="28"/>
          <w:szCs w:val="28"/>
          <w:lang w:val="en-US"/>
        </w:rPr>
        <w:t xml:space="preserve">D.A. Beloglazov, E.YU. Kosenko, I.S. Kobersi, V.V. Solov'ev, I.O. SHapovalov. </w:t>
      </w:r>
      <w:r w:rsidR="00052FC3" w:rsidRPr="001F6B67">
        <w:rPr>
          <w:bCs/>
          <w:sz w:val="28"/>
          <w:szCs w:val="28"/>
          <w:lang w:val="en-US"/>
        </w:rPr>
        <w:t xml:space="preserve">Inženernyj vestnik Dona (Rus), </w:t>
      </w:r>
      <w:r w:rsidRPr="001F6B67">
        <w:rPr>
          <w:bCs/>
          <w:sz w:val="28"/>
          <w:szCs w:val="28"/>
          <w:lang w:val="en-US"/>
        </w:rPr>
        <w:t>№3, 2015.</w:t>
      </w:r>
      <w:r w:rsidR="008D721B" w:rsidRPr="001F6B67">
        <w:rPr>
          <w:bCs/>
          <w:sz w:val="28"/>
          <w:szCs w:val="28"/>
          <w:lang w:val="en-US"/>
        </w:rPr>
        <w:t xml:space="preserve"> URL: ivdon.ru/uploads/article/pdf/IVD_26_Beloglazov .pdf_d870d1843d.pdf.</w:t>
      </w:r>
    </w:p>
    <w:p w:rsidR="0041524F" w:rsidRPr="001F6B67" w:rsidRDefault="0041524F" w:rsidP="00664222">
      <w:pPr>
        <w:pStyle w:val="a5"/>
        <w:numPr>
          <w:ilvl w:val="0"/>
          <w:numId w:val="49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  <w:lang w:val="en-US"/>
        </w:rPr>
      </w:pPr>
      <w:r w:rsidRPr="001F6B67">
        <w:rPr>
          <w:bCs/>
          <w:sz w:val="28"/>
          <w:szCs w:val="28"/>
          <w:lang w:val="en-US"/>
        </w:rPr>
        <w:t>D.A. Beloglazov, I.S. Kobersi, E.YU. Kosenko, V.V. Solov'ev, V.V. S</w:t>
      </w:r>
      <w:r w:rsidR="009C4C9B">
        <w:rPr>
          <w:bCs/>
          <w:sz w:val="28"/>
          <w:szCs w:val="28"/>
          <w:lang w:val="en-US"/>
        </w:rPr>
        <w:t>h</w:t>
      </w:r>
      <w:r w:rsidRPr="001F6B67">
        <w:rPr>
          <w:bCs/>
          <w:sz w:val="28"/>
          <w:szCs w:val="28"/>
          <w:lang w:val="en-US"/>
        </w:rPr>
        <w:t>adrina</w:t>
      </w:r>
      <w:r w:rsidR="009C4C9B">
        <w:rPr>
          <w:bCs/>
          <w:sz w:val="28"/>
          <w:szCs w:val="28"/>
          <w:lang w:val="en-US"/>
        </w:rPr>
        <w:t>.</w:t>
      </w:r>
      <w:r w:rsidRPr="001F6B67">
        <w:rPr>
          <w:bCs/>
          <w:sz w:val="28"/>
          <w:szCs w:val="28"/>
          <w:lang w:val="en-US"/>
        </w:rPr>
        <w:t xml:space="preserve"> </w:t>
      </w:r>
      <w:r w:rsidR="00052FC3" w:rsidRPr="001F6B67">
        <w:rPr>
          <w:bCs/>
          <w:sz w:val="28"/>
          <w:szCs w:val="28"/>
          <w:lang w:val="en-US"/>
        </w:rPr>
        <w:t xml:space="preserve">Inženernyj vestnik Dona (Rus), </w:t>
      </w:r>
      <w:r w:rsidRPr="001F6B67">
        <w:rPr>
          <w:bCs/>
          <w:sz w:val="28"/>
          <w:szCs w:val="28"/>
          <w:lang w:val="en-US"/>
        </w:rPr>
        <w:t>№3, 2015.</w:t>
      </w:r>
      <w:r w:rsidR="008D721B" w:rsidRPr="001F6B67">
        <w:rPr>
          <w:bCs/>
          <w:sz w:val="28"/>
          <w:szCs w:val="28"/>
          <w:lang w:val="en-US"/>
        </w:rPr>
        <w:t xml:space="preserve"> URL: ivdon.ru/uploads/article/pdf/IVD_27_Beloglazov.pdf_e6709b13e2.pdf.</w:t>
      </w:r>
    </w:p>
    <w:p w:rsidR="00664222" w:rsidRPr="001F6B67" w:rsidRDefault="00664222" w:rsidP="00664222">
      <w:pPr>
        <w:pStyle w:val="a5"/>
        <w:numPr>
          <w:ilvl w:val="0"/>
          <w:numId w:val="49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  <w:lang w:val="en-US"/>
        </w:rPr>
      </w:pPr>
      <w:r w:rsidRPr="001F6B67">
        <w:rPr>
          <w:bCs/>
          <w:sz w:val="28"/>
          <w:szCs w:val="28"/>
          <w:lang w:val="en-US"/>
        </w:rPr>
        <w:t>Intellektualnoe planirovanie traektorij podvizhnyx obe</w:t>
      </w:r>
      <w:r w:rsidR="009C4C9B">
        <w:rPr>
          <w:bCs/>
          <w:sz w:val="28"/>
          <w:szCs w:val="28"/>
          <w:lang w:val="en-US"/>
        </w:rPr>
        <w:t>ktov v sredax s prepyatstviyami [</w:t>
      </w:r>
      <w:r w:rsidR="009C4C9B" w:rsidRPr="009C4C9B">
        <w:rPr>
          <w:bCs/>
          <w:sz w:val="28"/>
          <w:szCs w:val="28"/>
          <w:lang w:val="en-US"/>
        </w:rPr>
        <w:t>Intelligent planning of trajectories of moving objects in environments with obstacles</w:t>
      </w:r>
      <w:r w:rsidR="009C4C9B">
        <w:rPr>
          <w:bCs/>
          <w:sz w:val="28"/>
          <w:szCs w:val="28"/>
          <w:lang w:val="en-US"/>
        </w:rPr>
        <w:t>].</w:t>
      </w:r>
      <w:r w:rsidRPr="001F6B67">
        <w:rPr>
          <w:bCs/>
          <w:sz w:val="28"/>
          <w:szCs w:val="28"/>
          <w:lang w:val="en-US"/>
        </w:rPr>
        <w:t xml:space="preserve"> pod. red. V.X. Pshixopova.</w:t>
      </w:r>
      <w:r w:rsidR="009C4C9B">
        <w:rPr>
          <w:bCs/>
          <w:sz w:val="28"/>
          <w:szCs w:val="28"/>
          <w:lang w:val="en-US"/>
        </w:rPr>
        <w:t xml:space="preserve"> M.: Fizmalit, 2014.</w:t>
      </w:r>
      <w:r w:rsidRPr="001F6B67">
        <w:rPr>
          <w:bCs/>
          <w:sz w:val="28"/>
          <w:szCs w:val="28"/>
          <w:lang w:val="en-US"/>
        </w:rPr>
        <w:t xml:space="preserve"> 300 </w:t>
      </w:r>
      <w:r w:rsidR="009C4C9B">
        <w:rPr>
          <w:bCs/>
          <w:sz w:val="28"/>
          <w:szCs w:val="28"/>
          <w:lang w:val="en-US"/>
        </w:rPr>
        <w:t>p</w:t>
      </w:r>
      <w:r w:rsidRPr="001F6B67">
        <w:rPr>
          <w:bCs/>
          <w:sz w:val="28"/>
          <w:szCs w:val="28"/>
          <w:lang w:val="en-US"/>
        </w:rPr>
        <w:t>.</w:t>
      </w:r>
    </w:p>
    <w:p w:rsidR="0041524F" w:rsidRPr="001F6B67" w:rsidRDefault="0041524F" w:rsidP="00664222">
      <w:pPr>
        <w:pStyle w:val="a5"/>
        <w:numPr>
          <w:ilvl w:val="0"/>
          <w:numId w:val="49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  <w:lang w:val="en-US"/>
        </w:rPr>
      </w:pPr>
      <w:r w:rsidRPr="001F6B67">
        <w:rPr>
          <w:bCs/>
          <w:sz w:val="28"/>
          <w:szCs w:val="28"/>
          <w:lang w:val="en-US"/>
        </w:rPr>
        <w:t xml:space="preserve">D.A. Beloglazov, V.F. Guzik, E.Ju. Kosenko, V.A. Kruhmalev, M.Ju. Medvedev, V.A. Pereverzev, V.H. Pshihopov, O.A. P'javchenko, R.V. Saprykin, V.V. Solov'ev, V.I. Finaev, Ju.V. Chernuhin, I.O. Shapovalov. Intellektual'noe planirovanie traektorij podvizhnyh objektov v sredah s prepjatstvijami </w:t>
      </w:r>
      <w:r w:rsidR="0041763C" w:rsidRPr="001F6B67">
        <w:rPr>
          <w:bCs/>
          <w:sz w:val="28"/>
          <w:szCs w:val="28"/>
          <w:lang w:val="en-US"/>
        </w:rPr>
        <w:t>[Intelligent planning trajectories of moving objects in environments with obstacles]</w:t>
      </w:r>
      <w:r w:rsidR="009C4C9B">
        <w:rPr>
          <w:bCs/>
          <w:sz w:val="28"/>
          <w:szCs w:val="28"/>
          <w:lang w:val="en-US"/>
        </w:rPr>
        <w:t>.</w:t>
      </w:r>
      <w:r w:rsidRPr="001F6B67">
        <w:rPr>
          <w:bCs/>
          <w:sz w:val="28"/>
          <w:szCs w:val="28"/>
          <w:lang w:val="en-US"/>
        </w:rPr>
        <w:t xml:space="preserve"> Pod red. prof. V.H. Pshihopova. M.: FIZMATLIT, 2014. 450 p.</w:t>
      </w:r>
    </w:p>
    <w:p w:rsidR="0041524F" w:rsidRPr="001F6B67" w:rsidRDefault="0041524F" w:rsidP="00664222">
      <w:pPr>
        <w:pStyle w:val="a5"/>
        <w:numPr>
          <w:ilvl w:val="0"/>
          <w:numId w:val="49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  <w:lang w:val="en-US"/>
        </w:rPr>
      </w:pPr>
      <w:r w:rsidRPr="001F6B67">
        <w:rPr>
          <w:bCs/>
          <w:sz w:val="28"/>
          <w:szCs w:val="28"/>
          <w:lang w:val="en-US"/>
        </w:rPr>
        <w:t>Pshihopov V.H., Medvedev M.Ju. Ocenivanie i upravlenie v slozhnyh dinamicheskih sistemah</w:t>
      </w:r>
      <w:r w:rsidR="0041763C" w:rsidRPr="001F6B67">
        <w:rPr>
          <w:bCs/>
          <w:sz w:val="28"/>
          <w:szCs w:val="28"/>
          <w:lang w:val="en-US"/>
        </w:rPr>
        <w:t xml:space="preserve"> [Estimation and management of complex dynamic systems]</w:t>
      </w:r>
      <w:r w:rsidRPr="001F6B67">
        <w:rPr>
          <w:bCs/>
          <w:sz w:val="28"/>
          <w:szCs w:val="28"/>
          <w:lang w:val="en-US"/>
        </w:rPr>
        <w:t xml:space="preserve"> M.: FIZMATLIT, 2009. 295 p.</w:t>
      </w:r>
    </w:p>
    <w:p w:rsidR="0041524F" w:rsidRPr="001F6B67" w:rsidRDefault="0041524F" w:rsidP="00664222">
      <w:pPr>
        <w:pStyle w:val="a5"/>
        <w:numPr>
          <w:ilvl w:val="0"/>
          <w:numId w:val="49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  <w:lang w:val="en-US"/>
        </w:rPr>
      </w:pPr>
      <w:r w:rsidRPr="001F6B67">
        <w:rPr>
          <w:bCs/>
          <w:sz w:val="28"/>
          <w:szCs w:val="28"/>
          <w:lang w:val="en-US"/>
        </w:rPr>
        <w:t>Pshikhopov, V.Kh., Krukhmalev V.A., Medvedev M.Yu, Fedorenko R.V., Kopylov S.A., Budko A.Yu., Chufistov V.M. Adaptive control system design for robotic aircrafts</w:t>
      </w:r>
      <w:r w:rsidR="009C4C9B">
        <w:rPr>
          <w:lang w:val="en-US"/>
        </w:rPr>
        <w:t>.</w:t>
      </w:r>
      <w:r w:rsidR="0041763C" w:rsidRPr="001F6B67">
        <w:rPr>
          <w:bCs/>
          <w:sz w:val="28"/>
          <w:szCs w:val="28"/>
          <w:lang w:val="en-US"/>
        </w:rPr>
        <w:t xml:space="preserve"> </w:t>
      </w:r>
      <w:r w:rsidRPr="001F6B67">
        <w:rPr>
          <w:bCs/>
          <w:sz w:val="28"/>
          <w:szCs w:val="28"/>
          <w:lang w:val="en-US"/>
        </w:rPr>
        <w:t>IEEE Latin American Robotics Symposium, 2013.  PP. 67-70.</w:t>
      </w:r>
    </w:p>
    <w:p w:rsidR="00DF421A" w:rsidRPr="001F6B67" w:rsidRDefault="00355A31" w:rsidP="00664222">
      <w:pPr>
        <w:pStyle w:val="a5"/>
        <w:numPr>
          <w:ilvl w:val="0"/>
          <w:numId w:val="49"/>
        </w:numPr>
        <w:autoSpaceDE w:val="0"/>
        <w:autoSpaceDN w:val="0"/>
        <w:adjustRightInd w:val="0"/>
        <w:ind w:left="0" w:firstLine="709"/>
        <w:contextualSpacing w:val="0"/>
        <w:jc w:val="both"/>
        <w:rPr>
          <w:bCs/>
          <w:sz w:val="28"/>
          <w:szCs w:val="28"/>
          <w:lang w:val="en-US"/>
        </w:rPr>
      </w:pPr>
      <w:r w:rsidRPr="001F6B67">
        <w:rPr>
          <w:bCs/>
          <w:sz w:val="28"/>
          <w:szCs w:val="28"/>
          <w:lang w:val="en-US"/>
        </w:rPr>
        <w:t>Pshikhopov, V., Sergeev, N., Medvedev, M., and Kulchenko, A. The Design of Helicopter Autopilot</w:t>
      </w:r>
      <w:r w:rsidR="009C4C9B">
        <w:rPr>
          <w:bCs/>
          <w:sz w:val="28"/>
          <w:szCs w:val="28"/>
          <w:lang w:val="en-US"/>
        </w:rPr>
        <w:t>.</w:t>
      </w:r>
      <w:r w:rsidRPr="001F6B67">
        <w:rPr>
          <w:bCs/>
          <w:sz w:val="28"/>
          <w:szCs w:val="28"/>
          <w:lang w:val="en-US"/>
        </w:rPr>
        <w:t xml:space="preserve"> SAE Technical Paper 2012-01-2098</w:t>
      </w:r>
      <w:r w:rsidR="009C4C9B">
        <w:rPr>
          <w:bCs/>
          <w:sz w:val="28"/>
          <w:szCs w:val="28"/>
          <w:lang w:val="en-US"/>
        </w:rPr>
        <w:t>.</w:t>
      </w:r>
      <w:r w:rsidRPr="001F6B67">
        <w:rPr>
          <w:bCs/>
          <w:sz w:val="28"/>
          <w:szCs w:val="28"/>
          <w:lang w:val="en-US"/>
        </w:rPr>
        <w:t xml:space="preserve"> 2012.</w:t>
      </w:r>
    </w:p>
    <w:sectPr w:rsidR="00DF421A" w:rsidRPr="001F6B67" w:rsidSect="00DE3670">
      <w:footnotePr>
        <w:numFmt w:val="chicago"/>
      </w:footnotePr>
      <w:type w:val="continuous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26B" w:rsidRDefault="00A3726B" w:rsidP="000D1B8B">
      <w:r>
        <w:separator/>
      </w:r>
    </w:p>
  </w:endnote>
  <w:endnote w:type="continuationSeparator" w:id="0">
    <w:p w:rsidR="00A3726B" w:rsidRDefault="00A3726B" w:rsidP="000D1B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ntiqua">
    <w:altName w:val="Times New Roman"/>
    <w:charset w:val="00"/>
    <w:family w:val="auto"/>
    <w:pitch w:val="variable"/>
    <w:sig w:usb0="00000287" w:usb1="00000000" w:usb2="00000000" w:usb3="00000000" w:csb0="0000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9BA" w:rsidRDefault="009329B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C9B" w:rsidRDefault="00EF70E9" w:rsidP="00E36BF3">
    <w:pPr>
      <w:pStyle w:val="aa"/>
      <w:jc w:val="right"/>
      <w:rPr>
        <w:color w:val="107DE6"/>
        <w:sz w:val="20"/>
        <w:szCs w:val="20"/>
        <w:shd w:val="clear" w:color="auto" w:fill="FFFFFF"/>
      </w:rPr>
    </w:pPr>
    <w:r w:rsidRPr="00EF70E9">
      <w:rPr>
        <w:rFonts w:ascii="Helvetica" w:hAnsi="Helvetica" w:cs="Helvetica"/>
        <w:noProof/>
        <w:sz w:val="24"/>
      </w:rPr>
      <w:pict>
        <v:line id="_x0000_s2051" style="position:absolute;left:0;text-align:left;z-index:251663360" from="5.4pt,2.6pt" to="464.4pt,2.6pt" strokecolor="#107de6" strokeweight="4.5pt">
          <v:stroke linestyle="thinThick"/>
        </v:line>
      </w:pict>
    </w:r>
  </w:p>
  <w:p w:rsidR="009C4C9B" w:rsidRPr="00327213" w:rsidRDefault="009C4C9B" w:rsidP="00E36BF3">
    <w:pPr>
      <w:pStyle w:val="aa"/>
      <w:jc w:val="right"/>
      <w:rPr>
        <w:color w:val="107DE6"/>
        <w:sz w:val="20"/>
        <w:szCs w:val="20"/>
        <w:shd w:val="clear" w:color="auto" w:fill="FFFFFF"/>
      </w:rPr>
    </w:pPr>
    <w:r w:rsidRPr="00870E67">
      <w:rPr>
        <w:color w:val="107DE6"/>
        <w:sz w:val="20"/>
        <w:szCs w:val="20"/>
        <w:shd w:val="clear" w:color="auto" w:fill="FFFFFF"/>
      </w:rPr>
      <w:t>© Электронный научный журнал</w:t>
    </w:r>
    <w:r w:rsidRPr="00870E67">
      <w:rPr>
        <w:rStyle w:val="apple-converted-space"/>
        <w:color w:val="107DE6"/>
        <w:sz w:val="20"/>
        <w:szCs w:val="20"/>
      </w:rPr>
      <w:t> </w:t>
    </w:r>
    <w:r w:rsidRPr="00870E67">
      <w:rPr>
        <w:color w:val="107DE6"/>
        <w:sz w:val="20"/>
        <w:szCs w:val="20"/>
        <w:shd w:val="clear" w:color="auto" w:fill="FFFFFF"/>
      </w:rPr>
      <w:t xml:space="preserve">«Инженерный вестник Дона», </w:t>
    </w:r>
    <w:r>
      <w:rPr>
        <w:color w:val="107DE6"/>
        <w:sz w:val="20"/>
        <w:szCs w:val="20"/>
        <w:shd w:val="clear" w:color="auto" w:fill="FFFFFF"/>
      </w:rPr>
      <w:t>2007–201</w:t>
    </w:r>
    <w:r w:rsidRPr="00327213">
      <w:rPr>
        <w:color w:val="107DE6"/>
        <w:sz w:val="20"/>
        <w:szCs w:val="20"/>
        <w:shd w:val="clear" w:color="auto" w:fill="FFFFFF"/>
      </w:rPr>
      <w:t>5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9BA" w:rsidRDefault="009329B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26B" w:rsidRDefault="00A3726B" w:rsidP="000D1B8B">
      <w:r>
        <w:separator/>
      </w:r>
    </w:p>
  </w:footnote>
  <w:footnote w:type="continuationSeparator" w:id="0">
    <w:p w:rsidR="00A3726B" w:rsidRDefault="00A3726B" w:rsidP="000D1B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9BA" w:rsidRDefault="009329B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C9B" w:rsidRPr="007B084A" w:rsidRDefault="009C4C9B" w:rsidP="00797936">
    <w:pPr>
      <w:pStyle w:val="a8"/>
      <w:spacing w:line="240" w:lineRule="auto"/>
      <w:jc w:val="left"/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</w:rPr>
    </w:pPr>
    <w:r>
      <w:rPr>
        <w:b/>
        <w:bCs w:val="0"/>
        <w:color w:val="107DE6"/>
        <w:sz w:val="20"/>
        <w:szCs w:val="20"/>
        <w:u w:color="000080"/>
        <w:shd w:val="clear" w:color="auto" w:fill="FFFFFF"/>
      </w:rPr>
      <w:t>Инженерный вестник Дона</w:t>
    </w:r>
    <w:r>
      <w:rPr>
        <w:b/>
        <w:noProof/>
        <w:color w:val="107DE6"/>
        <w:sz w:val="20"/>
        <w:szCs w:val="20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-45085</wp:posOffset>
          </wp:positionV>
          <wp:extent cx="234950" cy="370840"/>
          <wp:effectExtent l="19050" t="0" r="0" b="0"/>
          <wp:wrapSquare wrapText="bothSides"/>
          <wp:docPr id="2" name="Рисунок 2" descr="ivd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vd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B084A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</w:rPr>
      <w:t>, №</w:t>
    </w:r>
    <w:r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en-US"/>
      </w:rPr>
      <w:t>4</w:t>
    </w:r>
    <w:r w:rsidRPr="007B084A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</w:rPr>
      <w:t xml:space="preserve"> (</w:t>
    </w:r>
    <w:r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</w:rPr>
      <w:t>201</w:t>
    </w:r>
    <w:r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en-US"/>
      </w:rPr>
      <w:t>5</w:t>
    </w:r>
    <w:r w:rsidRPr="007B084A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</w:rPr>
      <w:t>)</w:t>
    </w:r>
  </w:p>
  <w:p w:rsidR="009C4C9B" w:rsidRPr="005B7991" w:rsidRDefault="009C4C9B" w:rsidP="00797936">
    <w:pPr>
      <w:pStyle w:val="a8"/>
      <w:spacing w:line="240" w:lineRule="auto"/>
      <w:jc w:val="left"/>
      <w:rPr>
        <w:rStyle w:val="apple-converted-space"/>
        <w:b/>
        <w:bCs w:val="0"/>
        <w:color w:val="107DE6"/>
        <w:sz w:val="20"/>
        <w:szCs w:val="20"/>
        <w:u w:color="000080"/>
        <w:lang w:val="en-US"/>
      </w:rPr>
    </w:pPr>
    <w:r w:rsidRPr="007B084A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sv-SE"/>
      </w:rPr>
      <w:t>ivdon</w:t>
    </w:r>
    <w:r w:rsidRPr="00797936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en-US"/>
      </w:rPr>
      <w:t>.</w:t>
    </w:r>
    <w:r w:rsidRPr="007B084A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797936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sv-SE"/>
      </w:rPr>
      <w:t>ru</w:t>
    </w:r>
    <w:r w:rsidRPr="00797936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sv-SE"/>
      </w:rPr>
      <w:t>magazine</w:t>
    </w:r>
    <w:r w:rsidRPr="00797936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sv-SE"/>
      </w:rPr>
      <w:t>archive</w:t>
    </w:r>
    <w:r w:rsidRPr="00797936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Pr="007B084A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sv-SE"/>
      </w:rPr>
      <w:t>n</w:t>
    </w:r>
    <w:r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en-US"/>
      </w:rPr>
      <w:t>4</w:t>
    </w:r>
    <w:r w:rsidRPr="007B084A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sv-SE"/>
      </w:rPr>
      <w:t>y</w:t>
    </w:r>
    <w:r w:rsidRPr="00797936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en-US"/>
      </w:rPr>
      <w:t>201</w:t>
    </w:r>
    <w:r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en-US"/>
      </w:rPr>
      <w:t>5</w:t>
    </w:r>
    <w:r w:rsidRPr="00797936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en-US"/>
      </w:rPr>
      <w:t>/</w:t>
    </w:r>
    <w:r w:rsidR="009329BA">
      <w:rPr>
        <w:rStyle w:val="afff3"/>
        <w:b w:val="0"/>
        <w:bCs/>
        <w:color w:val="107DE6"/>
        <w:sz w:val="20"/>
        <w:szCs w:val="20"/>
        <w:u w:color="000080"/>
        <w:shd w:val="clear" w:color="auto" w:fill="FFFFFF"/>
        <w:lang w:val="en-US"/>
      </w:rPr>
      <w:t>3387</w:t>
    </w:r>
  </w:p>
  <w:p w:rsidR="009C4C9B" w:rsidRPr="00630289" w:rsidRDefault="009C4C9B" w:rsidP="00E36BF3">
    <w:pPr>
      <w:pStyle w:val="a8"/>
      <w:spacing w:line="240" w:lineRule="auto"/>
      <w:ind w:left="567"/>
      <w:jc w:val="left"/>
      <w:rPr>
        <w:rStyle w:val="apple-converted-space"/>
        <w:b/>
        <w:bCs w:val="0"/>
        <w:color w:val="107DE6"/>
        <w:sz w:val="20"/>
        <w:szCs w:val="20"/>
        <w:u w:color="000080"/>
        <w:lang w:val="en-US"/>
      </w:rPr>
    </w:pPr>
  </w:p>
  <w:p w:rsidR="009C4C9B" w:rsidRPr="00E5519B" w:rsidRDefault="00EF70E9" w:rsidP="00E36BF3">
    <w:pPr>
      <w:pStyle w:val="a8"/>
      <w:rPr>
        <w:b/>
        <w:bCs w:val="0"/>
        <w:color w:val="000080"/>
        <w:sz w:val="24"/>
        <w:u w:color="000080"/>
      </w:rPr>
    </w:pPr>
    <w:r w:rsidRPr="00EF70E9">
      <w:rPr>
        <w:b/>
        <w:bCs w:val="0"/>
        <w:noProof/>
        <w:color w:val="0000FF"/>
        <w:sz w:val="24"/>
      </w:rPr>
      <w:pict>
        <v:line id="_x0000_s2049" style="position:absolute;left:0;text-align:left;z-index:251660288" from="1.65pt,4.05pt" to="460.65pt,4.05pt" strokecolor="#107de6" strokeweight="4.5pt">
          <v:stroke linestyle="thickThin"/>
        </v:lin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9BA" w:rsidRDefault="009329B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2043"/>
    <w:multiLevelType w:val="hybridMultilevel"/>
    <w:tmpl w:val="F9EA1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B04B8"/>
    <w:multiLevelType w:val="hybridMultilevel"/>
    <w:tmpl w:val="74D22B9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04E90A4B"/>
    <w:multiLevelType w:val="hybridMultilevel"/>
    <w:tmpl w:val="E9608DD8"/>
    <w:lvl w:ilvl="0" w:tplc="33268064">
      <w:start w:val="1"/>
      <w:numFmt w:val="decimal"/>
      <w:lvlText w:val="[%1]"/>
      <w:lvlJc w:val="left"/>
      <w:pPr>
        <w:ind w:left="1363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083" w:hanging="360"/>
      </w:pPr>
    </w:lvl>
    <w:lvl w:ilvl="2" w:tplc="0419001B" w:tentative="1">
      <w:start w:val="1"/>
      <w:numFmt w:val="lowerRoman"/>
      <w:lvlText w:val="%3."/>
      <w:lvlJc w:val="right"/>
      <w:pPr>
        <w:ind w:left="2803" w:hanging="180"/>
      </w:pPr>
    </w:lvl>
    <w:lvl w:ilvl="3" w:tplc="0419000F" w:tentative="1">
      <w:start w:val="1"/>
      <w:numFmt w:val="decimal"/>
      <w:lvlText w:val="%4."/>
      <w:lvlJc w:val="left"/>
      <w:pPr>
        <w:ind w:left="3523" w:hanging="360"/>
      </w:pPr>
    </w:lvl>
    <w:lvl w:ilvl="4" w:tplc="04190019" w:tentative="1">
      <w:start w:val="1"/>
      <w:numFmt w:val="lowerLetter"/>
      <w:lvlText w:val="%5."/>
      <w:lvlJc w:val="left"/>
      <w:pPr>
        <w:ind w:left="4243" w:hanging="360"/>
      </w:pPr>
    </w:lvl>
    <w:lvl w:ilvl="5" w:tplc="0419001B" w:tentative="1">
      <w:start w:val="1"/>
      <w:numFmt w:val="lowerRoman"/>
      <w:lvlText w:val="%6."/>
      <w:lvlJc w:val="right"/>
      <w:pPr>
        <w:ind w:left="4963" w:hanging="180"/>
      </w:pPr>
    </w:lvl>
    <w:lvl w:ilvl="6" w:tplc="0419000F" w:tentative="1">
      <w:start w:val="1"/>
      <w:numFmt w:val="decimal"/>
      <w:lvlText w:val="%7."/>
      <w:lvlJc w:val="left"/>
      <w:pPr>
        <w:ind w:left="5683" w:hanging="360"/>
      </w:pPr>
    </w:lvl>
    <w:lvl w:ilvl="7" w:tplc="04190019" w:tentative="1">
      <w:start w:val="1"/>
      <w:numFmt w:val="lowerLetter"/>
      <w:lvlText w:val="%8."/>
      <w:lvlJc w:val="left"/>
      <w:pPr>
        <w:ind w:left="6403" w:hanging="360"/>
      </w:pPr>
    </w:lvl>
    <w:lvl w:ilvl="8" w:tplc="041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3">
    <w:nsid w:val="06B15881"/>
    <w:multiLevelType w:val="multilevel"/>
    <w:tmpl w:val="B25E3422"/>
    <w:styleLink w:val="a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454"/>
      </w:pPr>
      <w:rPr>
        <w:rFonts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>
    <w:nsid w:val="09F52D38"/>
    <w:multiLevelType w:val="hybridMultilevel"/>
    <w:tmpl w:val="71882AF1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A89591F"/>
    <w:multiLevelType w:val="hybridMultilevel"/>
    <w:tmpl w:val="A886B534"/>
    <w:lvl w:ilvl="0" w:tplc="04190001">
      <w:start w:val="1"/>
      <w:numFmt w:val="bullet"/>
      <w:lvlText w:val=""/>
      <w:lvlJc w:val="left"/>
      <w:pPr>
        <w:ind w:left="6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3" w:hanging="360"/>
      </w:pPr>
      <w:rPr>
        <w:rFonts w:ascii="Wingdings" w:hAnsi="Wingdings" w:hint="default"/>
      </w:rPr>
    </w:lvl>
  </w:abstractNum>
  <w:abstractNum w:abstractNumId="6">
    <w:nsid w:val="0F3E04F1"/>
    <w:multiLevelType w:val="hybridMultilevel"/>
    <w:tmpl w:val="CEBF6133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11052670"/>
    <w:multiLevelType w:val="hybridMultilevel"/>
    <w:tmpl w:val="821CDE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B32500"/>
    <w:multiLevelType w:val="hybridMultilevel"/>
    <w:tmpl w:val="F426FAA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90AF19C">
      <w:numFmt w:val="bullet"/>
      <w:lvlText w:val="•"/>
      <w:lvlJc w:val="left"/>
      <w:pPr>
        <w:ind w:left="2951" w:hanging="102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2F44D76"/>
    <w:multiLevelType w:val="multilevel"/>
    <w:tmpl w:val="D0F0F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651028"/>
    <w:multiLevelType w:val="hybridMultilevel"/>
    <w:tmpl w:val="EF52D3E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5523207"/>
    <w:multiLevelType w:val="hybridMultilevel"/>
    <w:tmpl w:val="2DF0A46C"/>
    <w:lvl w:ilvl="0" w:tplc="D596947A">
      <w:start w:val="1"/>
      <w:numFmt w:val="decimal"/>
      <w:lvlText w:val="%1."/>
      <w:lvlJc w:val="left"/>
      <w:pPr>
        <w:ind w:left="1241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73154D0"/>
    <w:multiLevelType w:val="hybridMultilevel"/>
    <w:tmpl w:val="1D0CC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9C78D3"/>
    <w:multiLevelType w:val="multilevel"/>
    <w:tmpl w:val="E430855C"/>
    <w:styleLink w:val="a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907569A"/>
    <w:multiLevelType w:val="hybridMultilevel"/>
    <w:tmpl w:val="9C6A2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871622"/>
    <w:multiLevelType w:val="hybridMultilevel"/>
    <w:tmpl w:val="8C4A65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333B04"/>
    <w:multiLevelType w:val="hybridMultilevel"/>
    <w:tmpl w:val="8EB63E7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1E2C4258"/>
    <w:multiLevelType w:val="hybridMultilevel"/>
    <w:tmpl w:val="F132AC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A7327B"/>
    <w:multiLevelType w:val="hybridMultilevel"/>
    <w:tmpl w:val="C77A0DE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344F7EF0"/>
    <w:multiLevelType w:val="hybridMultilevel"/>
    <w:tmpl w:val="729A0ACE"/>
    <w:lvl w:ilvl="0" w:tplc="D3969846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20012C"/>
    <w:multiLevelType w:val="hybridMultilevel"/>
    <w:tmpl w:val="4894C580"/>
    <w:lvl w:ilvl="0" w:tplc="616E4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12C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EC32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9EAC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342E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7604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B4F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548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5620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7AA2D08"/>
    <w:multiLevelType w:val="multilevel"/>
    <w:tmpl w:val="758869D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1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3C4F5CC5"/>
    <w:multiLevelType w:val="multilevel"/>
    <w:tmpl w:val="9CBC4342"/>
    <w:lvl w:ilvl="0">
      <w:start w:val="1"/>
      <w:numFmt w:val="decimal"/>
      <w:lvlText w:val="%1."/>
      <w:lvlJc w:val="left"/>
      <w:pPr>
        <w:tabs>
          <w:tab w:val="num" w:pos="2127"/>
        </w:tabs>
        <w:ind w:left="1985" w:firstLine="142"/>
      </w:pPr>
      <w:rPr>
        <w:rFonts w:ascii="Times New Roman" w:hAnsi="Times New Roman" w:hint="default"/>
        <w:b/>
        <w:i w:val="0"/>
        <w:sz w:val="36"/>
        <w:szCs w:val="36"/>
      </w:rPr>
    </w:lvl>
    <w:lvl w:ilvl="1">
      <w:start w:val="1"/>
      <w:numFmt w:val="decimal"/>
      <w:lvlText w:val="%1.%2."/>
      <w:lvlJc w:val="left"/>
      <w:pPr>
        <w:tabs>
          <w:tab w:val="num" w:pos="1390"/>
        </w:tabs>
        <w:ind w:left="1390" w:hanging="822"/>
      </w:pPr>
      <w:rPr>
        <w:rFonts w:ascii="Times New Roman" w:hAnsi="Times New Roman" w:hint="default"/>
        <w:b/>
        <w:i w:val="0"/>
        <w:sz w:val="36"/>
        <w:szCs w:val="36"/>
      </w:rPr>
    </w:lvl>
    <w:lvl w:ilvl="2">
      <w:start w:val="1"/>
      <w:numFmt w:val="decimal"/>
      <w:lvlText w:val="%1.%2.%3."/>
      <w:lvlJc w:val="left"/>
      <w:pPr>
        <w:tabs>
          <w:tab w:val="num" w:pos="3232"/>
        </w:tabs>
        <w:ind w:left="3232" w:hanging="1105"/>
      </w:pPr>
      <w:rPr>
        <w:rFonts w:ascii="Times New Roman" w:hAnsi="Times New Roman" w:hint="default"/>
        <w:b/>
        <w:i w:val="0"/>
        <w:sz w:val="28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2991"/>
        </w:tabs>
        <w:ind w:left="2991" w:hanging="864"/>
      </w:pPr>
      <w:rPr>
        <w:rFonts w:ascii="Times New Roman" w:hAnsi="Times New Roman" w:hint="default"/>
        <w:b w:val="0"/>
        <w:i w:val="0"/>
        <w:sz w:val="28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3135"/>
        </w:tabs>
        <w:ind w:left="313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79"/>
        </w:tabs>
        <w:ind w:left="327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423"/>
        </w:tabs>
        <w:ind w:left="342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567"/>
        </w:tabs>
        <w:ind w:left="35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1"/>
        </w:tabs>
        <w:ind w:left="3711" w:hanging="1584"/>
      </w:pPr>
      <w:rPr>
        <w:rFonts w:hint="default"/>
      </w:rPr>
    </w:lvl>
  </w:abstractNum>
  <w:abstractNum w:abstractNumId="23">
    <w:nsid w:val="3D5107D4"/>
    <w:multiLevelType w:val="multilevel"/>
    <w:tmpl w:val="6C322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066C35"/>
    <w:multiLevelType w:val="hybridMultilevel"/>
    <w:tmpl w:val="2DF0A46C"/>
    <w:lvl w:ilvl="0" w:tplc="D596947A">
      <w:start w:val="1"/>
      <w:numFmt w:val="decimal"/>
      <w:lvlText w:val="%1."/>
      <w:lvlJc w:val="left"/>
      <w:pPr>
        <w:ind w:left="1241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430D0BB0"/>
    <w:multiLevelType w:val="hybridMultilevel"/>
    <w:tmpl w:val="9C6A2E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E3783A"/>
    <w:multiLevelType w:val="hybridMultilevel"/>
    <w:tmpl w:val="184447BE"/>
    <w:lvl w:ilvl="0" w:tplc="CC5EF2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ACD9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2EB4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104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9E8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881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169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3E9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60F5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A9B4E10"/>
    <w:multiLevelType w:val="hybridMultilevel"/>
    <w:tmpl w:val="5734DB1A"/>
    <w:lvl w:ilvl="0" w:tplc="43E40E00">
      <w:numFmt w:val="bullet"/>
      <w:lvlText w:val=""/>
      <w:lvlJc w:val="left"/>
      <w:pPr>
        <w:ind w:left="2171" w:hanging="132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>
    <w:nsid w:val="4C29D62E"/>
    <w:multiLevelType w:val="hybridMultilevel"/>
    <w:tmpl w:val="C42F5BE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51E91954"/>
    <w:multiLevelType w:val="hybridMultilevel"/>
    <w:tmpl w:val="D7046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1072B6"/>
    <w:multiLevelType w:val="hybridMultilevel"/>
    <w:tmpl w:val="13ECAD6C"/>
    <w:lvl w:ilvl="0" w:tplc="0419000F">
      <w:start w:val="1"/>
      <w:numFmt w:val="decimal"/>
      <w:lvlText w:val="%1."/>
      <w:lvlJc w:val="left"/>
      <w:pPr>
        <w:ind w:left="940" w:hanging="360"/>
      </w:p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31">
    <w:nsid w:val="5AC46010"/>
    <w:multiLevelType w:val="hybridMultilevel"/>
    <w:tmpl w:val="1D0CC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79242A"/>
    <w:multiLevelType w:val="multilevel"/>
    <w:tmpl w:val="E8FA83A6"/>
    <w:lvl w:ilvl="0">
      <w:start w:val="1"/>
      <w:numFmt w:val="decimal"/>
      <w:lvlText w:val="%1."/>
      <w:lvlJc w:val="left"/>
      <w:pPr>
        <w:ind w:left="1241" w:hanging="39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ascii="Arial,Bold" w:hAnsi="Arial,Bold" w:cs="Arial,Bold" w:hint="default"/>
        <w:b/>
        <w:sz w:val="18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ascii="Arial,Bold" w:hAnsi="Arial,Bold" w:cs="Arial,Bold" w:hint="default"/>
        <w:b/>
        <w:sz w:val="18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ascii="Arial,Bold" w:hAnsi="Arial,Bold" w:cs="Arial,Bold" w:hint="default"/>
        <w:b/>
        <w:sz w:val="18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ascii="Arial,Bold" w:hAnsi="Arial,Bold" w:cs="Arial,Bold" w:hint="default"/>
        <w:b/>
        <w:sz w:val="18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ascii="Arial,Bold" w:hAnsi="Arial,Bold" w:cs="Arial,Bold" w:hint="default"/>
        <w:b/>
        <w:sz w:val="18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ascii="Arial,Bold" w:hAnsi="Arial,Bold" w:cs="Arial,Bold" w:hint="default"/>
        <w:b/>
        <w:sz w:val="18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ascii="Arial,Bold" w:hAnsi="Arial,Bold" w:cs="Arial,Bold" w:hint="default"/>
        <w:b/>
        <w:sz w:val="18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ascii="Arial,Bold" w:hAnsi="Arial,Bold" w:cs="Arial,Bold" w:hint="default"/>
        <w:b/>
        <w:sz w:val="18"/>
      </w:rPr>
    </w:lvl>
  </w:abstractNum>
  <w:abstractNum w:abstractNumId="33">
    <w:nsid w:val="5F1D1995"/>
    <w:multiLevelType w:val="hybridMultilevel"/>
    <w:tmpl w:val="FA18356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2344373"/>
    <w:multiLevelType w:val="hybridMultilevel"/>
    <w:tmpl w:val="AC42DB0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5">
    <w:nsid w:val="64723120"/>
    <w:multiLevelType w:val="hybridMultilevel"/>
    <w:tmpl w:val="9AA89A8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6D660A3"/>
    <w:multiLevelType w:val="hybridMultilevel"/>
    <w:tmpl w:val="1D0CC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22449A"/>
    <w:multiLevelType w:val="hybridMultilevel"/>
    <w:tmpl w:val="CF603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B737ED"/>
    <w:multiLevelType w:val="multilevel"/>
    <w:tmpl w:val="A112A59E"/>
    <w:lvl w:ilvl="0">
      <w:start w:val="3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>
    <w:nsid w:val="67D05D7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6B1318B3"/>
    <w:multiLevelType w:val="hybridMultilevel"/>
    <w:tmpl w:val="2A8E0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966831"/>
    <w:multiLevelType w:val="hybridMultilevel"/>
    <w:tmpl w:val="F2EA867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2CA05EC"/>
    <w:multiLevelType w:val="hybridMultilevel"/>
    <w:tmpl w:val="A586B0E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3623A21"/>
    <w:multiLevelType w:val="hybridMultilevel"/>
    <w:tmpl w:val="E022F27A"/>
    <w:styleLink w:val="1"/>
    <w:lvl w:ilvl="0" w:tplc="EE62C8E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>
    <w:nsid w:val="73DE4BF2"/>
    <w:multiLevelType w:val="hybridMultilevel"/>
    <w:tmpl w:val="B7CCAA22"/>
    <w:lvl w:ilvl="0" w:tplc="6C5802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7C8369A1"/>
    <w:multiLevelType w:val="hybridMultilevel"/>
    <w:tmpl w:val="DA43CB5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6">
    <w:nsid w:val="7F589F9F"/>
    <w:multiLevelType w:val="hybridMultilevel"/>
    <w:tmpl w:val="1E3E4026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7FE07912"/>
    <w:multiLevelType w:val="hybridMultilevel"/>
    <w:tmpl w:val="F5A44B7A"/>
    <w:lvl w:ilvl="0" w:tplc="E0FE1AE0">
      <w:start w:val="1"/>
      <w:numFmt w:val="decimal"/>
      <w:suff w:val="space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bCs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3"/>
  </w:num>
  <w:num w:numId="3">
    <w:abstractNumId w:val="44"/>
  </w:num>
  <w:num w:numId="4">
    <w:abstractNumId w:val="20"/>
  </w:num>
  <w:num w:numId="5">
    <w:abstractNumId w:val="26"/>
  </w:num>
  <w:num w:numId="6">
    <w:abstractNumId w:val="38"/>
  </w:num>
  <w:num w:numId="7">
    <w:abstractNumId w:val="39"/>
  </w:num>
  <w:num w:numId="8">
    <w:abstractNumId w:val="47"/>
  </w:num>
  <w:num w:numId="9">
    <w:abstractNumId w:val="2"/>
  </w:num>
  <w:num w:numId="10">
    <w:abstractNumId w:val="43"/>
  </w:num>
  <w:num w:numId="11">
    <w:abstractNumId w:val="32"/>
  </w:num>
  <w:num w:numId="12">
    <w:abstractNumId w:val="3"/>
  </w:num>
  <w:num w:numId="13">
    <w:abstractNumId w:val="21"/>
  </w:num>
  <w:num w:numId="14">
    <w:abstractNumId w:val="45"/>
  </w:num>
  <w:num w:numId="15">
    <w:abstractNumId w:val="28"/>
  </w:num>
  <w:num w:numId="16">
    <w:abstractNumId w:val="46"/>
  </w:num>
  <w:num w:numId="17">
    <w:abstractNumId w:val="4"/>
  </w:num>
  <w:num w:numId="18">
    <w:abstractNumId w:val="6"/>
  </w:num>
  <w:num w:numId="19">
    <w:abstractNumId w:val="35"/>
  </w:num>
  <w:num w:numId="20">
    <w:abstractNumId w:val="27"/>
  </w:num>
  <w:num w:numId="21">
    <w:abstractNumId w:val="11"/>
  </w:num>
  <w:num w:numId="22">
    <w:abstractNumId w:val="24"/>
  </w:num>
  <w:num w:numId="23">
    <w:abstractNumId w:val="8"/>
  </w:num>
  <w:num w:numId="24">
    <w:abstractNumId w:val="5"/>
  </w:num>
  <w:num w:numId="25">
    <w:abstractNumId w:val="16"/>
  </w:num>
  <w:num w:numId="26">
    <w:abstractNumId w:val="10"/>
  </w:num>
  <w:num w:numId="27">
    <w:abstractNumId w:val="34"/>
  </w:num>
  <w:num w:numId="28">
    <w:abstractNumId w:val="18"/>
  </w:num>
  <w:num w:numId="29">
    <w:abstractNumId w:val="42"/>
  </w:num>
  <w:num w:numId="30">
    <w:abstractNumId w:val="7"/>
  </w:num>
  <w:num w:numId="31">
    <w:abstractNumId w:val="41"/>
  </w:num>
  <w:num w:numId="32">
    <w:abstractNumId w:val="1"/>
  </w:num>
  <w:num w:numId="33">
    <w:abstractNumId w:val="30"/>
  </w:num>
  <w:num w:numId="34">
    <w:abstractNumId w:val="31"/>
  </w:num>
  <w:num w:numId="35">
    <w:abstractNumId w:val="40"/>
  </w:num>
  <w:num w:numId="36">
    <w:abstractNumId w:val="36"/>
  </w:num>
  <w:num w:numId="37">
    <w:abstractNumId w:val="12"/>
  </w:num>
  <w:num w:numId="38">
    <w:abstractNumId w:val="23"/>
  </w:num>
  <w:num w:numId="39">
    <w:abstractNumId w:val="9"/>
  </w:num>
  <w:num w:numId="40">
    <w:abstractNumId w:val="17"/>
  </w:num>
  <w:num w:numId="41">
    <w:abstractNumId w:val="29"/>
  </w:num>
  <w:num w:numId="42">
    <w:abstractNumId w:val="29"/>
  </w:num>
  <w:num w:numId="43">
    <w:abstractNumId w:val="37"/>
  </w:num>
  <w:num w:numId="44">
    <w:abstractNumId w:val="15"/>
  </w:num>
  <w:num w:numId="45">
    <w:abstractNumId w:val="33"/>
  </w:num>
  <w:num w:numId="46">
    <w:abstractNumId w:val="25"/>
  </w:num>
  <w:num w:numId="47">
    <w:abstractNumId w:val="19"/>
  </w:num>
  <w:num w:numId="48">
    <w:abstractNumId w:val="0"/>
  </w:num>
  <w:num w:numId="49">
    <w:abstractNumId w:val="14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9"/>
  <w:characterSpacingControl w:val="doNotCompress"/>
  <w:hdrShapeDefaults>
    <o:shapedefaults v:ext="edit" spidmax="4098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/>
  <w:rsids>
    <w:rsidRoot w:val="008C6EF1"/>
    <w:rsid w:val="00000125"/>
    <w:rsid w:val="0000094C"/>
    <w:rsid w:val="00000DC4"/>
    <w:rsid w:val="00000FBD"/>
    <w:rsid w:val="0000135C"/>
    <w:rsid w:val="0000186C"/>
    <w:rsid w:val="00001E62"/>
    <w:rsid w:val="000043E3"/>
    <w:rsid w:val="000059A7"/>
    <w:rsid w:val="0000636D"/>
    <w:rsid w:val="000068CB"/>
    <w:rsid w:val="000068D6"/>
    <w:rsid w:val="00006AB0"/>
    <w:rsid w:val="00007DC1"/>
    <w:rsid w:val="00010171"/>
    <w:rsid w:val="00011B25"/>
    <w:rsid w:val="000120FA"/>
    <w:rsid w:val="0001245E"/>
    <w:rsid w:val="0001374A"/>
    <w:rsid w:val="0001441E"/>
    <w:rsid w:val="0001704B"/>
    <w:rsid w:val="000176D0"/>
    <w:rsid w:val="000202CD"/>
    <w:rsid w:val="00021D45"/>
    <w:rsid w:val="00024869"/>
    <w:rsid w:val="00025248"/>
    <w:rsid w:val="000256E7"/>
    <w:rsid w:val="00026724"/>
    <w:rsid w:val="000277D6"/>
    <w:rsid w:val="00027864"/>
    <w:rsid w:val="00027993"/>
    <w:rsid w:val="00030551"/>
    <w:rsid w:val="00032245"/>
    <w:rsid w:val="000327AC"/>
    <w:rsid w:val="00032CAC"/>
    <w:rsid w:val="00033F4D"/>
    <w:rsid w:val="00034F6A"/>
    <w:rsid w:val="00035457"/>
    <w:rsid w:val="000356F8"/>
    <w:rsid w:val="00036619"/>
    <w:rsid w:val="000372BA"/>
    <w:rsid w:val="00037AB2"/>
    <w:rsid w:val="00037B1B"/>
    <w:rsid w:val="00037FB8"/>
    <w:rsid w:val="00040264"/>
    <w:rsid w:val="00040699"/>
    <w:rsid w:val="00040A08"/>
    <w:rsid w:val="00040B29"/>
    <w:rsid w:val="000417F7"/>
    <w:rsid w:val="00041D85"/>
    <w:rsid w:val="000426D5"/>
    <w:rsid w:val="0004335E"/>
    <w:rsid w:val="000439C4"/>
    <w:rsid w:val="00044DB2"/>
    <w:rsid w:val="00045F85"/>
    <w:rsid w:val="00046980"/>
    <w:rsid w:val="00046AEB"/>
    <w:rsid w:val="00047FD6"/>
    <w:rsid w:val="00050470"/>
    <w:rsid w:val="00050F86"/>
    <w:rsid w:val="0005105B"/>
    <w:rsid w:val="000517A4"/>
    <w:rsid w:val="00052FC3"/>
    <w:rsid w:val="000532BC"/>
    <w:rsid w:val="0005436D"/>
    <w:rsid w:val="0005462E"/>
    <w:rsid w:val="00054957"/>
    <w:rsid w:val="00054A64"/>
    <w:rsid w:val="0005617A"/>
    <w:rsid w:val="000578DA"/>
    <w:rsid w:val="00057BAC"/>
    <w:rsid w:val="00060563"/>
    <w:rsid w:val="00060A70"/>
    <w:rsid w:val="000618D1"/>
    <w:rsid w:val="0006211E"/>
    <w:rsid w:val="0006353B"/>
    <w:rsid w:val="0006493D"/>
    <w:rsid w:val="00064F62"/>
    <w:rsid w:val="000665B8"/>
    <w:rsid w:val="00066946"/>
    <w:rsid w:val="00066BA3"/>
    <w:rsid w:val="00066D1B"/>
    <w:rsid w:val="00066D1D"/>
    <w:rsid w:val="00067A30"/>
    <w:rsid w:val="000719CC"/>
    <w:rsid w:val="00073A8A"/>
    <w:rsid w:val="00073C9C"/>
    <w:rsid w:val="00073F6D"/>
    <w:rsid w:val="0007417D"/>
    <w:rsid w:val="00074742"/>
    <w:rsid w:val="00076465"/>
    <w:rsid w:val="0008055F"/>
    <w:rsid w:val="000805D9"/>
    <w:rsid w:val="00081A77"/>
    <w:rsid w:val="000820A2"/>
    <w:rsid w:val="00082897"/>
    <w:rsid w:val="000830D2"/>
    <w:rsid w:val="000833B0"/>
    <w:rsid w:val="00083DD5"/>
    <w:rsid w:val="00084760"/>
    <w:rsid w:val="000857AD"/>
    <w:rsid w:val="00086CC7"/>
    <w:rsid w:val="00086E3C"/>
    <w:rsid w:val="00087172"/>
    <w:rsid w:val="000873A1"/>
    <w:rsid w:val="00087862"/>
    <w:rsid w:val="000915D2"/>
    <w:rsid w:val="0009258E"/>
    <w:rsid w:val="000937C9"/>
    <w:rsid w:val="000A0537"/>
    <w:rsid w:val="000A1049"/>
    <w:rsid w:val="000A21DF"/>
    <w:rsid w:val="000A2795"/>
    <w:rsid w:val="000A2935"/>
    <w:rsid w:val="000A3FE7"/>
    <w:rsid w:val="000A541D"/>
    <w:rsid w:val="000A6037"/>
    <w:rsid w:val="000A650B"/>
    <w:rsid w:val="000A66E7"/>
    <w:rsid w:val="000A6A5C"/>
    <w:rsid w:val="000A74BC"/>
    <w:rsid w:val="000A7AA5"/>
    <w:rsid w:val="000A7D95"/>
    <w:rsid w:val="000B0C25"/>
    <w:rsid w:val="000B0D53"/>
    <w:rsid w:val="000B1000"/>
    <w:rsid w:val="000B216A"/>
    <w:rsid w:val="000B21A9"/>
    <w:rsid w:val="000B226D"/>
    <w:rsid w:val="000B3679"/>
    <w:rsid w:val="000B3FE5"/>
    <w:rsid w:val="000B4ABF"/>
    <w:rsid w:val="000B5C80"/>
    <w:rsid w:val="000B6B1B"/>
    <w:rsid w:val="000B7B52"/>
    <w:rsid w:val="000C16EC"/>
    <w:rsid w:val="000C2042"/>
    <w:rsid w:val="000C2993"/>
    <w:rsid w:val="000C350A"/>
    <w:rsid w:val="000C4318"/>
    <w:rsid w:val="000C4F7A"/>
    <w:rsid w:val="000C5354"/>
    <w:rsid w:val="000C60E7"/>
    <w:rsid w:val="000C6838"/>
    <w:rsid w:val="000C6A95"/>
    <w:rsid w:val="000C6F24"/>
    <w:rsid w:val="000C70D3"/>
    <w:rsid w:val="000C710E"/>
    <w:rsid w:val="000C772C"/>
    <w:rsid w:val="000D0BC7"/>
    <w:rsid w:val="000D12EB"/>
    <w:rsid w:val="000D138E"/>
    <w:rsid w:val="000D1B8B"/>
    <w:rsid w:val="000D1EE1"/>
    <w:rsid w:val="000D2778"/>
    <w:rsid w:val="000D2B8A"/>
    <w:rsid w:val="000D2CD1"/>
    <w:rsid w:val="000D3253"/>
    <w:rsid w:val="000D35FE"/>
    <w:rsid w:val="000D3DFD"/>
    <w:rsid w:val="000D55F0"/>
    <w:rsid w:val="000D5629"/>
    <w:rsid w:val="000D6787"/>
    <w:rsid w:val="000D7778"/>
    <w:rsid w:val="000D7938"/>
    <w:rsid w:val="000D7B0B"/>
    <w:rsid w:val="000E0466"/>
    <w:rsid w:val="000E1EAE"/>
    <w:rsid w:val="000E1FB2"/>
    <w:rsid w:val="000E5696"/>
    <w:rsid w:val="000E5B41"/>
    <w:rsid w:val="000E6822"/>
    <w:rsid w:val="000E7CAC"/>
    <w:rsid w:val="000F03D8"/>
    <w:rsid w:val="000F16FA"/>
    <w:rsid w:val="000F1CD3"/>
    <w:rsid w:val="000F2324"/>
    <w:rsid w:val="000F2C31"/>
    <w:rsid w:val="000F3C0B"/>
    <w:rsid w:val="000F3F6E"/>
    <w:rsid w:val="000F5BE1"/>
    <w:rsid w:val="000F5EA3"/>
    <w:rsid w:val="000F62DD"/>
    <w:rsid w:val="000F631F"/>
    <w:rsid w:val="000F67BF"/>
    <w:rsid w:val="000F6927"/>
    <w:rsid w:val="00100555"/>
    <w:rsid w:val="00100827"/>
    <w:rsid w:val="0010203F"/>
    <w:rsid w:val="0010348B"/>
    <w:rsid w:val="00104198"/>
    <w:rsid w:val="00104CA4"/>
    <w:rsid w:val="001050DD"/>
    <w:rsid w:val="00105CDC"/>
    <w:rsid w:val="00106089"/>
    <w:rsid w:val="0010682F"/>
    <w:rsid w:val="00106A14"/>
    <w:rsid w:val="00106C83"/>
    <w:rsid w:val="00111306"/>
    <w:rsid w:val="0011141C"/>
    <w:rsid w:val="0011150A"/>
    <w:rsid w:val="00111FD1"/>
    <w:rsid w:val="001127AC"/>
    <w:rsid w:val="001142B3"/>
    <w:rsid w:val="001143D4"/>
    <w:rsid w:val="001162FC"/>
    <w:rsid w:val="001164E1"/>
    <w:rsid w:val="001165AA"/>
    <w:rsid w:val="00117420"/>
    <w:rsid w:val="001203E1"/>
    <w:rsid w:val="001213A6"/>
    <w:rsid w:val="001218F1"/>
    <w:rsid w:val="001219A4"/>
    <w:rsid w:val="001222C2"/>
    <w:rsid w:val="001227E6"/>
    <w:rsid w:val="001236CA"/>
    <w:rsid w:val="00123931"/>
    <w:rsid w:val="001241E4"/>
    <w:rsid w:val="001252F0"/>
    <w:rsid w:val="001258AE"/>
    <w:rsid w:val="00131CBA"/>
    <w:rsid w:val="0013496E"/>
    <w:rsid w:val="00134D31"/>
    <w:rsid w:val="00137DE9"/>
    <w:rsid w:val="00140770"/>
    <w:rsid w:val="00140A46"/>
    <w:rsid w:val="00141F82"/>
    <w:rsid w:val="0014233B"/>
    <w:rsid w:val="00142E4A"/>
    <w:rsid w:val="001438E5"/>
    <w:rsid w:val="001441D2"/>
    <w:rsid w:val="00144BE4"/>
    <w:rsid w:val="00144F95"/>
    <w:rsid w:val="001454D7"/>
    <w:rsid w:val="00145963"/>
    <w:rsid w:val="00146400"/>
    <w:rsid w:val="00146783"/>
    <w:rsid w:val="001469A3"/>
    <w:rsid w:val="00146B45"/>
    <w:rsid w:val="0014723B"/>
    <w:rsid w:val="001472A0"/>
    <w:rsid w:val="00147520"/>
    <w:rsid w:val="00151248"/>
    <w:rsid w:val="0015424E"/>
    <w:rsid w:val="001543AA"/>
    <w:rsid w:val="00154846"/>
    <w:rsid w:val="0015584C"/>
    <w:rsid w:val="00155BC9"/>
    <w:rsid w:val="00155C30"/>
    <w:rsid w:val="00155C46"/>
    <w:rsid w:val="00155FE0"/>
    <w:rsid w:val="001566C6"/>
    <w:rsid w:val="001574E2"/>
    <w:rsid w:val="001600CD"/>
    <w:rsid w:val="00160352"/>
    <w:rsid w:val="001607F6"/>
    <w:rsid w:val="00165598"/>
    <w:rsid w:val="001713D5"/>
    <w:rsid w:val="00171BB0"/>
    <w:rsid w:val="00172378"/>
    <w:rsid w:val="00172F74"/>
    <w:rsid w:val="00172FEB"/>
    <w:rsid w:val="00173C09"/>
    <w:rsid w:val="00173F4E"/>
    <w:rsid w:val="00174257"/>
    <w:rsid w:val="00174DED"/>
    <w:rsid w:val="0017584C"/>
    <w:rsid w:val="0017748F"/>
    <w:rsid w:val="00177565"/>
    <w:rsid w:val="00177770"/>
    <w:rsid w:val="00177836"/>
    <w:rsid w:val="00181DBF"/>
    <w:rsid w:val="00181EF6"/>
    <w:rsid w:val="001820E9"/>
    <w:rsid w:val="001827E5"/>
    <w:rsid w:val="001836FB"/>
    <w:rsid w:val="0018438C"/>
    <w:rsid w:val="00184C87"/>
    <w:rsid w:val="00184F98"/>
    <w:rsid w:val="00185641"/>
    <w:rsid w:val="001862E0"/>
    <w:rsid w:val="00186989"/>
    <w:rsid w:val="00186F6C"/>
    <w:rsid w:val="00187E3F"/>
    <w:rsid w:val="00190768"/>
    <w:rsid w:val="00190B8D"/>
    <w:rsid w:val="00191945"/>
    <w:rsid w:val="00192275"/>
    <w:rsid w:val="00193BD0"/>
    <w:rsid w:val="00193F76"/>
    <w:rsid w:val="00194DB3"/>
    <w:rsid w:val="00194F24"/>
    <w:rsid w:val="0019565E"/>
    <w:rsid w:val="00195955"/>
    <w:rsid w:val="00195AD1"/>
    <w:rsid w:val="001963C7"/>
    <w:rsid w:val="00196A8D"/>
    <w:rsid w:val="00196B37"/>
    <w:rsid w:val="001A0B05"/>
    <w:rsid w:val="001A107B"/>
    <w:rsid w:val="001A151E"/>
    <w:rsid w:val="001A17AB"/>
    <w:rsid w:val="001A1FC1"/>
    <w:rsid w:val="001A21A5"/>
    <w:rsid w:val="001A2274"/>
    <w:rsid w:val="001A29D9"/>
    <w:rsid w:val="001A3194"/>
    <w:rsid w:val="001A3455"/>
    <w:rsid w:val="001A4EB6"/>
    <w:rsid w:val="001A518F"/>
    <w:rsid w:val="001A5C8C"/>
    <w:rsid w:val="001A60AD"/>
    <w:rsid w:val="001A661D"/>
    <w:rsid w:val="001A6A2E"/>
    <w:rsid w:val="001A7509"/>
    <w:rsid w:val="001A7E05"/>
    <w:rsid w:val="001B083E"/>
    <w:rsid w:val="001B0AC9"/>
    <w:rsid w:val="001B0F40"/>
    <w:rsid w:val="001B3367"/>
    <w:rsid w:val="001B34AD"/>
    <w:rsid w:val="001B4866"/>
    <w:rsid w:val="001B51EE"/>
    <w:rsid w:val="001B562F"/>
    <w:rsid w:val="001B59C5"/>
    <w:rsid w:val="001B68B8"/>
    <w:rsid w:val="001B70AF"/>
    <w:rsid w:val="001B7ADC"/>
    <w:rsid w:val="001C0A04"/>
    <w:rsid w:val="001C2591"/>
    <w:rsid w:val="001C2783"/>
    <w:rsid w:val="001C2BC5"/>
    <w:rsid w:val="001C31B8"/>
    <w:rsid w:val="001C4683"/>
    <w:rsid w:val="001C4992"/>
    <w:rsid w:val="001C6805"/>
    <w:rsid w:val="001C6B2B"/>
    <w:rsid w:val="001C7CFA"/>
    <w:rsid w:val="001D187E"/>
    <w:rsid w:val="001D3110"/>
    <w:rsid w:val="001D3A15"/>
    <w:rsid w:val="001D41BF"/>
    <w:rsid w:val="001D5216"/>
    <w:rsid w:val="001D63CC"/>
    <w:rsid w:val="001D7A16"/>
    <w:rsid w:val="001D7B4E"/>
    <w:rsid w:val="001E18A7"/>
    <w:rsid w:val="001E220D"/>
    <w:rsid w:val="001E3503"/>
    <w:rsid w:val="001E3C5B"/>
    <w:rsid w:val="001E4199"/>
    <w:rsid w:val="001E4C62"/>
    <w:rsid w:val="001E4D1C"/>
    <w:rsid w:val="001E4D5C"/>
    <w:rsid w:val="001E5215"/>
    <w:rsid w:val="001E5EEA"/>
    <w:rsid w:val="001E628D"/>
    <w:rsid w:val="001E7418"/>
    <w:rsid w:val="001E7B6A"/>
    <w:rsid w:val="001F044C"/>
    <w:rsid w:val="001F0AEE"/>
    <w:rsid w:val="001F10CB"/>
    <w:rsid w:val="001F25AA"/>
    <w:rsid w:val="001F277E"/>
    <w:rsid w:val="001F3332"/>
    <w:rsid w:val="001F3B4B"/>
    <w:rsid w:val="001F4491"/>
    <w:rsid w:val="001F59D7"/>
    <w:rsid w:val="001F6B67"/>
    <w:rsid w:val="001F7D1A"/>
    <w:rsid w:val="002001D7"/>
    <w:rsid w:val="0020118A"/>
    <w:rsid w:val="0020140E"/>
    <w:rsid w:val="00201C9C"/>
    <w:rsid w:val="0020482D"/>
    <w:rsid w:val="00205F69"/>
    <w:rsid w:val="0020698D"/>
    <w:rsid w:val="00206D4A"/>
    <w:rsid w:val="00210042"/>
    <w:rsid w:val="002101C6"/>
    <w:rsid w:val="00210788"/>
    <w:rsid w:val="00210915"/>
    <w:rsid w:val="00211487"/>
    <w:rsid w:val="00211D40"/>
    <w:rsid w:val="00212212"/>
    <w:rsid w:val="0021350E"/>
    <w:rsid w:val="00213526"/>
    <w:rsid w:val="0021369A"/>
    <w:rsid w:val="00215691"/>
    <w:rsid w:val="00215712"/>
    <w:rsid w:val="00215A14"/>
    <w:rsid w:val="00220007"/>
    <w:rsid w:val="00223986"/>
    <w:rsid w:val="002243B9"/>
    <w:rsid w:val="002247DB"/>
    <w:rsid w:val="00224FBC"/>
    <w:rsid w:val="00226571"/>
    <w:rsid w:val="002269B9"/>
    <w:rsid w:val="002275E5"/>
    <w:rsid w:val="00230850"/>
    <w:rsid w:val="00231A3F"/>
    <w:rsid w:val="00231A62"/>
    <w:rsid w:val="00232DAE"/>
    <w:rsid w:val="00232E7D"/>
    <w:rsid w:val="00235732"/>
    <w:rsid w:val="002365C3"/>
    <w:rsid w:val="00236E3F"/>
    <w:rsid w:val="00237941"/>
    <w:rsid w:val="00237E4B"/>
    <w:rsid w:val="00240278"/>
    <w:rsid w:val="002408C9"/>
    <w:rsid w:val="00240A87"/>
    <w:rsid w:val="002427CC"/>
    <w:rsid w:val="00242C0B"/>
    <w:rsid w:val="00243F24"/>
    <w:rsid w:val="002458B8"/>
    <w:rsid w:val="00245BF2"/>
    <w:rsid w:val="00246875"/>
    <w:rsid w:val="00251B05"/>
    <w:rsid w:val="00251B93"/>
    <w:rsid w:val="00251E7E"/>
    <w:rsid w:val="00252419"/>
    <w:rsid w:val="00252C1F"/>
    <w:rsid w:val="00253275"/>
    <w:rsid w:val="002532FF"/>
    <w:rsid w:val="00254C73"/>
    <w:rsid w:val="00254F3D"/>
    <w:rsid w:val="00254FB4"/>
    <w:rsid w:val="00255D83"/>
    <w:rsid w:val="00256D1A"/>
    <w:rsid w:val="002577D0"/>
    <w:rsid w:val="00257F6B"/>
    <w:rsid w:val="00260586"/>
    <w:rsid w:val="00260E3C"/>
    <w:rsid w:val="00261868"/>
    <w:rsid w:val="002622B5"/>
    <w:rsid w:val="00262D4D"/>
    <w:rsid w:val="002634B2"/>
    <w:rsid w:val="0026381B"/>
    <w:rsid w:val="00263F46"/>
    <w:rsid w:val="00264118"/>
    <w:rsid w:val="00264142"/>
    <w:rsid w:val="00265F7B"/>
    <w:rsid w:val="00266B9F"/>
    <w:rsid w:val="00266D54"/>
    <w:rsid w:val="002703B5"/>
    <w:rsid w:val="0027056E"/>
    <w:rsid w:val="0027191B"/>
    <w:rsid w:val="00272707"/>
    <w:rsid w:val="0027314F"/>
    <w:rsid w:val="00273722"/>
    <w:rsid w:val="002740AB"/>
    <w:rsid w:val="002740F7"/>
    <w:rsid w:val="002747B8"/>
    <w:rsid w:val="00274B5D"/>
    <w:rsid w:val="00274DF7"/>
    <w:rsid w:val="0027504F"/>
    <w:rsid w:val="002754CF"/>
    <w:rsid w:val="002761AB"/>
    <w:rsid w:val="00276410"/>
    <w:rsid w:val="00276E07"/>
    <w:rsid w:val="00280645"/>
    <w:rsid w:val="002811BE"/>
    <w:rsid w:val="00281958"/>
    <w:rsid w:val="002819D7"/>
    <w:rsid w:val="00285E3E"/>
    <w:rsid w:val="002867EF"/>
    <w:rsid w:val="00286BED"/>
    <w:rsid w:val="002901A6"/>
    <w:rsid w:val="00290524"/>
    <w:rsid w:val="00291C84"/>
    <w:rsid w:val="0029382D"/>
    <w:rsid w:val="002964CA"/>
    <w:rsid w:val="0029652C"/>
    <w:rsid w:val="0029655D"/>
    <w:rsid w:val="002976EF"/>
    <w:rsid w:val="002A10B3"/>
    <w:rsid w:val="002A1CE7"/>
    <w:rsid w:val="002A373B"/>
    <w:rsid w:val="002A4BB4"/>
    <w:rsid w:val="002A4BD6"/>
    <w:rsid w:val="002A4CAE"/>
    <w:rsid w:val="002A4EED"/>
    <w:rsid w:val="002A53C1"/>
    <w:rsid w:val="002A5B9D"/>
    <w:rsid w:val="002A5D38"/>
    <w:rsid w:val="002A5F9A"/>
    <w:rsid w:val="002A6EAE"/>
    <w:rsid w:val="002A7284"/>
    <w:rsid w:val="002A74E5"/>
    <w:rsid w:val="002B1F9B"/>
    <w:rsid w:val="002B39BD"/>
    <w:rsid w:val="002B4A41"/>
    <w:rsid w:val="002B4DEF"/>
    <w:rsid w:val="002B563B"/>
    <w:rsid w:val="002B6839"/>
    <w:rsid w:val="002B7619"/>
    <w:rsid w:val="002C15BD"/>
    <w:rsid w:val="002C2440"/>
    <w:rsid w:val="002C26E6"/>
    <w:rsid w:val="002C327E"/>
    <w:rsid w:val="002C4B8A"/>
    <w:rsid w:val="002C5DE3"/>
    <w:rsid w:val="002D0DBB"/>
    <w:rsid w:val="002D4289"/>
    <w:rsid w:val="002D457A"/>
    <w:rsid w:val="002D67EA"/>
    <w:rsid w:val="002D685E"/>
    <w:rsid w:val="002D7A95"/>
    <w:rsid w:val="002E004E"/>
    <w:rsid w:val="002E0377"/>
    <w:rsid w:val="002E1D72"/>
    <w:rsid w:val="002E2014"/>
    <w:rsid w:val="002E3837"/>
    <w:rsid w:val="002E5176"/>
    <w:rsid w:val="002E5841"/>
    <w:rsid w:val="002E5988"/>
    <w:rsid w:val="002E5F07"/>
    <w:rsid w:val="002E602E"/>
    <w:rsid w:val="002E678F"/>
    <w:rsid w:val="002E6AA5"/>
    <w:rsid w:val="002F0225"/>
    <w:rsid w:val="002F0AAF"/>
    <w:rsid w:val="002F0DE8"/>
    <w:rsid w:val="002F198F"/>
    <w:rsid w:val="002F2653"/>
    <w:rsid w:val="002F2791"/>
    <w:rsid w:val="002F3586"/>
    <w:rsid w:val="002F3756"/>
    <w:rsid w:val="002F37FC"/>
    <w:rsid w:val="002F4E44"/>
    <w:rsid w:val="002F59CC"/>
    <w:rsid w:val="003011FD"/>
    <w:rsid w:val="00301FF6"/>
    <w:rsid w:val="0030253C"/>
    <w:rsid w:val="00302D76"/>
    <w:rsid w:val="0030352A"/>
    <w:rsid w:val="00304380"/>
    <w:rsid w:val="00305010"/>
    <w:rsid w:val="00305523"/>
    <w:rsid w:val="0030574A"/>
    <w:rsid w:val="0030655E"/>
    <w:rsid w:val="00306CDD"/>
    <w:rsid w:val="00307D58"/>
    <w:rsid w:val="00310829"/>
    <w:rsid w:val="00312EEB"/>
    <w:rsid w:val="00313435"/>
    <w:rsid w:val="00314D80"/>
    <w:rsid w:val="00314E10"/>
    <w:rsid w:val="00314F53"/>
    <w:rsid w:val="00315C5A"/>
    <w:rsid w:val="00316482"/>
    <w:rsid w:val="00316979"/>
    <w:rsid w:val="00316B7D"/>
    <w:rsid w:val="00316F16"/>
    <w:rsid w:val="0032174D"/>
    <w:rsid w:val="00321FD6"/>
    <w:rsid w:val="003225DA"/>
    <w:rsid w:val="00324B4B"/>
    <w:rsid w:val="00324C7D"/>
    <w:rsid w:val="003255FA"/>
    <w:rsid w:val="0032612C"/>
    <w:rsid w:val="00327BB4"/>
    <w:rsid w:val="00330153"/>
    <w:rsid w:val="00330604"/>
    <w:rsid w:val="00330833"/>
    <w:rsid w:val="00330C7E"/>
    <w:rsid w:val="0033102C"/>
    <w:rsid w:val="00331618"/>
    <w:rsid w:val="00333505"/>
    <w:rsid w:val="0033377F"/>
    <w:rsid w:val="00333C7C"/>
    <w:rsid w:val="00334D5C"/>
    <w:rsid w:val="00334F4F"/>
    <w:rsid w:val="00335027"/>
    <w:rsid w:val="003350DD"/>
    <w:rsid w:val="00335151"/>
    <w:rsid w:val="00335156"/>
    <w:rsid w:val="0033751C"/>
    <w:rsid w:val="00340536"/>
    <w:rsid w:val="00342369"/>
    <w:rsid w:val="0034338D"/>
    <w:rsid w:val="00343415"/>
    <w:rsid w:val="00343AA0"/>
    <w:rsid w:val="00343D34"/>
    <w:rsid w:val="003446B9"/>
    <w:rsid w:val="00344C55"/>
    <w:rsid w:val="00344D63"/>
    <w:rsid w:val="00345B03"/>
    <w:rsid w:val="00345BD9"/>
    <w:rsid w:val="00345F3C"/>
    <w:rsid w:val="003470F4"/>
    <w:rsid w:val="00347448"/>
    <w:rsid w:val="00347C29"/>
    <w:rsid w:val="00347E25"/>
    <w:rsid w:val="003504F7"/>
    <w:rsid w:val="003506C0"/>
    <w:rsid w:val="0035162C"/>
    <w:rsid w:val="00351BA9"/>
    <w:rsid w:val="003522E8"/>
    <w:rsid w:val="0035244F"/>
    <w:rsid w:val="003525A3"/>
    <w:rsid w:val="00353DFF"/>
    <w:rsid w:val="00353E00"/>
    <w:rsid w:val="0035407E"/>
    <w:rsid w:val="003551D6"/>
    <w:rsid w:val="003553D6"/>
    <w:rsid w:val="00355A31"/>
    <w:rsid w:val="00355CCE"/>
    <w:rsid w:val="00356A56"/>
    <w:rsid w:val="00356B3F"/>
    <w:rsid w:val="00357121"/>
    <w:rsid w:val="00357B7B"/>
    <w:rsid w:val="00357F35"/>
    <w:rsid w:val="00360505"/>
    <w:rsid w:val="003605E7"/>
    <w:rsid w:val="00360718"/>
    <w:rsid w:val="00360BB6"/>
    <w:rsid w:val="00361158"/>
    <w:rsid w:val="00362B8D"/>
    <w:rsid w:val="00364C9D"/>
    <w:rsid w:val="00364F8E"/>
    <w:rsid w:val="003664AB"/>
    <w:rsid w:val="00370EF9"/>
    <w:rsid w:val="00373003"/>
    <w:rsid w:val="00373980"/>
    <w:rsid w:val="00373BA6"/>
    <w:rsid w:val="003747EC"/>
    <w:rsid w:val="00375FBE"/>
    <w:rsid w:val="0037607F"/>
    <w:rsid w:val="00377168"/>
    <w:rsid w:val="0037739C"/>
    <w:rsid w:val="00377639"/>
    <w:rsid w:val="0038026F"/>
    <w:rsid w:val="00380802"/>
    <w:rsid w:val="00381577"/>
    <w:rsid w:val="00381E50"/>
    <w:rsid w:val="00382DEB"/>
    <w:rsid w:val="0038350D"/>
    <w:rsid w:val="003850AD"/>
    <w:rsid w:val="003850B0"/>
    <w:rsid w:val="00386B15"/>
    <w:rsid w:val="003871D0"/>
    <w:rsid w:val="00387523"/>
    <w:rsid w:val="003907C9"/>
    <w:rsid w:val="003909D2"/>
    <w:rsid w:val="00390CB6"/>
    <w:rsid w:val="003919D8"/>
    <w:rsid w:val="00391DC6"/>
    <w:rsid w:val="003920B8"/>
    <w:rsid w:val="00392748"/>
    <w:rsid w:val="00392A40"/>
    <w:rsid w:val="00392AC7"/>
    <w:rsid w:val="00393231"/>
    <w:rsid w:val="00396212"/>
    <w:rsid w:val="00396D63"/>
    <w:rsid w:val="003A0EF8"/>
    <w:rsid w:val="003A100A"/>
    <w:rsid w:val="003A137C"/>
    <w:rsid w:val="003A1997"/>
    <w:rsid w:val="003A1B13"/>
    <w:rsid w:val="003A2EB2"/>
    <w:rsid w:val="003A2FB4"/>
    <w:rsid w:val="003A44BB"/>
    <w:rsid w:val="003A48B5"/>
    <w:rsid w:val="003A665F"/>
    <w:rsid w:val="003A73DD"/>
    <w:rsid w:val="003A7AE2"/>
    <w:rsid w:val="003B1610"/>
    <w:rsid w:val="003B170A"/>
    <w:rsid w:val="003B3491"/>
    <w:rsid w:val="003B3E30"/>
    <w:rsid w:val="003B5398"/>
    <w:rsid w:val="003B6852"/>
    <w:rsid w:val="003C037B"/>
    <w:rsid w:val="003C05DC"/>
    <w:rsid w:val="003C0749"/>
    <w:rsid w:val="003C09FF"/>
    <w:rsid w:val="003C1595"/>
    <w:rsid w:val="003C18D7"/>
    <w:rsid w:val="003C1F0B"/>
    <w:rsid w:val="003C1FAE"/>
    <w:rsid w:val="003C272C"/>
    <w:rsid w:val="003C275C"/>
    <w:rsid w:val="003C2D87"/>
    <w:rsid w:val="003C3AEA"/>
    <w:rsid w:val="003C47A2"/>
    <w:rsid w:val="003C4A0D"/>
    <w:rsid w:val="003C60D7"/>
    <w:rsid w:val="003C6697"/>
    <w:rsid w:val="003C7D59"/>
    <w:rsid w:val="003D0D5C"/>
    <w:rsid w:val="003D0E01"/>
    <w:rsid w:val="003D1204"/>
    <w:rsid w:val="003D19EE"/>
    <w:rsid w:val="003D1A71"/>
    <w:rsid w:val="003D1CAF"/>
    <w:rsid w:val="003D1D5A"/>
    <w:rsid w:val="003D1ECE"/>
    <w:rsid w:val="003D2883"/>
    <w:rsid w:val="003D4A32"/>
    <w:rsid w:val="003D5809"/>
    <w:rsid w:val="003D5CB5"/>
    <w:rsid w:val="003D72C9"/>
    <w:rsid w:val="003E2E54"/>
    <w:rsid w:val="003E2E88"/>
    <w:rsid w:val="003E398D"/>
    <w:rsid w:val="003E3E74"/>
    <w:rsid w:val="003E445B"/>
    <w:rsid w:val="003E4ADC"/>
    <w:rsid w:val="003E5EC5"/>
    <w:rsid w:val="003E5ECF"/>
    <w:rsid w:val="003E7E1F"/>
    <w:rsid w:val="003F08C7"/>
    <w:rsid w:val="003F15D6"/>
    <w:rsid w:val="003F40A9"/>
    <w:rsid w:val="003F4B6F"/>
    <w:rsid w:val="003F5A02"/>
    <w:rsid w:val="003F5FC5"/>
    <w:rsid w:val="003F608C"/>
    <w:rsid w:val="003F6281"/>
    <w:rsid w:val="003F6B25"/>
    <w:rsid w:val="00402640"/>
    <w:rsid w:val="00402B7B"/>
    <w:rsid w:val="0040300C"/>
    <w:rsid w:val="00403E15"/>
    <w:rsid w:val="0040600D"/>
    <w:rsid w:val="00410D24"/>
    <w:rsid w:val="00410DA6"/>
    <w:rsid w:val="00410EE2"/>
    <w:rsid w:val="0041114E"/>
    <w:rsid w:val="004111C1"/>
    <w:rsid w:val="004122B2"/>
    <w:rsid w:val="00412437"/>
    <w:rsid w:val="00412821"/>
    <w:rsid w:val="00412BDB"/>
    <w:rsid w:val="00413A61"/>
    <w:rsid w:val="00413CA8"/>
    <w:rsid w:val="0041444E"/>
    <w:rsid w:val="0041524F"/>
    <w:rsid w:val="00415959"/>
    <w:rsid w:val="004162B0"/>
    <w:rsid w:val="00416E11"/>
    <w:rsid w:val="0041763C"/>
    <w:rsid w:val="00417CD4"/>
    <w:rsid w:val="004201D9"/>
    <w:rsid w:val="0042105F"/>
    <w:rsid w:val="00422786"/>
    <w:rsid w:val="004229DE"/>
    <w:rsid w:val="00423743"/>
    <w:rsid w:val="00424538"/>
    <w:rsid w:val="00424C7B"/>
    <w:rsid w:val="00427780"/>
    <w:rsid w:val="0043003F"/>
    <w:rsid w:val="00430A2F"/>
    <w:rsid w:val="00434295"/>
    <w:rsid w:val="00435E6C"/>
    <w:rsid w:val="00436629"/>
    <w:rsid w:val="00436E59"/>
    <w:rsid w:val="004373DE"/>
    <w:rsid w:val="004376B8"/>
    <w:rsid w:val="00437CA7"/>
    <w:rsid w:val="00440D5A"/>
    <w:rsid w:val="004419E2"/>
    <w:rsid w:val="00442CBA"/>
    <w:rsid w:val="0044398A"/>
    <w:rsid w:val="00444397"/>
    <w:rsid w:val="00450980"/>
    <w:rsid w:val="00452D9A"/>
    <w:rsid w:val="00453CB2"/>
    <w:rsid w:val="00454044"/>
    <w:rsid w:val="0045477B"/>
    <w:rsid w:val="00456304"/>
    <w:rsid w:val="004563BA"/>
    <w:rsid w:val="004574DA"/>
    <w:rsid w:val="00460F28"/>
    <w:rsid w:val="004611AB"/>
    <w:rsid w:val="004618B7"/>
    <w:rsid w:val="00462C9D"/>
    <w:rsid w:val="00464BF8"/>
    <w:rsid w:val="004655AA"/>
    <w:rsid w:val="00465D7B"/>
    <w:rsid w:val="004663B9"/>
    <w:rsid w:val="0046688F"/>
    <w:rsid w:val="0046760A"/>
    <w:rsid w:val="00467E0E"/>
    <w:rsid w:val="00470F6E"/>
    <w:rsid w:val="004713E4"/>
    <w:rsid w:val="004727B0"/>
    <w:rsid w:val="00472CD7"/>
    <w:rsid w:val="00473CFE"/>
    <w:rsid w:val="00474F89"/>
    <w:rsid w:val="004753C6"/>
    <w:rsid w:val="004762A2"/>
    <w:rsid w:val="004767A1"/>
    <w:rsid w:val="0047707E"/>
    <w:rsid w:val="004779F3"/>
    <w:rsid w:val="00477F29"/>
    <w:rsid w:val="00480E8E"/>
    <w:rsid w:val="00481206"/>
    <w:rsid w:val="00482319"/>
    <w:rsid w:val="00482FF6"/>
    <w:rsid w:val="004830B2"/>
    <w:rsid w:val="00485250"/>
    <w:rsid w:val="00486255"/>
    <w:rsid w:val="004865E6"/>
    <w:rsid w:val="00486C90"/>
    <w:rsid w:val="00486EC3"/>
    <w:rsid w:val="00487325"/>
    <w:rsid w:val="00487EA6"/>
    <w:rsid w:val="004911BA"/>
    <w:rsid w:val="00493124"/>
    <w:rsid w:val="00494822"/>
    <w:rsid w:val="00495A8E"/>
    <w:rsid w:val="00497841"/>
    <w:rsid w:val="00497F42"/>
    <w:rsid w:val="004A0F5F"/>
    <w:rsid w:val="004A155A"/>
    <w:rsid w:val="004A1AA4"/>
    <w:rsid w:val="004A1D6E"/>
    <w:rsid w:val="004A2154"/>
    <w:rsid w:val="004A2FB4"/>
    <w:rsid w:val="004A3099"/>
    <w:rsid w:val="004A39CB"/>
    <w:rsid w:val="004A4180"/>
    <w:rsid w:val="004A6185"/>
    <w:rsid w:val="004A64BA"/>
    <w:rsid w:val="004A6B8E"/>
    <w:rsid w:val="004A7851"/>
    <w:rsid w:val="004A7B0F"/>
    <w:rsid w:val="004A7EE9"/>
    <w:rsid w:val="004B0A03"/>
    <w:rsid w:val="004B23E8"/>
    <w:rsid w:val="004B3950"/>
    <w:rsid w:val="004B44AA"/>
    <w:rsid w:val="004B566F"/>
    <w:rsid w:val="004B58E5"/>
    <w:rsid w:val="004B5EA2"/>
    <w:rsid w:val="004B7C0D"/>
    <w:rsid w:val="004C04AF"/>
    <w:rsid w:val="004C07FF"/>
    <w:rsid w:val="004C17DB"/>
    <w:rsid w:val="004C526F"/>
    <w:rsid w:val="004C6EC3"/>
    <w:rsid w:val="004D0AB8"/>
    <w:rsid w:val="004D0B8A"/>
    <w:rsid w:val="004D11D1"/>
    <w:rsid w:val="004D1E6F"/>
    <w:rsid w:val="004D2055"/>
    <w:rsid w:val="004D2866"/>
    <w:rsid w:val="004D37A5"/>
    <w:rsid w:val="004D499A"/>
    <w:rsid w:val="004D5A01"/>
    <w:rsid w:val="004D6566"/>
    <w:rsid w:val="004D662D"/>
    <w:rsid w:val="004E05B8"/>
    <w:rsid w:val="004E1E0B"/>
    <w:rsid w:val="004E3332"/>
    <w:rsid w:val="004E5392"/>
    <w:rsid w:val="004E7914"/>
    <w:rsid w:val="004F0959"/>
    <w:rsid w:val="004F2BD8"/>
    <w:rsid w:val="004F2E47"/>
    <w:rsid w:val="004F4E99"/>
    <w:rsid w:val="004F76F6"/>
    <w:rsid w:val="004F7BDD"/>
    <w:rsid w:val="00500671"/>
    <w:rsid w:val="0050094D"/>
    <w:rsid w:val="00500B6B"/>
    <w:rsid w:val="005021EE"/>
    <w:rsid w:val="00502488"/>
    <w:rsid w:val="005024EA"/>
    <w:rsid w:val="00502DDE"/>
    <w:rsid w:val="00505525"/>
    <w:rsid w:val="0050620D"/>
    <w:rsid w:val="0050638A"/>
    <w:rsid w:val="0050723B"/>
    <w:rsid w:val="00507FB4"/>
    <w:rsid w:val="00510A04"/>
    <w:rsid w:val="005115A9"/>
    <w:rsid w:val="005116BB"/>
    <w:rsid w:val="00511A3A"/>
    <w:rsid w:val="00511EE0"/>
    <w:rsid w:val="0051222E"/>
    <w:rsid w:val="00512CC1"/>
    <w:rsid w:val="005131BF"/>
    <w:rsid w:val="00513DF0"/>
    <w:rsid w:val="00514340"/>
    <w:rsid w:val="0051583C"/>
    <w:rsid w:val="005159F9"/>
    <w:rsid w:val="00516416"/>
    <w:rsid w:val="0051704B"/>
    <w:rsid w:val="005176A8"/>
    <w:rsid w:val="00520834"/>
    <w:rsid w:val="005212E5"/>
    <w:rsid w:val="00522890"/>
    <w:rsid w:val="00522F71"/>
    <w:rsid w:val="00525726"/>
    <w:rsid w:val="0052584E"/>
    <w:rsid w:val="00526051"/>
    <w:rsid w:val="00526681"/>
    <w:rsid w:val="00530629"/>
    <w:rsid w:val="00531BA5"/>
    <w:rsid w:val="005350F9"/>
    <w:rsid w:val="0053526F"/>
    <w:rsid w:val="005352B7"/>
    <w:rsid w:val="005375BD"/>
    <w:rsid w:val="00537E63"/>
    <w:rsid w:val="00540829"/>
    <w:rsid w:val="00540E91"/>
    <w:rsid w:val="00541FD5"/>
    <w:rsid w:val="00542877"/>
    <w:rsid w:val="00543537"/>
    <w:rsid w:val="005449A1"/>
    <w:rsid w:val="00544B32"/>
    <w:rsid w:val="005457A5"/>
    <w:rsid w:val="00546486"/>
    <w:rsid w:val="005508D7"/>
    <w:rsid w:val="0055109F"/>
    <w:rsid w:val="0055155B"/>
    <w:rsid w:val="00551750"/>
    <w:rsid w:val="00551B17"/>
    <w:rsid w:val="00551C25"/>
    <w:rsid w:val="00551C4D"/>
    <w:rsid w:val="005537C6"/>
    <w:rsid w:val="005538F1"/>
    <w:rsid w:val="00553D6C"/>
    <w:rsid w:val="005544B5"/>
    <w:rsid w:val="005544DB"/>
    <w:rsid w:val="0055518D"/>
    <w:rsid w:val="0055611D"/>
    <w:rsid w:val="00556985"/>
    <w:rsid w:val="00556BA8"/>
    <w:rsid w:val="005571D2"/>
    <w:rsid w:val="00557F54"/>
    <w:rsid w:val="0056134C"/>
    <w:rsid w:val="00561CFF"/>
    <w:rsid w:val="005632AF"/>
    <w:rsid w:val="00564A12"/>
    <w:rsid w:val="005651DA"/>
    <w:rsid w:val="00565D1F"/>
    <w:rsid w:val="005671C3"/>
    <w:rsid w:val="005673B3"/>
    <w:rsid w:val="00567B33"/>
    <w:rsid w:val="00567DCB"/>
    <w:rsid w:val="00567F54"/>
    <w:rsid w:val="005700A6"/>
    <w:rsid w:val="0057026B"/>
    <w:rsid w:val="005732F8"/>
    <w:rsid w:val="0057340C"/>
    <w:rsid w:val="005738E4"/>
    <w:rsid w:val="00574B9B"/>
    <w:rsid w:val="005750DF"/>
    <w:rsid w:val="0057530C"/>
    <w:rsid w:val="00575A11"/>
    <w:rsid w:val="00575AB7"/>
    <w:rsid w:val="00577ADC"/>
    <w:rsid w:val="00581260"/>
    <w:rsid w:val="00581E73"/>
    <w:rsid w:val="0058253C"/>
    <w:rsid w:val="005826E2"/>
    <w:rsid w:val="00582A3C"/>
    <w:rsid w:val="0058373C"/>
    <w:rsid w:val="00584FEC"/>
    <w:rsid w:val="00585D3F"/>
    <w:rsid w:val="00586196"/>
    <w:rsid w:val="00590D80"/>
    <w:rsid w:val="00591550"/>
    <w:rsid w:val="00591FE3"/>
    <w:rsid w:val="0059385C"/>
    <w:rsid w:val="0059409F"/>
    <w:rsid w:val="0059432D"/>
    <w:rsid w:val="00594672"/>
    <w:rsid w:val="00594792"/>
    <w:rsid w:val="005949AE"/>
    <w:rsid w:val="00594BD6"/>
    <w:rsid w:val="00596119"/>
    <w:rsid w:val="0059671A"/>
    <w:rsid w:val="00596AEC"/>
    <w:rsid w:val="00597809"/>
    <w:rsid w:val="005A0F2E"/>
    <w:rsid w:val="005A1279"/>
    <w:rsid w:val="005A19BD"/>
    <w:rsid w:val="005A1ABE"/>
    <w:rsid w:val="005A2087"/>
    <w:rsid w:val="005A2804"/>
    <w:rsid w:val="005A3EBF"/>
    <w:rsid w:val="005A4239"/>
    <w:rsid w:val="005A52AF"/>
    <w:rsid w:val="005A647F"/>
    <w:rsid w:val="005A6BE4"/>
    <w:rsid w:val="005A6DF6"/>
    <w:rsid w:val="005A722E"/>
    <w:rsid w:val="005A7BDB"/>
    <w:rsid w:val="005B157D"/>
    <w:rsid w:val="005B1A3F"/>
    <w:rsid w:val="005B1F99"/>
    <w:rsid w:val="005B2415"/>
    <w:rsid w:val="005B2C93"/>
    <w:rsid w:val="005B2D85"/>
    <w:rsid w:val="005B31C7"/>
    <w:rsid w:val="005B3494"/>
    <w:rsid w:val="005B3932"/>
    <w:rsid w:val="005B3D27"/>
    <w:rsid w:val="005B426E"/>
    <w:rsid w:val="005B55BA"/>
    <w:rsid w:val="005B599C"/>
    <w:rsid w:val="005B5C4B"/>
    <w:rsid w:val="005B639E"/>
    <w:rsid w:val="005B6802"/>
    <w:rsid w:val="005B7FDB"/>
    <w:rsid w:val="005C18A8"/>
    <w:rsid w:val="005C1D85"/>
    <w:rsid w:val="005C23C8"/>
    <w:rsid w:val="005C2CE8"/>
    <w:rsid w:val="005C37D8"/>
    <w:rsid w:val="005C461B"/>
    <w:rsid w:val="005C49AD"/>
    <w:rsid w:val="005C596C"/>
    <w:rsid w:val="005C6664"/>
    <w:rsid w:val="005C6A32"/>
    <w:rsid w:val="005C6EC8"/>
    <w:rsid w:val="005C7F13"/>
    <w:rsid w:val="005D0BB3"/>
    <w:rsid w:val="005D0C9E"/>
    <w:rsid w:val="005D0D6C"/>
    <w:rsid w:val="005D1A7F"/>
    <w:rsid w:val="005D1D3E"/>
    <w:rsid w:val="005D1DB4"/>
    <w:rsid w:val="005D1FE7"/>
    <w:rsid w:val="005D30E9"/>
    <w:rsid w:val="005D42EA"/>
    <w:rsid w:val="005D43BC"/>
    <w:rsid w:val="005D45B4"/>
    <w:rsid w:val="005D4D04"/>
    <w:rsid w:val="005D4E60"/>
    <w:rsid w:val="005D5CEB"/>
    <w:rsid w:val="005D622E"/>
    <w:rsid w:val="005D686C"/>
    <w:rsid w:val="005D787E"/>
    <w:rsid w:val="005E0856"/>
    <w:rsid w:val="005E1ABC"/>
    <w:rsid w:val="005E2231"/>
    <w:rsid w:val="005E535E"/>
    <w:rsid w:val="005E5462"/>
    <w:rsid w:val="005E5DFA"/>
    <w:rsid w:val="005E6D7D"/>
    <w:rsid w:val="005E74CC"/>
    <w:rsid w:val="005E7B3E"/>
    <w:rsid w:val="005F0B7C"/>
    <w:rsid w:val="005F1057"/>
    <w:rsid w:val="005F130F"/>
    <w:rsid w:val="005F1DB7"/>
    <w:rsid w:val="005F2E0C"/>
    <w:rsid w:val="005F37A7"/>
    <w:rsid w:val="005F4A89"/>
    <w:rsid w:val="005F50E0"/>
    <w:rsid w:val="005F52AB"/>
    <w:rsid w:val="005F52E6"/>
    <w:rsid w:val="005F5472"/>
    <w:rsid w:val="005F5E1A"/>
    <w:rsid w:val="005F631F"/>
    <w:rsid w:val="005F7386"/>
    <w:rsid w:val="00600A0F"/>
    <w:rsid w:val="00602F9E"/>
    <w:rsid w:val="00603F68"/>
    <w:rsid w:val="006040A2"/>
    <w:rsid w:val="006043A8"/>
    <w:rsid w:val="00606801"/>
    <w:rsid w:val="006068C2"/>
    <w:rsid w:val="00607023"/>
    <w:rsid w:val="0060738A"/>
    <w:rsid w:val="00607DF5"/>
    <w:rsid w:val="00610EEF"/>
    <w:rsid w:val="00610EF8"/>
    <w:rsid w:val="00611683"/>
    <w:rsid w:val="00611955"/>
    <w:rsid w:val="00611BA9"/>
    <w:rsid w:val="006136C4"/>
    <w:rsid w:val="00613FD9"/>
    <w:rsid w:val="006161DD"/>
    <w:rsid w:val="00616A27"/>
    <w:rsid w:val="00616B8D"/>
    <w:rsid w:val="00620AA3"/>
    <w:rsid w:val="00620E64"/>
    <w:rsid w:val="00623375"/>
    <w:rsid w:val="00623B65"/>
    <w:rsid w:val="00623F3A"/>
    <w:rsid w:val="00625037"/>
    <w:rsid w:val="00625D5A"/>
    <w:rsid w:val="00625FE6"/>
    <w:rsid w:val="00627A8E"/>
    <w:rsid w:val="006302CF"/>
    <w:rsid w:val="00633207"/>
    <w:rsid w:val="00633E6C"/>
    <w:rsid w:val="0063592E"/>
    <w:rsid w:val="00635B37"/>
    <w:rsid w:val="00635C7F"/>
    <w:rsid w:val="0063781E"/>
    <w:rsid w:val="006402A9"/>
    <w:rsid w:val="00640806"/>
    <w:rsid w:val="00641502"/>
    <w:rsid w:val="0064301B"/>
    <w:rsid w:val="006433E2"/>
    <w:rsid w:val="006434FD"/>
    <w:rsid w:val="00643ADA"/>
    <w:rsid w:val="0064743A"/>
    <w:rsid w:val="00650526"/>
    <w:rsid w:val="00650F1B"/>
    <w:rsid w:val="006518F2"/>
    <w:rsid w:val="00651FD2"/>
    <w:rsid w:val="00652913"/>
    <w:rsid w:val="006546FF"/>
    <w:rsid w:val="00654A89"/>
    <w:rsid w:val="00654D4D"/>
    <w:rsid w:val="0065587B"/>
    <w:rsid w:val="00655D59"/>
    <w:rsid w:val="0065685E"/>
    <w:rsid w:val="00661830"/>
    <w:rsid w:val="00661CF5"/>
    <w:rsid w:val="006624E4"/>
    <w:rsid w:val="006627BA"/>
    <w:rsid w:val="00663499"/>
    <w:rsid w:val="00663645"/>
    <w:rsid w:val="00663F5E"/>
    <w:rsid w:val="00664222"/>
    <w:rsid w:val="006644A3"/>
    <w:rsid w:val="00665983"/>
    <w:rsid w:val="0066626E"/>
    <w:rsid w:val="006671A8"/>
    <w:rsid w:val="00667525"/>
    <w:rsid w:val="00667591"/>
    <w:rsid w:val="006701AF"/>
    <w:rsid w:val="006710F3"/>
    <w:rsid w:val="00671CEA"/>
    <w:rsid w:val="006720EE"/>
    <w:rsid w:val="00672285"/>
    <w:rsid w:val="00672C82"/>
    <w:rsid w:val="00675A62"/>
    <w:rsid w:val="00675E5E"/>
    <w:rsid w:val="006778CF"/>
    <w:rsid w:val="0068038D"/>
    <w:rsid w:val="00680CEE"/>
    <w:rsid w:val="00680CF2"/>
    <w:rsid w:val="00681FE1"/>
    <w:rsid w:val="006823C6"/>
    <w:rsid w:val="00682B3E"/>
    <w:rsid w:val="0068396D"/>
    <w:rsid w:val="00683FCF"/>
    <w:rsid w:val="00683FE6"/>
    <w:rsid w:val="00684165"/>
    <w:rsid w:val="00684610"/>
    <w:rsid w:val="00684ED3"/>
    <w:rsid w:val="00684FB6"/>
    <w:rsid w:val="006852A3"/>
    <w:rsid w:val="0068566D"/>
    <w:rsid w:val="00686205"/>
    <w:rsid w:val="00690B41"/>
    <w:rsid w:val="0069124B"/>
    <w:rsid w:val="006928CB"/>
    <w:rsid w:val="006929AF"/>
    <w:rsid w:val="006933D7"/>
    <w:rsid w:val="00693EF1"/>
    <w:rsid w:val="00695DAA"/>
    <w:rsid w:val="00696690"/>
    <w:rsid w:val="00696811"/>
    <w:rsid w:val="00697636"/>
    <w:rsid w:val="00697CC5"/>
    <w:rsid w:val="006A2F24"/>
    <w:rsid w:val="006A35B7"/>
    <w:rsid w:val="006A4ED2"/>
    <w:rsid w:val="006A5FCF"/>
    <w:rsid w:val="006A688C"/>
    <w:rsid w:val="006A6E6F"/>
    <w:rsid w:val="006A6FB8"/>
    <w:rsid w:val="006A77B1"/>
    <w:rsid w:val="006B2C5A"/>
    <w:rsid w:val="006B2E88"/>
    <w:rsid w:val="006B300E"/>
    <w:rsid w:val="006B3F97"/>
    <w:rsid w:val="006B401C"/>
    <w:rsid w:val="006B5038"/>
    <w:rsid w:val="006B7F7B"/>
    <w:rsid w:val="006C10CF"/>
    <w:rsid w:val="006C1215"/>
    <w:rsid w:val="006C1B66"/>
    <w:rsid w:val="006C1FF4"/>
    <w:rsid w:val="006C2272"/>
    <w:rsid w:val="006C2746"/>
    <w:rsid w:val="006C4CF2"/>
    <w:rsid w:val="006C64DD"/>
    <w:rsid w:val="006C6AF6"/>
    <w:rsid w:val="006C71E2"/>
    <w:rsid w:val="006C7987"/>
    <w:rsid w:val="006D0809"/>
    <w:rsid w:val="006D0964"/>
    <w:rsid w:val="006D4BF0"/>
    <w:rsid w:val="006D5532"/>
    <w:rsid w:val="006D695A"/>
    <w:rsid w:val="006D6A68"/>
    <w:rsid w:val="006D6C46"/>
    <w:rsid w:val="006E265D"/>
    <w:rsid w:val="006E29A9"/>
    <w:rsid w:val="006E44F3"/>
    <w:rsid w:val="006E4A3F"/>
    <w:rsid w:val="006E583C"/>
    <w:rsid w:val="006E6EFA"/>
    <w:rsid w:val="006E7E73"/>
    <w:rsid w:val="006F2D04"/>
    <w:rsid w:val="006F307B"/>
    <w:rsid w:val="006F3BC4"/>
    <w:rsid w:val="006F4177"/>
    <w:rsid w:val="006F5579"/>
    <w:rsid w:val="006F56F8"/>
    <w:rsid w:val="006F582C"/>
    <w:rsid w:val="006F6389"/>
    <w:rsid w:val="006F6A66"/>
    <w:rsid w:val="006F6E78"/>
    <w:rsid w:val="00700454"/>
    <w:rsid w:val="007004EE"/>
    <w:rsid w:val="007013AD"/>
    <w:rsid w:val="00701AE4"/>
    <w:rsid w:val="00702542"/>
    <w:rsid w:val="00702F7E"/>
    <w:rsid w:val="0070488C"/>
    <w:rsid w:val="0070641A"/>
    <w:rsid w:val="00707F4E"/>
    <w:rsid w:val="007109F2"/>
    <w:rsid w:val="00710B2E"/>
    <w:rsid w:val="00714641"/>
    <w:rsid w:val="00714B7B"/>
    <w:rsid w:val="00714CFB"/>
    <w:rsid w:val="00715795"/>
    <w:rsid w:val="007161C3"/>
    <w:rsid w:val="007204A7"/>
    <w:rsid w:val="007206A6"/>
    <w:rsid w:val="007209E1"/>
    <w:rsid w:val="007209E4"/>
    <w:rsid w:val="00720E2E"/>
    <w:rsid w:val="00720E6A"/>
    <w:rsid w:val="00721D00"/>
    <w:rsid w:val="007224FA"/>
    <w:rsid w:val="007233A1"/>
    <w:rsid w:val="00723C57"/>
    <w:rsid w:val="00724574"/>
    <w:rsid w:val="00724A0B"/>
    <w:rsid w:val="00726348"/>
    <w:rsid w:val="0072689D"/>
    <w:rsid w:val="00726A58"/>
    <w:rsid w:val="0072799C"/>
    <w:rsid w:val="00727A3E"/>
    <w:rsid w:val="00727E32"/>
    <w:rsid w:val="00727E48"/>
    <w:rsid w:val="007302CF"/>
    <w:rsid w:val="007311C8"/>
    <w:rsid w:val="0073182A"/>
    <w:rsid w:val="00731A60"/>
    <w:rsid w:val="0073202C"/>
    <w:rsid w:val="007320F8"/>
    <w:rsid w:val="007326EB"/>
    <w:rsid w:val="007331E4"/>
    <w:rsid w:val="00734F74"/>
    <w:rsid w:val="00736567"/>
    <w:rsid w:val="00737546"/>
    <w:rsid w:val="00740C63"/>
    <w:rsid w:val="00741295"/>
    <w:rsid w:val="00741487"/>
    <w:rsid w:val="00742220"/>
    <w:rsid w:val="0074364C"/>
    <w:rsid w:val="0074366D"/>
    <w:rsid w:val="00744C6A"/>
    <w:rsid w:val="00745E7E"/>
    <w:rsid w:val="00747AC0"/>
    <w:rsid w:val="00747B3F"/>
    <w:rsid w:val="00750AC6"/>
    <w:rsid w:val="00750F88"/>
    <w:rsid w:val="00751607"/>
    <w:rsid w:val="00751A67"/>
    <w:rsid w:val="00751CE6"/>
    <w:rsid w:val="00752066"/>
    <w:rsid w:val="007526C9"/>
    <w:rsid w:val="00752ECC"/>
    <w:rsid w:val="007552DE"/>
    <w:rsid w:val="007558F9"/>
    <w:rsid w:val="007565A4"/>
    <w:rsid w:val="00756937"/>
    <w:rsid w:val="00756DFA"/>
    <w:rsid w:val="00757CEA"/>
    <w:rsid w:val="00757F69"/>
    <w:rsid w:val="00760016"/>
    <w:rsid w:val="007601AF"/>
    <w:rsid w:val="007607FA"/>
    <w:rsid w:val="00762203"/>
    <w:rsid w:val="00762A69"/>
    <w:rsid w:val="00763423"/>
    <w:rsid w:val="00763D94"/>
    <w:rsid w:val="00765094"/>
    <w:rsid w:val="00766056"/>
    <w:rsid w:val="007664AC"/>
    <w:rsid w:val="007673BE"/>
    <w:rsid w:val="007678EF"/>
    <w:rsid w:val="00767BB4"/>
    <w:rsid w:val="00767BDE"/>
    <w:rsid w:val="00771ED1"/>
    <w:rsid w:val="00772629"/>
    <w:rsid w:val="00772B7B"/>
    <w:rsid w:val="00772C10"/>
    <w:rsid w:val="007738CA"/>
    <w:rsid w:val="00773DB5"/>
    <w:rsid w:val="00774B22"/>
    <w:rsid w:val="00775813"/>
    <w:rsid w:val="007766A0"/>
    <w:rsid w:val="007805B6"/>
    <w:rsid w:val="007812E8"/>
    <w:rsid w:val="00781314"/>
    <w:rsid w:val="007820EC"/>
    <w:rsid w:val="00782155"/>
    <w:rsid w:val="00782176"/>
    <w:rsid w:val="007825BD"/>
    <w:rsid w:val="00783158"/>
    <w:rsid w:val="00784A2E"/>
    <w:rsid w:val="00785C3A"/>
    <w:rsid w:val="00785DA2"/>
    <w:rsid w:val="0078762F"/>
    <w:rsid w:val="00787D01"/>
    <w:rsid w:val="007900FF"/>
    <w:rsid w:val="00790509"/>
    <w:rsid w:val="00792A6A"/>
    <w:rsid w:val="00793665"/>
    <w:rsid w:val="0079526A"/>
    <w:rsid w:val="00795583"/>
    <w:rsid w:val="00797589"/>
    <w:rsid w:val="00797936"/>
    <w:rsid w:val="007A0305"/>
    <w:rsid w:val="007A0B2D"/>
    <w:rsid w:val="007A0CB4"/>
    <w:rsid w:val="007A13FB"/>
    <w:rsid w:val="007A27B5"/>
    <w:rsid w:val="007A37E2"/>
    <w:rsid w:val="007A3CC7"/>
    <w:rsid w:val="007A3E2E"/>
    <w:rsid w:val="007A4EC4"/>
    <w:rsid w:val="007A5077"/>
    <w:rsid w:val="007A5CBE"/>
    <w:rsid w:val="007A73F5"/>
    <w:rsid w:val="007A7442"/>
    <w:rsid w:val="007A77A4"/>
    <w:rsid w:val="007B133D"/>
    <w:rsid w:val="007B360F"/>
    <w:rsid w:val="007B4440"/>
    <w:rsid w:val="007B4AA8"/>
    <w:rsid w:val="007B52E4"/>
    <w:rsid w:val="007B5B6D"/>
    <w:rsid w:val="007B639A"/>
    <w:rsid w:val="007B6407"/>
    <w:rsid w:val="007B6E63"/>
    <w:rsid w:val="007B7A41"/>
    <w:rsid w:val="007B7B19"/>
    <w:rsid w:val="007C018C"/>
    <w:rsid w:val="007C17CB"/>
    <w:rsid w:val="007C1AB6"/>
    <w:rsid w:val="007C2BF2"/>
    <w:rsid w:val="007C316D"/>
    <w:rsid w:val="007C3A2C"/>
    <w:rsid w:val="007C4E3D"/>
    <w:rsid w:val="007C5688"/>
    <w:rsid w:val="007C59A4"/>
    <w:rsid w:val="007C75E0"/>
    <w:rsid w:val="007C787E"/>
    <w:rsid w:val="007C7DEE"/>
    <w:rsid w:val="007D1775"/>
    <w:rsid w:val="007D2C50"/>
    <w:rsid w:val="007D2E30"/>
    <w:rsid w:val="007D540B"/>
    <w:rsid w:val="007D5A51"/>
    <w:rsid w:val="007E0662"/>
    <w:rsid w:val="007E0AD8"/>
    <w:rsid w:val="007E1AC4"/>
    <w:rsid w:val="007E258C"/>
    <w:rsid w:val="007E2D15"/>
    <w:rsid w:val="007E2FFD"/>
    <w:rsid w:val="007E3A6F"/>
    <w:rsid w:val="007E3F2F"/>
    <w:rsid w:val="007E4EE7"/>
    <w:rsid w:val="007E6CDF"/>
    <w:rsid w:val="007E74E8"/>
    <w:rsid w:val="007E76FA"/>
    <w:rsid w:val="007F028D"/>
    <w:rsid w:val="007F1BF6"/>
    <w:rsid w:val="007F2635"/>
    <w:rsid w:val="007F37CF"/>
    <w:rsid w:val="007F3A44"/>
    <w:rsid w:val="007F3E15"/>
    <w:rsid w:val="007F4072"/>
    <w:rsid w:val="007F437A"/>
    <w:rsid w:val="007F4A7F"/>
    <w:rsid w:val="007F5F84"/>
    <w:rsid w:val="007F6B78"/>
    <w:rsid w:val="007F72AF"/>
    <w:rsid w:val="007F742E"/>
    <w:rsid w:val="008001CB"/>
    <w:rsid w:val="00800536"/>
    <w:rsid w:val="008008C3"/>
    <w:rsid w:val="00802239"/>
    <w:rsid w:val="008026AC"/>
    <w:rsid w:val="00802705"/>
    <w:rsid w:val="00803CF5"/>
    <w:rsid w:val="008054A0"/>
    <w:rsid w:val="008062F9"/>
    <w:rsid w:val="00806C45"/>
    <w:rsid w:val="00810F23"/>
    <w:rsid w:val="00811738"/>
    <w:rsid w:val="00811AD6"/>
    <w:rsid w:val="00813E14"/>
    <w:rsid w:val="008147C5"/>
    <w:rsid w:val="00814819"/>
    <w:rsid w:val="00814832"/>
    <w:rsid w:val="0081502E"/>
    <w:rsid w:val="00815270"/>
    <w:rsid w:val="00815C35"/>
    <w:rsid w:val="00816343"/>
    <w:rsid w:val="00817BB9"/>
    <w:rsid w:val="0082075F"/>
    <w:rsid w:val="00820AF7"/>
    <w:rsid w:val="0082130F"/>
    <w:rsid w:val="00821314"/>
    <w:rsid w:val="00821D6E"/>
    <w:rsid w:val="00823AD4"/>
    <w:rsid w:val="0082499B"/>
    <w:rsid w:val="00825524"/>
    <w:rsid w:val="00825C11"/>
    <w:rsid w:val="008268C7"/>
    <w:rsid w:val="00826E45"/>
    <w:rsid w:val="00827622"/>
    <w:rsid w:val="008276CF"/>
    <w:rsid w:val="00827970"/>
    <w:rsid w:val="0083127D"/>
    <w:rsid w:val="00831528"/>
    <w:rsid w:val="00831888"/>
    <w:rsid w:val="00831E4B"/>
    <w:rsid w:val="008325C0"/>
    <w:rsid w:val="008325E6"/>
    <w:rsid w:val="0083298F"/>
    <w:rsid w:val="00832CF2"/>
    <w:rsid w:val="00832F36"/>
    <w:rsid w:val="00833F06"/>
    <w:rsid w:val="008351EB"/>
    <w:rsid w:val="008356F2"/>
    <w:rsid w:val="00835EAB"/>
    <w:rsid w:val="00836F32"/>
    <w:rsid w:val="00840504"/>
    <w:rsid w:val="00840D28"/>
    <w:rsid w:val="00840F12"/>
    <w:rsid w:val="00841C4D"/>
    <w:rsid w:val="0084205A"/>
    <w:rsid w:val="0084217C"/>
    <w:rsid w:val="00844957"/>
    <w:rsid w:val="00845B49"/>
    <w:rsid w:val="008466FD"/>
    <w:rsid w:val="00847A34"/>
    <w:rsid w:val="0085235E"/>
    <w:rsid w:val="008529E3"/>
    <w:rsid w:val="00852F89"/>
    <w:rsid w:val="00854063"/>
    <w:rsid w:val="00854095"/>
    <w:rsid w:val="00855149"/>
    <w:rsid w:val="008560A4"/>
    <w:rsid w:val="008574B5"/>
    <w:rsid w:val="00857832"/>
    <w:rsid w:val="00857DA9"/>
    <w:rsid w:val="0086115B"/>
    <w:rsid w:val="008611B8"/>
    <w:rsid w:val="00862D8D"/>
    <w:rsid w:val="00862FE5"/>
    <w:rsid w:val="0086365D"/>
    <w:rsid w:val="00864936"/>
    <w:rsid w:val="00865024"/>
    <w:rsid w:val="0087041C"/>
    <w:rsid w:val="00871C6C"/>
    <w:rsid w:val="00872447"/>
    <w:rsid w:val="00872517"/>
    <w:rsid w:val="008752B1"/>
    <w:rsid w:val="00875FE4"/>
    <w:rsid w:val="00876FED"/>
    <w:rsid w:val="00880F3E"/>
    <w:rsid w:val="00881E33"/>
    <w:rsid w:val="00882D76"/>
    <w:rsid w:val="00883967"/>
    <w:rsid w:val="00883B44"/>
    <w:rsid w:val="00883E84"/>
    <w:rsid w:val="0088575D"/>
    <w:rsid w:val="00885FA7"/>
    <w:rsid w:val="00887055"/>
    <w:rsid w:val="008903F3"/>
    <w:rsid w:val="00890679"/>
    <w:rsid w:val="008913E3"/>
    <w:rsid w:val="0089274A"/>
    <w:rsid w:val="008929C2"/>
    <w:rsid w:val="0089334D"/>
    <w:rsid w:val="008953E8"/>
    <w:rsid w:val="00895C4E"/>
    <w:rsid w:val="008973FD"/>
    <w:rsid w:val="008976C6"/>
    <w:rsid w:val="0089777B"/>
    <w:rsid w:val="00897A63"/>
    <w:rsid w:val="008A0C3B"/>
    <w:rsid w:val="008A1940"/>
    <w:rsid w:val="008A1C5F"/>
    <w:rsid w:val="008A1C91"/>
    <w:rsid w:val="008A24F6"/>
    <w:rsid w:val="008A287F"/>
    <w:rsid w:val="008A2EC3"/>
    <w:rsid w:val="008A3E64"/>
    <w:rsid w:val="008A414D"/>
    <w:rsid w:val="008A48F0"/>
    <w:rsid w:val="008A4977"/>
    <w:rsid w:val="008A4AD1"/>
    <w:rsid w:val="008A4BCD"/>
    <w:rsid w:val="008A5E2E"/>
    <w:rsid w:val="008A68FA"/>
    <w:rsid w:val="008A70BE"/>
    <w:rsid w:val="008A72A9"/>
    <w:rsid w:val="008A72FB"/>
    <w:rsid w:val="008B074A"/>
    <w:rsid w:val="008B1137"/>
    <w:rsid w:val="008B1AC1"/>
    <w:rsid w:val="008B2196"/>
    <w:rsid w:val="008B2A81"/>
    <w:rsid w:val="008B2A9F"/>
    <w:rsid w:val="008B3B7E"/>
    <w:rsid w:val="008B4645"/>
    <w:rsid w:val="008B51B6"/>
    <w:rsid w:val="008B73FC"/>
    <w:rsid w:val="008C0281"/>
    <w:rsid w:val="008C03B5"/>
    <w:rsid w:val="008C0CFF"/>
    <w:rsid w:val="008C0F07"/>
    <w:rsid w:val="008C1220"/>
    <w:rsid w:val="008C1E3D"/>
    <w:rsid w:val="008C40B0"/>
    <w:rsid w:val="008C4419"/>
    <w:rsid w:val="008C4B08"/>
    <w:rsid w:val="008C5659"/>
    <w:rsid w:val="008C5811"/>
    <w:rsid w:val="008C6085"/>
    <w:rsid w:val="008C685C"/>
    <w:rsid w:val="008C69DD"/>
    <w:rsid w:val="008C6EF1"/>
    <w:rsid w:val="008C7F49"/>
    <w:rsid w:val="008D05F5"/>
    <w:rsid w:val="008D0E92"/>
    <w:rsid w:val="008D1CB7"/>
    <w:rsid w:val="008D236D"/>
    <w:rsid w:val="008D2666"/>
    <w:rsid w:val="008D341F"/>
    <w:rsid w:val="008D428C"/>
    <w:rsid w:val="008D5134"/>
    <w:rsid w:val="008D70BC"/>
    <w:rsid w:val="008D721B"/>
    <w:rsid w:val="008D7367"/>
    <w:rsid w:val="008E0247"/>
    <w:rsid w:val="008E2A96"/>
    <w:rsid w:val="008E2CD7"/>
    <w:rsid w:val="008E2FFA"/>
    <w:rsid w:val="008E30DD"/>
    <w:rsid w:val="008E333D"/>
    <w:rsid w:val="008E6DEA"/>
    <w:rsid w:val="008F0AA8"/>
    <w:rsid w:val="008F0DCE"/>
    <w:rsid w:val="008F13DB"/>
    <w:rsid w:val="008F1615"/>
    <w:rsid w:val="008F2853"/>
    <w:rsid w:val="008F299F"/>
    <w:rsid w:val="008F2AC3"/>
    <w:rsid w:val="008F5D37"/>
    <w:rsid w:val="008F61F8"/>
    <w:rsid w:val="008F7B38"/>
    <w:rsid w:val="008F7E2F"/>
    <w:rsid w:val="00901DE6"/>
    <w:rsid w:val="00902F6A"/>
    <w:rsid w:val="00903650"/>
    <w:rsid w:val="00904B9E"/>
    <w:rsid w:val="00905F50"/>
    <w:rsid w:val="0090775D"/>
    <w:rsid w:val="00911B01"/>
    <w:rsid w:val="00912035"/>
    <w:rsid w:val="00912BED"/>
    <w:rsid w:val="00913603"/>
    <w:rsid w:val="00913E63"/>
    <w:rsid w:val="00914259"/>
    <w:rsid w:val="009159B5"/>
    <w:rsid w:val="00915F23"/>
    <w:rsid w:val="00916373"/>
    <w:rsid w:val="00916848"/>
    <w:rsid w:val="009171A9"/>
    <w:rsid w:val="0091790D"/>
    <w:rsid w:val="00917B8B"/>
    <w:rsid w:val="009200E7"/>
    <w:rsid w:val="0092153D"/>
    <w:rsid w:val="00922410"/>
    <w:rsid w:val="00925471"/>
    <w:rsid w:val="00925908"/>
    <w:rsid w:val="00925C72"/>
    <w:rsid w:val="0092609B"/>
    <w:rsid w:val="009263FB"/>
    <w:rsid w:val="009264E1"/>
    <w:rsid w:val="00926786"/>
    <w:rsid w:val="0092708E"/>
    <w:rsid w:val="00927DBB"/>
    <w:rsid w:val="00927EDC"/>
    <w:rsid w:val="00930747"/>
    <w:rsid w:val="00931322"/>
    <w:rsid w:val="00931C5F"/>
    <w:rsid w:val="00931DAC"/>
    <w:rsid w:val="009329BA"/>
    <w:rsid w:val="0093433C"/>
    <w:rsid w:val="0093580F"/>
    <w:rsid w:val="00935B38"/>
    <w:rsid w:val="00936037"/>
    <w:rsid w:val="009362C1"/>
    <w:rsid w:val="0093721C"/>
    <w:rsid w:val="00940928"/>
    <w:rsid w:val="009415CF"/>
    <w:rsid w:val="0094633B"/>
    <w:rsid w:val="0095007A"/>
    <w:rsid w:val="00950A2A"/>
    <w:rsid w:val="0095106C"/>
    <w:rsid w:val="00951556"/>
    <w:rsid w:val="00951780"/>
    <w:rsid w:val="00951C59"/>
    <w:rsid w:val="00952B3A"/>
    <w:rsid w:val="00952FC8"/>
    <w:rsid w:val="009532FA"/>
    <w:rsid w:val="0095355A"/>
    <w:rsid w:val="009535EA"/>
    <w:rsid w:val="00953A68"/>
    <w:rsid w:val="009541A7"/>
    <w:rsid w:val="00954C0D"/>
    <w:rsid w:val="0095721E"/>
    <w:rsid w:val="00957F8E"/>
    <w:rsid w:val="0096133E"/>
    <w:rsid w:val="00961AF2"/>
    <w:rsid w:val="009622FA"/>
    <w:rsid w:val="00963455"/>
    <w:rsid w:val="00963953"/>
    <w:rsid w:val="00963E9D"/>
    <w:rsid w:val="00965547"/>
    <w:rsid w:val="00965ACA"/>
    <w:rsid w:val="009674AD"/>
    <w:rsid w:val="00967ED9"/>
    <w:rsid w:val="00970481"/>
    <w:rsid w:val="0097183B"/>
    <w:rsid w:val="00971A55"/>
    <w:rsid w:val="009727D8"/>
    <w:rsid w:val="00972904"/>
    <w:rsid w:val="009733B2"/>
    <w:rsid w:val="00973854"/>
    <w:rsid w:val="00973CC4"/>
    <w:rsid w:val="00974877"/>
    <w:rsid w:val="00974BB2"/>
    <w:rsid w:val="00977685"/>
    <w:rsid w:val="00977E77"/>
    <w:rsid w:val="009801CD"/>
    <w:rsid w:val="009803F1"/>
    <w:rsid w:val="00980641"/>
    <w:rsid w:val="00980B4C"/>
    <w:rsid w:val="0098172D"/>
    <w:rsid w:val="00981981"/>
    <w:rsid w:val="00982561"/>
    <w:rsid w:val="009831BB"/>
    <w:rsid w:val="00984945"/>
    <w:rsid w:val="00984E22"/>
    <w:rsid w:val="0098578D"/>
    <w:rsid w:val="0098687B"/>
    <w:rsid w:val="0098687C"/>
    <w:rsid w:val="009868C3"/>
    <w:rsid w:val="00986C20"/>
    <w:rsid w:val="00986F33"/>
    <w:rsid w:val="00986F7B"/>
    <w:rsid w:val="009875AB"/>
    <w:rsid w:val="0098769E"/>
    <w:rsid w:val="00987878"/>
    <w:rsid w:val="00987A6A"/>
    <w:rsid w:val="00990125"/>
    <w:rsid w:val="0099148B"/>
    <w:rsid w:val="00991786"/>
    <w:rsid w:val="009929A2"/>
    <w:rsid w:val="00992D74"/>
    <w:rsid w:val="00992D88"/>
    <w:rsid w:val="00993032"/>
    <w:rsid w:val="0099354C"/>
    <w:rsid w:val="0099358D"/>
    <w:rsid w:val="0099399F"/>
    <w:rsid w:val="009976C4"/>
    <w:rsid w:val="00997C85"/>
    <w:rsid w:val="00997E18"/>
    <w:rsid w:val="009A0880"/>
    <w:rsid w:val="009A1700"/>
    <w:rsid w:val="009A1D3D"/>
    <w:rsid w:val="009A3928"/>
    <w:rsid w:val="009A3F63"/>
    <w:rsid w:val="009A40FE"/>
    <w:rsid w:val="009A5EA2"/>
    <w:rsid w:val="009A62A2"/>
    <w:rsid w:val="009A7CC7"/>
    <w:rsid w:val="009B0FEC"/>
    <w:rsid w:val="009B1217"/>
    <w:rsid w:val="009B27BA"/>
    <w:rsid w:val="009B2884"/>
    <w:rsid w:val="009B2EAC"/>
    <w:rsid w:val="009B4751"/>
    <w:rsid w:val="009B4B13"/>
    <w:rsid w:val="009B4CDF"/>
    <w:rsid w:val="009B4F0C"/>
    <w:rsid w:val="009B677B"/>
    <w:rsid w:val="009B6CDF"/>
    <w:rsid w:val="009B6FCB"/>
    <w:rsid w:val="009B7FA6"/>
    <w:rsid w:val="009C06D9"/>
    <w:rsid w:val="009C1FB1"/>
    <w:rsid w:val="009C263F"/>
    <w:rsid w:val="009C31D3"/>
    <w:rsid w:val="009C4870"/>
    <w:rsid w:val="009C4C9B"/>
    <w:rsid w:val="009C5B53"/>
    <w:rsid w:val="009C64BE"/>
    <w:rsid w:val="009C6CD2"/>
    <w:rsid w:val="009C7386"/>
    <w:rsid w:val="009C7999"/>
    <w:rsid w:val="009D164C"/>
    <w:rsid w:val="009D1952"/>
    <w:rsid w:val="009D1F60"/>
    <w:rsid w:val="009D3D99"/>
    <w:rsid w:val="009D40EC"/>
    <w:rsid w:val="009D4779"/>
    <w:rsid w:val="009D5769"/>
    <w:rsid w:val="009D58D7"/>
    <w:rsid w:val="009D5F28"/>
    <w:rsid w:val="009D6C6C"/>
    <w:rsid w:val="009D7656"/>
    <w:rsid w:val="009D7D11"/>
    <w:rsid w:val="009E07D9"/>
    <w:rsid w:val="009E0AC1"/>
    <w:rsid w:val="009E3F20"/>
    <w:rsid w:val="009E4CEA"/>
    <w:rsid w:val="009E538D"/>
    <w:rsid w:val="009E542F"/>
    <w:rsid w:val="009E588B"/>
    <w:rsid w:val="009E6054"/>
    <w:rsid w:val="009E75F3"/>
    <w:rsid w:val="009E7711"/>
    <w:rsid w:val="009E7774"/>
    <w:rsid w:val="009F192B"/>
    <w:rsid w:val="009F1955"/>
    <w:rsid w:val="00A0112E"/>
    <w:rsid w:val="00A01952"/>
    <w:rsid w:val="00A01E1F"/>
    <w:rsid w:val="00A03E71"/>
    <w:rsid w:val="00A04472"/>
    <w:rsid w:val="00A05124"/>
    <w:rsid w:val="00A05946"/>
    <w:rsid w:val="00A10331"/>
    <w:rsid w:val="00A104C0"/>
    <w:rsid w:val="00A1180B"/>
    <w:rsid w:val="00A12991"/>
    <w:rsid w:val="00A1438F"/>
    <w:rsid w:val="00A15C39"/>
    <w:rsid w:val="00A17219"/>
    <w:rsid w:val="00A20412"/>
    <w:rsid w:val="00A21549"/>
    <w:rsid w:val="00A21934"/>
    <w:rsid w:val="00A21B19"/>
    <w:rsid w:val="00A21FF3"/>
    <w:rsid w:val="00A23639"/>
    <w:rsid w:val="00A23900"/>
    <w:rsid w:val="00A24134"/>
    <w:rsid w:val="00A25269"/>
    <w:rsid w:val="00A25A1E"/>
    <w:rsid w:val="00A25E6D"/>
    <w:rsid w:val="00A26AF9"/>
    <w:rsid w:val="00A31220"/>
    <w:rsid w:val="00A340AE"/>
    <w:rsid w:val="00A35FCB"/>
    <w:rsid w:val="00A370FD"/>
    <w:rsid w:val="00A3726B"/>
    <w:rsid w:val="00A375F8"/>
    <w:rsid w:val="00A41341"/>
    <w:rsid w:val="00A4149C"/>
    <w:rsid w:val="00A418B9"/>
    <w:rsid w:val="00A41BBE"/>
    <w:rsid w:val="00A41D90"/>
    <w:rsid w:val="00A4209C"/>
    <w:rsid w:val="00A426AC"/>
    <w:rsid w:val="00A44857"/>
    <w:rsid w:val="00A459BC"/>
    <w:rsid w:val="00A46262"/>
    <w:rsid w:val="00A472BE"/>
    <w:rsid w:val="00A47C4A"/>
    <w:rsid w:val="00A47C96"/>
    <w:rsid w:val="00A5076D"/>
    <w:rsid w:val="00A50ACD"/>
    <w:rsid w:val="00A50F91"/>
    <w:rsid w:val="00A50FF2"/>
    <w:rsid w:val="00A528A1"/>
    <w:rsid w:val="00A52A58"/>
    <w:rsid w:val="00A536DB"/>
    <w:rsid w:val="00A53C81"/>
    <w:rsid w:val="00A54387"/>
    <w:rsid w:val="00A54F77"/>
    <w:rsid w:val="00A57377"/>
    <w:rsid w:val="00A60684"/>
    <w:rsid w:val="00A6090F"/>
    <w:rsid w:val="00A61500"/>
    <w:rsid w:val="00A615A8"/>
    <w:rsid w:val="00A630C2"/>
    <w:rsid w:val="00A63FF4"/>
    <w:rsid w:val="00A6418A"/>
    <w:rsid w:val="00A641A6"/>
    <w:rsid w:val="00A653B8"/>
    <w:rsid w:val="00A70FAD"/>
    <w:rsid w:val="00A71EFE"/>
    <w:rsid w:val="00A72781"/>
    <w:rsid w:val="00A74BBB"/>
    <w:rsid w:val="00A750A5"/>
    <w:rsid w:val="00A755CC"/>
    <w:rsid w:val="00A757D1"/>
    <w:rsid w:val="00A7650D"/>
    <w:rsid w:val="00A7676E"/>
    <w:rsid w:val="00A80500"/>
    <w:rsid w:val="00A8088E"/>
    <w:rsid w:val="00A818F9"/>
    <w:rsid w:val="00A82DC4"/>
    <w:rsid w:val="00A84E80"/>
    <w:rsid w:val="00A85305"/>
    <w:rsid w:val="00A855F8"/>
    <w:rsid w:val="00A85A4A"/>
    <w:rsid w:val="00A85A4F"/>
    <w:rsid w:val="00A866CB"/>
    <w:rsid w:val="00A878FC"/>
    <w:rsid w:val="00A87960"/>
    <w:rsid w:val="00A87A22"/>
    <w:rsid w:val="00A90110"/>
    <w:rsid w:val="00A90CC2"/>
    <w:rsid w:val="00A90D69"/>
    <w:rsid w:val="00A92347"/>
    <w:rsid w:val="00A92D09"/>
    <w:rsid w:val="00A94D5A"/>
    <w:rsid w:val="00A94F46"/>
    <w:rsid w:val="00A95C79"/>
    <w:rsid w:val="00AA063F"/>
    <w:rsid w:val="00AA09AA"/>
    <w:rsid w:val="00AA10B0"/>
    <w:rsid w:val="00AA1390"/>
    <w:rsid w:val="00AA2658"/>
    <w:rsid w:val="00AA2784"/>
    <w:rsid w:val="00AA2AA4"/>
    <w:rsid w:val="00AA461B"/>
    <w:rsid w:val="00AA50CE"/>
    <w:rsid w:val="00AA57B4"/>
    <w:rsid w:val="00AA5A24"/>
    <w:rsid w:val="00AA5C7A"/>
    <w:rsid w:val="00AA7314"/>
    <w:rsid w:val="00AA7D4C"/>
    <w:rsid w:val="00AB0277"/>
    <w:rsid w:val="00AB0F67"/>
    <w:rsid w:val="00AB14B3"/>
    <w:rsid w:val="00AB219A"/>
    <w:rsid w:val="00AB3666"/>
    <w:rsid w:val="00AB51CD"/>
    <w:rsid w:val="00AB52B4"/>
    <w:rsid w:val="00AB5634"/>
    <w:rsid w:val="00AB563A"/>
    <w:rsid w:val="00AB67FF"/>
    <w:rsid w:val="00AC068C"/>
    <w:rsid w:val="00AC0D7E"/>
    <w:rsid w:val="00AC1877"/>
    <w:rsid w:val="00AC1976"/>
    <w:rsid w:val="00AC1D1B"/>
    <w:rsid w:val="00AC201A"/>
    <w:rsid w:val="00AC227E"/>
    <w:rsid w:val="00AC2692"/>
    <w:rsid w:val="00AC298B"/>
    <w:rsid w:val="00AC357E"/>
    <w:rsid w:val="00AC4153"/>
    <w:rsid w:val="00AC4480"/>
    <w:rsid w:val="00AC4D0B"/>
    <w:rsid w:val="00AC6719"/>
    <w:rsid w:val="00AC69AF"/>
    <w:rsid w:val="00AC7089"/>
    <w:rsid w:val="00AD1427"/>
    <w:rsid w:val="00AD1A1F"/>
    <w:rsid w:val="00AD50F5"/>
    <w:rsid w:val="00AD533A"/>
    <w:rsid w:val="00AD5595"/>
    <w:rsid w:val="00AD612B"/>
    <w:rsid w:val="00AD647E"/>
    <w:rsid w:val="00AD6963"/>
    <w:rsid w:val="00AD6B07"/>
    <w:rsid w:val="00AE116F"/>
    <w:rsid w:val="00AE29FB"/>
    <w:rsid w:val="00AE394E"/>
    <w:rsid w:val="00AE49F3"/>
    <w:rsid w:val="00AE51BA"/>
    <w:rsid w:val="00AE57CF"/>
    <w:rsid w:val="00AE76C0"/>
    <w:rsid w:val="00AE76ED"/>
    <w:rsid w:val="00AE7D4D"/>
    <w:rsid w:val="00AE7FE4"/>
    <w:rsid w:val="00AF0899"/>
    <w:rsid w:val="00AF23A2"/>
    <w:rsid w:val="00AF3426"/>
    <w:rsid w:val="00AF66D4"/>
    <w:rsid w:val="00B0001F"/>
    <w:rsid w:val="00B00A7F"/>
    <w:rsid w:val="00B01D27"/>
    <w:rsid w:val="00B02475"/>
    <w:rsid w:val="00B03577"/>
    <w:rsid w:val="00B03B02"/>
    <w:rsid w:val="00B03D45"/>
    <w:rsid w:val="00B03D9B"/>
    <w:rsid w:val="00B046C8"/>
    <w:rsid w:val="00B04A37"/>
    <w:rsid w:val="00B04CE4"/>
    <w:rsid w:val="00B06099"/>
    <w:rsid w:val="00B10E87"/>
    <w:rsid w:val="00B10EE6"/>
    <w:rsid w:val="00B11E30"/>
    <w:rsid w:val="00B120A6"/>
    <w:rsid w:val="00B15984"/>
    <w:rsid w:val="00B15C1A"/>
    <w:rsid w:val="00B16350"/>
    <w:rsid w:val="00B1684A"/>
    <w:rsid w:val="00B169BE"/>
    <w:rsid w:val="00B17C5B"/>
    <w:rsid w:val="00B21114"/>
    <w:rsid w:val="00B211DB"/>
    <w:rsid w:val="00B21F16"/>
    <w:rsid w:val="00B23522"/>
    <w:rsid w:val="00B23600"/>
    <w:rsid w:val="00B23B9D"/>
    <w:rsid w:val="00B23D4E"/>
    <w:rsid w:val="00B240BE"/>
    <w:rsid w:val="00B2432C"/>
    <w:rsid w:val="00B24861"/>
    <w:rsid w:val="00B248C0"/>
    <w:rsid w:val="00B26109"/>
    <w:rsid w:val="00B266A0"/>
    <w:rsid w:val="00B275B9"/>
    <w:rsid w:val="00B3118C"/>
    <w:rsid w:val="00B311E0"/>
    <w:rsid w:val="00B31EA8"/>
    <w:rsid w:val="00B33132"/>
    <w:rsid w:val="00B334C6"/>
    <w:rsid w:val="00B33637"/>
    <w:rsid w:val="00B33734"/>
    <w:rsid w:val="00B33904"/>
    <w:rsid w:val="00B34C6B"/>
    <w:rsid w:val="00B350FA"/>
    <w:rsid w:val="00B371F6"/>
    <w:rsid w:val="00B37CE8"/>
    <w:rsid w:val="00B41288"/>
    <w:rsid w:val="00B43C03"/>
    <w:rsid w:val="00B44243"/>
    <w:rsid w:val="00B4454B"/>
    <w:rsid w:val="00B44E97"/>
    <w:rsid w:val="00B456A6"/>
    <w:rsid w:val="00B46E96"/>
    <w:rsid w:val="00B50205"/>
    <w:rsid w:val="00B51264"/>
    <w:rsid w:val="00B5174B"/>
    <w:rsid w:val="00B51962"/>
    <w:rsid w:val="00B51EEB"/>
    <w:rsid w:val="00B53508"/>
    <w:rsid w:val="00B54D19"/>
    <w:rsid w:val="00B55069"/>
    <w:rsid w:val="00B56DBD"/>
    <w:rsid w:val="00B60510"/>
    <w:rsid w:val="00B60FB4"/>
    <w:rsid w:val="00B61FAF"/>
    <w:rsid w:val="00B6496E"/>
    <w:rsid w:val="00B64984"/>
    <w:rsid w:val="00B64C10"/>
    <w:rsid w:val="00B66A89"/>
    <w:rsid w:val="00B67A23"/>
    <w:rsid w:val="00B7201F"/>
    <w:rsid w:val="00B73C4A"/>
    <w:rsid w:val="00B73D9C"/>
    <w:rsid w:val="00B7651B"/>
    <w:rsid w:val="00B76BA3"/>
    <w:rsid w:val="00B770FC"/>
    <w:rsid w:val="00B77E84"/>
    <w:rsid w:val="00B817A8"/>
    <w:rsid w:val="00B8279D"/>
    <w:rsid w:val="00B8365D"/>
    <w:rsid w:val="00B839EE"/>
    <w:rsid w:val="00B840AC"/>
    <w:rsid w:val="00B84B89"/>
    <w:rsid w:val="00B85364"/>
    <w:rsid w:val="00B8735F"/>
    <w:rsid w:val="00B87503"/>
    <w:rsid w:val="00B875EE"/>
    <w:rsid w:val="00B90D2B"/>
    <w:rsid w:val="00B91CFD"/>
    <w:rsid w:val="00B922EE"/>
    <w:rsid w:val="00B92764"/>
    <w:rsid w:val="00B9344A"/>
    <w:rsid w:val="00B93987"/>
    <w:rsid w:val="00B94495"/>
    <w:rsid w:val="00B9482C"/>
    <w:rsid w:val="00B95006"/>
    <w:rsid w:val="00B951D5"/>
    <w:rsid w:val="00B957B1"/>
    <w:rsid w:val="00B957C6"/>
    <w:rsid w:val="00B961D8"/>
    <w:rsid w:val="00B965D7"/>
    <w:rsid w:val="00B96E72"/>
    <w:rsid w:val="00B971F3"/>
    <w:rsid w:val="00B97318"/>
    <w:rsid w:val="00B97940"/>
    <w:rsid w:val="00B97FD6"/>
    <w:rsid w:val="00BA0867"/>
    <w:rsid w:val="00BA17F1"/>
    <w:rsid w:val="00BA2B4A"/>
    <w:rsid w:val="00BA3A72"/>
    <w:rsid w:val="00BA3FA3"/>
    <w:rsid w:val="00BA4A2A"/>
    <w:rsid w:val="00BA4C71"/>
    <w:rsid w:val="00BA548C"/>
    <w:rsid w:val="00BB092D"/>
    <w:rsid w:val="00BB0AC5"/>
    <w:rsid w:val="00BB0AD2"/>
    <w:rsid w:val="00BB320D"/>
    <w:rsid w:val="00BB44D1"/>
    <w:rsid w:val="00BB4F7F"/>
    <w:rsid w:val="00BB629C"/>
    <w:rsid w:val="00BB6308"/>
    <w:rsid w:val="00BB6888"/>
    <w:rsid w:val="00BB7297"/>
    <w:rsid w:val="00BC1815"/>
    <w:rsid w:val="00BC2109"/>
    <w:rsid w:val="00BC23F6"/>
    <w:rsid w:val="00BC2E60"/>
    <w:rsid w:val="00BC2ED2"/>
    <w:rsid w:val="00BC4810"/>
    <w:rsid w:val="00BC4C55"/>
    <w:rsid w:val="00BC4E6C"/>
    <w:rsid w:val="00BC6533"/>
    <w:rsid w:val="00BC6D95"/>
    <w:rsid w:val="00BD01A0"/>
    <w:rsid w:val="00BD1314"/>
    <w:rsid w:val="00BD2B06"/>
    <w:rsid w:val="00BD2EE5"/>
    <w:rsid w:val="00BD367B"/>
    <w:rsid w:val="00BD4A7B"/>
    <w:rsid w:val="00BE0242"/>
    <w:rsid w:val="00BE161D"/>
    <w:rsid w:val="00BE1B27"/>
    <w:rsid w:val="00BE1DC4"/>
    <w:rsid w:val="00BE27A6"/>
    <w:rsid w:val="00BE3415"/>
    <w:rsid w:val="00BE3E16"/>
    <w:rsid w:val="00BE4874"/>
    <w:rsid w:val="00BE571F"/>
    <w:rsid w:val="00BE5E27"/>
    <w:rsid w:val="00BE623A"/>
    <w:rsid w:val="00BE6CDC"/>
    <w:rsid w:val="00BE7632"/>
    <w:rsid w:val="00BF1CB3"/>
    <w:rsid w:val="00BF1CD8"/>
    <w:rsid w:val="00BF29A3"/>
    <w:rsid w:val="00BF3489"/>
    <w:rsid w:val="00BF3789"/>
    <w:rsid w:val="00BF5D60"/>
    <w:rsid w:val="00C00ED9"/>
    <w:rsid w:val="00C01958"/>
    <w:rsid w:val="00C021B0"/>
    <w:rsid w:val="00C0272E"/>
    <w:rsid w:val="00C03D3F"/>
    <w:rsid w:val="00C03D95"/>
    <w:rsid w:val="00C03F1A"/>
    <w:rsid w:val="00C04170"/>
    <w:rsid w:val="00C048DF"/>
    <w:rsid w:val="00C05902"/>
    <w:rsid w:val="00C06901"/>
    <w:rsid w:val="00C074DF"/>
    <w:rsid w:val="00C07755"/>
    <w:rsid w:val="00C07BDC"/>
    <w:rsid w:val="00C10F5A"/>
    <w:rsid w:val="00C12D4D"/>
    <w:rsid w:val="00C139D6"/>
    <w:rsid w:val="00C17781"/>
    <w:rsid w:val="00C17E60"/>
    <w:rsid w:val="00C20BB5"/>
    <w:rsid w:val="00C2189D"/>
    <w:rsid w:val="00C223EC"/>
    <w:rsid w:val="00C23EC9"/>
    <w:rsid w:val="00C25216"/>
    <w:rsid w:val="00C25410"/>
    <w:rsid w:val="00C26063"/>
    <w:rsid w:val="00C26B55"/>
    <w:rsid w:val="00C27C5C"/>
    <w:rsid w:val="00C31478"/>
    <w:rsid w:val="00C32531"/>
    <w:rsid w:val="00C32682"/>
    <w:rsid w:val="00C33050"/>
    <w:rsid w:val="00C35B1B"/>
    <w:rsid w:val="00C35BD8"/>
    <w:rsid w:val="00C37C0B"/>
    <w:rsid w:val="00C40466"/>
    <w:rsid w:val="00C410FA"/>
    <w:rsid w:val="00C41211"/>
    <w:rsid w:val="00C41A67"/>
    <w:rsid w:val="00C44DA6"/>
    <w:rsid w:val="00C44E48"/>
    <w:rsid w:val="00C462A6"/>
    <w:rsid w:val="00C475AB"/>
    <w:rsid w:val="00C52183"/>
    <w:rsid w:val="00C53273"/>
    <w:rsid w:val="00C551F3"/>
    <w:rsid w:val="00C55401"/>
    <w:rsid w:val="00C55BFD"/>
    <w:rsid w:val="00C5686F"/>
    <w:rsid w:val="00C56A96"/>
    <w:rsid w:val="00C60513"/>
    <w:rsid w:val="00C61F58"/>
    <w:rsid w:val="00C62803"/>
    <w:rsid w:val="00C62A57"/>
    <w:rsid w:val="00C637CC"/>
    <w:rsid w:val="00C66396"/>
    <w:rsid w:val="00C72001"/>
    <w:rsid w:val="00C73768"/>
    <w:rsid w:val="00C73EF3"/>
    <w:rsid w:val="00C748B8"/>
    <w:rsid w:val="00C75B91"/>
    <w:rsid w:val="00C75CBF"/>
    <w:rsid w:val="00C76BE3"/>
    <w:rsid w:val="00C7722B"/>
    <w:rsid w:val="00C77BD8"/>
    <w:rsid w:val="00C80430"/>
    <w:rsid w:val="00C819B9"/>
    <w:rsid w:val="00C819D8"/>
    <w:rsid w:val="00C83690"/>
    <w:rsid w:val="00C84F13"/>
    <w:rsid w:val="00C8651B"/>
    <w:rsid w:val="00C87008"/>
    <w:rsid w:val="00C874EA"/>
    <w:rsid w:val="00C912DF"/>
    <w:rsid w:val="00C913CA"/>
    <w:rsid w:val="00C92036"/>
    <w:rsid w:val="00C92919"/>
    <w:rsid w:val="00C93C2D"/>
    <w:rsid w:val="00C94AA9"/>
    <w:rsid w:val="00C94F73"/>
    <w:rsid w:val="00C9511A"/>
    <w:rsid w:val="00C954FA"/>
    <w:rsid w:val="00C97A29"/>
    <w:rsid w:val="00CA07B5"/>
    <w:rsid w:val="00CA0BE3"/>
    <w:rsid w:val="00CA0BEF"/>
    <w:rsid w:val="00CA1273"/>
    <w:rsid w:val="00CA1F27"/>
    <w:rsid w:val="00CA2912"/>
    <w:rsid w:val="00CA2B74"/>
    <w:rsid w:val="00CA39E5"/>
    <w:rsid w:val="00CA3DAD"/>
    <w:rsid w:val="00CA3F78"/>
    <w:rsid w:val="00CA4305"/>
    <w:rsid w:val="00CA47AF"/>
    <w:rsid w:val="00CA4F2E"/>
    <w:rsid w:val="00CA522F"/>
    <w:rsid w:val="00CA66D9"/>
    <w:rsid w:val="00CA6D0C"/>
    <w:rsid w:val="00CB042E"/>
    <w:rsid w:val="00CB0648"/>
    <w:rsid w:val="00CB22E7"/>
    <w:rsid w:val="00CB277D"/>
    <w:rsid w:val="00CB41A4"/>
    <w:rsid w:val="00CB58F6"/>
    <w:rsid w:val="00CB673F"/>
    <w:rsid w:val="00CB6BF7"/>
    <w:rsid w:val="00CB7A9B"/>
    <w:rsid w:val="00CB7CB5"/>
    <w:rsid w:val="00CC01D4"/>
    <w:rsid w:val="00CC1645"/>
    <w:rsid w:val="00CC2A05"/>
    <w:rsid w:val="00CC30DF"/>
    <w:rsid w:val="00CC39DA"/>
    <w:rsid w:val="00CC409C"/>
    <w:rsid w:val="00CC451A"/>
    <w:rsid w:val="00CC46B5"/>
    <w:rsid w:val="00CC477E"/>
    <w:rsid w:val="00CC677A"/>
    <w:rsid w:val="00CC6D94"/>
    <w:rsid w:val="00CC7E5E"/>
    <w:rsid w:val="00CD07F0"/>
    <w:rsid w:val="00CD09BF"/>
    <w:rsid w:val="00CD18D2"/>
    <w:rsid w:val="00CD19D4"/>
    <w:rsid w:val="00CD1C19"/>
    <w:rsid w:val="00CD2EB5"/>
    <w:rsid w:val="00CD4AEA"/>
    <w:rsid w:val="00CD535F"/>
    <w:rsid w:val="00CD5485"/>
    <w:rsid w:val="00CD7090"/>
    <w:rsid w:val="00CD7329"/>
    <w:rsid w:val="00CD791A"/>
    <w:rsid w:val="00CD7FF7"/>
    <w:rsid w:val="00CE21A0"/>
    <w:rsid w:val="00CE21C2"/>
    <w:rsid w:val="00CE23DD"/>
    <w:rsid w:val="00CE2941"/>
    <w:rsid w:val="00CE2ACE"/>
    <w:rsid w:val="00CE2B5C"/>
    <w:rsid w:val="00CE38CF"/>
    <w:rsid w:val="00CE44DC"/>
    <w:rsid w:val="00CE6F67"/>
    <w:rsid w:val="00CF06E2"/>
    <w:rsid w:val="00CF16BE"/>
    <w:rsid w:val="00CF2FD1"/>
    <w:rsid w:val="00CF4A0D"/>
    <w:rsid w:val="00CF4B49"/>
    <w:rsid w:val="00CF52A6"/>
    <w:rsid w:val="00CF5DA4"/>
    <w:rsid w:val="00CF63E8"/>
    <w:rsid w:val="00D00C44"/>
    <w:rsid w:val="00D00C8A"/>
    <w:rsid w:val="00D02831"/>
    <w:rsid w:val="00D02842"/>
    <w:rsid w:val="00D02989"/>
    <w:rsid w:val="00D0298E"/>
    <w:rsid w:val="00D02DC8"/>
    <w:rsid w:val="00D03DB3"/>
    <w:rsid w:val="00D067C0"/>
    <w:rsid w:val="00D10AFB"/>
    <w:rsid w:val="00D11C49"/>
    <w:rsid w:val="00D12A5D"/>
    <w:rsid w:val="00D13577"/>
    <w:rsid w:val="00D15AD9"/>
    <w:rsid w:val="00D15F85"/>
    <w:rsid w:val="00D161D0"/>
    <w:rsid w:val="00D162D6"/>
    <w:rsid w:val="00D16EF2"/>
    <w:rsid w:val="00D17BE3"/>
    <w:rsid w:val="00D203EB"/>
    <w:rsid w:val="00D205F0"/>
    <w:rsid w:val="00D20FBA"/>
    <w:rsid w:val="00D227B5"/>
    <w:rsid w:val="00D22F2F"/>
    <w:rsid w:val="00D23688"/>
    <w:rsid w:val="00D23907"/>
    <w:rsid w:val="00D252F6"/>
    <w:rsid w:val="00D2670E"/>
    <w:rsid w:val="00D26EB7"/>
    <w:rsid w:val="00D31387"/>
    <w:rsid w:val="00D31BE5"/>
    <w:rsid w:val="00D31D3E"/>
    <w:rsid w:val="00D32587"/>
    <w:rsid w:val="00D331A6"/>
    <w:rsid w:val="00D341CB"/>
    <w:rsid w:val="00D34EC2"/>
    <w:rsid w:val="00D3657B"/>
    <w:rsid w:val="00D368E8"/>
    <w:rsid w:val="00D372D8"/>
    <w:rsid w:val="00D40383"/>
    <w:rsid w:val="00D406F3"/>
    <w:rsid w:val="00D41720"/>
    <w:rsid w:val="00D42500"/>
    <w:rsid w:val="00D450C2"/>
    <w:rsid w:val="00D456E9"/>
    <w:rsid w:val="00D46D52"/>
    <w:rsid w:val="00D471A3"/>
    <w:rsid w:val="00D47DD7"/>
    <w:rsid w:val="00D50E82"/>
    <w:rsid w:val="00D51D95"/>
    <w:rsid w:val="00D51E00"/>
    <w:rsid w:val="00D561E6"/>
    <w:rsid w:val="00D56DA7"/>
    <w:rsid w:val="00D57BAD"/>
    <w:rsid w:val="00D60533"/>
    <w:rsid w:val="00D60C1F"/>
    <w:rsid w:val="00D60E8B"/>
    <w:rsid w:val="00D61248"/>
    <w:rsid w:val="00D61358"/>
    <w:rsid w:val="00D61403"/>
    <w:rsid w:val="00D624B1"/>
    <w:rsid w:val="00D62AB5"/>
    <w:rsid w:val="00D62F18"/>
    <w:rsid w:val="00D62FF3"/>
    <w:rsid w:val="00D638CA"/>
    <w:rsid w:val="00D64C7E"/>
    <w:rsid w:val="00D65368"/>
    <w:rsid w:val="00D65640"/>
    <w:rsid w:val="00D65696"/>
    <w:rsid w:val="00D657D9"/>
    <w:rsid w:val="00D65B5E"/>
    <w:rsid w:val="00D65FC5"/>
    <w:rsid w:val="00D663EE"/>
    <w:rsid w:val="00D67717"/>
    <w:rsid w:val="00D7152D"/>
    <w:rsid w:val="00D71AB2"/>
    <w:rsid w:val="00D724FF"/>
    <w:rsid w:val="00D751DD"/>
    <w:rsid w:val="00D7520A"/>
    <w:rsid w:val="00D753DE"/>
    <w:rsid w:val="00D76C5E"/>
    <w:rsid w:val="00D76D01"/>
    <w:rsid w:val="00D77360"/>
    <w:rsid w:val="00D776A7"/>
    <w:rsid w:val="00D778B7"/>
    <w:rsid w:val="00D7797E"/>
    <w:rsid w:val="00D80C29"/>
    <w:rsid w:val="00D818C1"/>
    <w:rsid w:val="00D81A29"/>
    <w:rsid w:val="00D81E1A"/>
    <w:rsid w:val="00D82355"/>
    <w:rsid w:val="00D82C1A"/>
    <w:rsid w:val="00D83E6F"/>
    <w:rsid w:val="00D85629"/>
    <w:rsid w:val="00D85F3B"/>
    <w:rsid w:val="00D86BC4"/>
    <w:rsid w:val="00D872A1"/>
    <w:rsid w:val="00D902F9"/>
    <w:rsid w:val="00D90516"/>
    <w:rsid w:val="00D906DE"/>
    <w:rsid w:val="00D90EFF"/>
    <w:rsid w:val="00D916C4"/>
    <w:rsid w:val="00D9272C"/>
    <w:rsid w:val="00D92791"/>
    <w:rsid w:val="00D92CF2"/>
    <w:rsid w:val="00D93312"/>
    <w:rsid w:val="00D936A2"/>
    <w:rsid w:val="00D938BD"/>
    <w:rsid w:val="00D9469F"/>
    <w:rsid w:val="00D955E8"/>
    <w:rsid w:val="00D96358"/>
    <w:rsid w:val="00D96906"/>
    <w:rsid w:val="00DA234A"/>
    <w:rsid w:val="00DA3360"/>
    <w:rsid w:val="00DA3C0B"/>
    <w:rsid w:val="00DA4C71"/>
    <w:rsid w:val="00DA4F39"/>
    <w:rsid w:val="00DA4F70"/>
    <w:rsid w:val="00DA57AF"/>
    <w:rsid w:val="00DA5CA7"/>
    <w:rsid w:val="00DA61D9"/>
    <w:rsid w:val="00DA64A6"/>
    <w:rsid w:val="00DA7788"/>
    <w:rsid w:val="00DB1949"/>
    <w:rsid w:val="00DB1B94"/>
    <w:rsid w:val="00DB3D69"/>
    <w:rsid w:val="00DB50A6"/>
    <w:rsid w:val="00DB5C93"/>
    <w:rsid w:val="00DB6DA6"/>
    <w:rsid w:val="00DB7819"/>
    <w:rsid w:val="00DC047B"/>
    <w:rsid w:val="00DC0BB1"/>
    <w:rsid w:val="00DC0C7D"/>
    <w:rsid w:val="00DC0DF1"/>
    <w:rsid w:val="00DC1682"/>
    <w:rsid w:val="00DC2543"/>
    <w:rsid w:val="00DC27E4"/>
    <w:rsid w:val="00DC2882"/>
    <w:rsid w:val="00DC2AEA"/>
    <w:rsid w:val="00DC32AB"/>
    <w:rsid w:val="00DC4057"/>
    <w:rsid w:val="00DC52A4"/>
    <w:rsid w:val="00DC5BF7"/>
    <w:rsid w:val="00DC5E55"/>
    <w:rsid w:val="00DC600E"/>
    <w:rsid w:val="00DC6105"/>
    <w:rsid w:val="00DC7336"/>
    <w:rsid w:val="00DD0F2F"/>
    <w:rsid w:val="00DD12C3"/>
    <w:rsid w:val="00DD1AB8"/>
    <w:rsid w:val="00DD1D29"/>
    <w:rsid w:val="00DD2320"/>
    <w:rsid w:val="00DD2E7F"/>
    <w:rsid w:val="00DD34E6"/>
    <w:rsid w:val="00DD3F89"/>
    <w:rsid w:val="00DD48EE"/>
    <w:rsid w:val="00DD51D5"/>
    <w:rsid w:val="00DD6230"/>
    <w:rsid w:val="00DD6760"/>
    <w:rsid w:val="00DE1853"/>
    <w:rsid w:val="00DE1868"/>
    <w:rsid w:val="00DE1E84"/>
    <w:rsid w:val="00DE2278"/>
    <w:rsid w:val="00DE3388"/>
    <w:rsid w:val="00DE3613"/>
    <w:rsid w:val="00DE3670"/>
    <w:rsid w:val="00DE49B4"/>
    <w:rsid w:val="00DE6849"/>
    <w:rsid w:val="00DE697A"/>
    <w:rsid w:val="00DE6B18"/>
    <w:rsid w:val="00DE6BEE"/>
    <w:rsid w:val="00DF028D"/>
    <w:rsid w:val="00DF0F98"/>
    <w:rsid w:val="00DF10D2"/>
    <w:rsid w:val="00DF131D"/>
    <w:rsid w:val="00DF1522"/>
    <w:rsid w:val="00DF1ED4"/>
    <w:rsid w:val="00DF2C9A"/>
    <w:rsid w:val="00DF33D4"/>
    <w:rsid w:val="00DF35D5"/>
    <w:rsid w:val="00DF39B1"/>
    <w:rsid w:val="00DF3FE0"/>
    <w:rsid w:val="00DF421A"/>
    <w:rsid w:val="00DF449D"/>
    <w:rsid w:val="00DF79E1"/>
    <w:rsid w:val="00E00481"/>
    <w:rsid w:val="00E0051C"/>
    <w:rsid w:val="00E00625"/>
    <w:rsid w:val="00E00FD4"/>
    <w:rsid w:val="00E01BBE"/>
    <w:rsid w:val="00E02FA9"/>
    <w:rsid w:val="00E03294"/>
    <w:rsid w:val="00E03AD5"/>
    <w:rsid w:val="00E03AD6"/>
    <w:rsid w:val="00E044CB"/>
    <w:rsid w:val="00E04A86"/>
    <w:rsid w:val="00E04D6E"/>
    <w:rsid w:val="00E050AD"/>
    <w:rsid w:val="00E05159"/>
    <w:rsid w:val="00E0571F"/>
    <w:rsid w:val="00E073B3"/>
    <w:rsid w:val="00E076F3"/>
    <w:rsid w:val="00E07735"/>
    <w:rsid w:val="00E07AA1"/>
    <w:rsid w:val="00E07F0E"/>
    <w:rsid w:val="00E102B9"/>
    <w:rsid w:val="00E12719"/>
    <w:rsid w:val="00E12BF2"/>
    <w:rsid w:val="00E136D2"/>
    <w:rsid w:val="00E13F6D"/>
    <w:rsid w:val="00E14410"/>
    <w:rsid w:val="00E1707F"/>
    <w:rsid w:val="00E170A8"/>
    <w:rsid w:val="00E1733F"/>
    <w:rsid w:val="00E179DD"/>
    <w:rsid w:val="00E17D93"/>
    <w:rsid w:val="00E250BE"/>
    <w:rsid w:val="00E256E8"/>
    <w:rsid w:val="00E25EB0"/>
    <w:rsid w:val="00E269F3"/>
    <w:rsid w:val="00E26AC0"/>
    <w:rsid w:val="00E278E8"/>
    <w:rsid w:val="00E30049"/>
    <w:rsid w:val="00E303C2"/>
    <w:rsid w:val="00E30B19"/>
    <w:rsid w:val="00E311F1"/>
    <w:rsid w:val="00E324F5"/>
    <w:rsid w:val="00E33C45"/>
    <w:rsid w:val="00E33EA7"/>
    <w:rsid w:val="00E33EF2"/>
    <w:rsid w:val="00E349F4"/>
    <w:rsid w:val="00E36A68"/>
    <w:rsid w:val="00E36BF3"/>
    <w:rsid w:val="00E36DD3"/>
    <w:rsid w:val="00E37EEF"/>
    <w:rsid w:val="00E401DA"/>
    <w:rsid w:val="00E40520"/>
    <w:rsid w:val="00E42030"/>
    <w:rsid w:val="00E422A2"/>
    <w:rsid w:val="00E424C5"/>
    <w:rsid w:val="00E43393"/>
    <w:rsid w:val="00E4659E"/>
    <w:rsid w:val="00E466BE"/>
    <w:rsid w:val="00E4699F"/>
    <w:rsid w:val="00E47173"/>
    <w:rsid w:val="00E471E0"/>
    <w:rsid w:val="00E514A1"/>
    <w:rsid w:val="00E514A3"/>
    <w:rsid w:val="00E5191A"/>
    <w:rsid w:val="00E52B6B"/>
    <w:rsid w:val="00E52C7E"/>
    <w:rsid w:val="00E53002"/>
    <w:rsid w:val="00E5303C"/>
    <w:rsid w:val="00E53732"/>
    <w:rsid w:val="00E53C4F"/>
    <w:rsid w:val="00E5423E"/>
    <w:rsid w:val="00E54402"/>
    <w:rsid w:val="00E544A1"/>
    <w:rsid w:val="00E54C42"/>
    <w:rsid w:val="00E54C7C"/>
    <w:rsid w:val="00E57B30"/>
    <w:rsid w:val="00E57F92"/>
    <w:rsid w:val="00E6132E"/>
    <w:rsid w:val="00E63366"/>
    <w:rsid w:val="00E63B73"/>
    <w:rsid w:val="00E63CA9"/>
    <w:rsid w:val="00E64351"/>
    <w:rsid w:val="00E64725"/>
    <w:rsid w:val="00E64760"/>
    <w:rsid w:val="00E65551"/>
    <w:rsid w:val="00E665F9"/>
    <w:rsid w:val="00E66B43"/>
    <w:rsid w:val="00E710BC"/>
    <w:rsid w:val="00E7146B"/>
    <w:rsid w:val="00E71701"/>
    <w:rsid w:val="00E72063"/>
    <w:rsid w:val="00E73D9C"/>
    <w:rsid w:val="00E742FD"/>
    <w:rsid w:val="00E74B2D"/>
    <w:rsid w:val="00E74C7A"/>
    <w:rsid w:val="00E75C76"/>
    <w:rsid w:val="00E76637"/>
    <w:rsid w:val="00E767A8"/>
    <w:rsid w:val="00E767D5"/>
    <w:rsid w:val="00E80175"/>
    <w:rsid w:val="00E8074F"/>
    <w:rsid w:val="00E819D1"/>
    <w:rsid w:val="00E81C33"/>
    <w:rsid w:val="00E8563F"/>
    <w:rsid w:val="00E86505"/>
    <w:rsid w:val="00E86814"/>
    <w:rsid w:val="00E86B3B"/>
    <w:rsid w:val="00E87F03"/>
    <w:rsid w:val="00E9209E"/>
    <w:rsid w:val="00E924CC"/>
    <w:rsid w:val="00E92B22"/>
    <w:rsid w:val="00E92D6B"/>
    <w:rsid w:val="00E94BB0"/>
    <w:rsid w:val="00E95AFC"/>
    <w:rsid w:val="00E95F33"/>
    <w:rsid w:val="00E96F06"/>
    <w:rsid w:val="00E97197"/>
    <w:rsid w:val="00EA194E"/>
    <w:rsid w:val="00EA250C"/>
    <w:rsid w:val="00EA2530"/>
    <w:rsid w:val="00EA3FAB"/>
    <w:rsid w:val="00EA4BF5"/>
    <w:rsid w:val="00EA5450"/>
    <w:rsid w:val="00EA6BE3"/>
    <w:rsid w:val="00EB0428"/>
    <w:rsid w:val="00EB359D"/>
    <w:rsid w:val="00EB35DC"/>
    <w:rsid w:val="00EB42B9"/>
    <w:rsid w:val="00EB478E"/>
    <w:rsid w:val="00EB4E05"/>
    <w:rsid w:val="00EB54DF"/>
    <w:rsid w:val="00EB67A2"/>
    <w:rsid w:val="00EB76E4"/>
    <w:rsid w:val="00EB7D66"/>
    <w:rsid w:val="00EB7F0A"/>
    <w:rsid w:val="00EC0A23"/>
    <w:rsid w:val="00EC311B"/>
    <w:rsid w:val="00EC3673"/>
    <w:rsid w:val="00EC40F8"/>
    <w:rsid w:val="00EC44D0"/>
    <w:rsid w:val="00EC457E"/>
    <w:rsid w:val="00EC496A"/>
    <w:rsid w:val="00ED2CF3"/>
    <w:rsid w:val="00ED32B0"/>
    <w:rsid w:val="00ED58DD"/>
    <w:rsid w:val="00ED646F"/>
    <w:rsid w:val="00ED67E3"/>
    <w:rsid w:val="00ED6C76"/>
    <w:rsid w:val="00ED708F"/>
    <w:rsid w:val="00ED77A9"/>
    <w:rsid w:val="00ED77BD"/>
    <w:rsid w:val="00EE001C"/>
    <w:rsid w:val="00EE00EC"/>
    <w:rsid w:val="00EE0ECB"/>
    <w:rsid w:val="00EE3377"/>
    <w:rsid w:val="00EE3BAB"/>
    <w:rsid w:val="00EE41EA"/>
    <w:rsid w:val="00EE7C37"/>
    <w:rsid w:val="00EF03E0"/>
    <w:rsid w:val="00EF06F7"/>
    <w:rsid w:val="00EF1949"/>
    <w:rsid w:val="00EF2188"/>
    <w:rsid w:val="00EF2BFE"/>
    <w:rsid w:val="00EF3931"/>
    <w:rsid w:val="00EF3F98"/>
    <w:rsid w:val="00EF5EA2"/>
    <w:rsid w:val="00EF5FBB"/>
    <w:rsid w:val="00EF612D"/>
    <w:rsid w:val="00EF70E9"/>
    <w:rsid w:val="00EF78BC"/>
    <w:rsid w:val="00F0011C"/>
    <w:rsid w:val="00F01064"/>
    <w:rsid w:val="00F0157E"/>
    <w:rsid w:val="00F02E73"/>
    <w:rsid w:val="00F03FA7"/>
    <w:rsid w:val="00F070B9"/>
    <w:rsid w:val="00F07410"/>
    <w:rsid w:val="00F10BCC"/>
    <w:rsid w:val="00F10DEC"/>
    <w:rsid w:val="00F11428"/>
    <w:rsid w:val="00F12844"/>
    <w:rsid w:val="00F14BD0"/>
    <w:rsid w:val="00F15989"/>
    <w:rsid w:val="00F161C3"/>
    <w:rsid w:val="00F216EE"/>
    <w:rsid w:val="00F22DFB"/>
    <w:rsid w:val="00F23399"/>
    <w:rsid w:val="00F24539"/>
    <w:rsid w:val="00F2468D"/>
    <w:rsid w:val="00F24F68"/>
    <w:rsid w:val="00F25B73"/>
    <w:rsid w:val="00F26437"/>
    <w:rsid w:val="00F266DC"/>
    <w:rsid w:val="00F2695B"/>
    <w:rsid w:val="00F27126"/>
    <w:rsid w:val="00F274B0"/>
    <w:rsid w:val="00F27AF9"/>
    <w:rsid w:val="00F303EC"/>
    <w:rsid w:val="00F334E4"/>
    <w:rsid w:val="00F340CD"/>
    <w:rsid w:val="00F34C65"/>
    <w:rsid w:val="00F351E5"/>
    <w:rsid w:val="00F360D0"/>
    <w:rsid w:val="00F365D3"/>
    <w:rsid w:val="00F378A4"/>
    <w:rsid w:val="00F41DFA"/>
    <w:rsid w:val="00F42A58"/>
    <w:rsid w:val="00F42FAD"/>
    <w:rsid w:val="00F44595"/>
    <w:rsid w:val="00F462B3"/>
    <w:rsid w:val="00F46655"/>
    <w:rsid w:val="00F467D6"/>
    <w:rsid w:val="00F46900"/>
    <w:rsid w:val="00F50F2B"/>
    <w:rsid w:val="00F51B73"/>
    <w:rsid w:val="00F51DC1"/>
    <w:rsid w:val="00F51F6B"/>
    <w:rsid w:val="00F5268D"/>
    <w:rsid w:val="00F527A0"/>
    <w:rsid w:val="00F54859"/>
    <w:rsid w:val="00F54954"/>
    <w:rsid w:val="00F56368"/>
    <w:rsid w:val="00F56B26"/>
    <w:rsid w:val="00F572BD"/>
    <w:rsid w:val="00F572E1"/>
    <w:rsid w:val="00F5758D"/>
    <w:rsid w:val="00F579F5"/>
    <w:rsid w:val="00F60EBC"/>
    <w:rsid w:val="00F611B0"/>
    <w:rsid w:val="00F6124A"/>
    <w:rsid w:val="00F61865"/>
    <w:rsid w:val="00F61DF0"/>
    <w:rsid w:val="00F61FD5"/>
    <w:rsid w:val="00F6386E"/>
    <w:rsid w:val="00F63F60"/>
    <w:rsid w:val="00F659E7"/>
    <w:rsid w:val="00F662EE"/>
    <w:rsid w:val="00F704E7"/>
    <w:rsid w:val="00F70CB1"/>
    <w:rsid w:val="00F724EC"/>
    <w:rsid w:val="00F74475"/>
    <w:rsid w:val="00F764A9"/>
    <w:rsid w:val="00F77F2F"/>
    <w:rsid w:val="00F77FF6"/>
    <w:rsid w:val="00F800C2"/>
    <w:rsid w:val="00F8031E"/>
    <w:rsid w:val="00F80D79"/>
    <w:rsid w:val="00F80E07"/>
    <w:rsid w:val="00F8132E"/>
    <w:rsid w:val="00F81B30"/>
    <w:rsid w:val="00F8331F"/>
    <w:rsid w:val="00F83378"/>
    <w:rsid w:val="00F86AEC"/>
    <w:rsid w:val="00F87473"/>
    <w:rsid w:val="00F87712"/>
    <w:rsid w:val="00F90464"/>
    <w:rsid w:val="00F90BAC"/>
    <w:rsid w:val="00F91D4B"/>
    <w:rsid w:val="00F95956"/>
    <w:rsid w:val="00F96532"/>
    <w:rsid w:val="00F96AC5"/>
    <w:rsid w:val="00F97031"/>
    <w:rsid w:val="00F973FC"/>
    <w:rsid w:val="00FA1CCF"/>
    <w:rsid w:val="00FA2F7A"/>
    <w:rsid w:val="00FA4273"/>
    <w:rsid w:val="00FA569B"/>
    <w:rsid w:val="00FA6ECD"/>
    <w:rsid w:val="00FB0C13"/>
    <w:rsid w:val="00FB229C"/>
    <w:rsid w:val="00FB2664"/>
    <w:rsid w:val="00FB30F3"/>
    <w:rsid w:val="00FB3980"/>
    <w:rsid w:val="00FB45E1"/>
    <w:rsid w:val="00FB59CC"/>
    <w:rsid w:val="00FB5ED7"/>
    <w:rsid w:val="00FB5FE1"/>
    <w:rsid w:val="00FB643C"/>
    <w:rsid w:val="00FB67F0"/>
    <w:rsid w:val="00FB6DE0"/>
    <w:rsid w:val="00FB7121"/>
    <w:rsid w:val="00FC0024"/>
    <w:rsid w:val="00FC1D92"/>
    <w:rsid w:val="00FC28C2"/>
    <w:rsid w:val="00FC34E6"/>
    <w:rsid w:val="00FC361D"/>
    <w:rsid w:val="00FC43D6"/>
    <w:rsid w:val="00FC549C"/>
    <w:rsid w:val="00FC5F4C"/>
    <w:rsid w:val="00FC6424"/>
    <w:rsid w:val="00FC6497"/>
    <w:rsid w:val="00FC6A49"/>
    <w:rsid w:val="00FC794C"/>
    <w:rsid w:val="00FD1C42"/>
    <w:rsid w:val="00FD201F"/>
    <w:rsid w:val="00FD2BA1"/>
    <w:rsid w:val="00FD332E"/>
    <w:rsid w:val="00FD3D03"/>
    <w:rsid w:val="00FD3E69"/>
    <w:rsid w:val="00FD4626"/>
    <w:rsid w:val="00FD4939"/>
    <w:rsid w:val="00FD518B"/>
    <w:rsid w:val="00FD55EE"/>
    <w:rsid w:val="00FD59D4"/>
    <w:rsid w:val="00FD5BB7"/>
    <w:rsid w:val="00FD5DCA"/>
    <w:rsid w:val="00FD6F88"/>
    <w:rsid w:val="00FD7158"/>
    <w:rsid w:val="00FD7E61"/>
    <w:rsid w:val="00FE2042"/>
    <w:rsid w:val="00FE2495"/>
    <w:rsid w:val="00FE249B"/>
    <w:rsid w:val="00FE29BE"/>
    <w:rsid w:val="00FE2BA1"/>
    <w:rsid w:val="00FE3496"/>
    <w:rsid w:val="00FE3E63"/>
    <w:rsid w:val="00FE3FA8"/>
    <w:rsid w:val="00FE7BE1"/>
    <w:rsid w:val="00FF05BB"/>
    <w:rsid w:val="00FF26A6"/>
    <w:rsid w:val="00FF3EE7"/>
    <w:rsid w:val="00FF544E"/>
    <w:rsid w:val="00FF5617"/>
    <w:rsid w:val="00FF650C"/>
    <w:rsid w:val="00FF665A"/>
    <w:rsid w:val="00FF669E"/>
    <w:rsid w:val="00FF7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annotation text" w:uiPriority="0"/>
    <w:lsdException w:name="caption" w:uiPriority="0" w:qFormat="1"/>
    <w:lsdException w:name="annotation reference" w:uiPriority="0"/>
    <w:lsdException w:name="line number" w:uiPriority="0"/>
    <w:lsdException w:name="page number" w:uiPriority="0"/>
    <w:lsdException w:name="List Bullet" w:uiPriority="0"/>
    <w:lsdException w:name="List Number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8C6EF1"/>
    <w:pPr>
      <w:spacing w:line="360" w:lineRule="auto"/>
      <w:jc w:val="right"/>
    </w:pPr>
    <w:rPr>
      <w:rFonts w:ascii="Times New Roman" w:eastAsia="Times New Roman" w:hAnsi="Times New Roman"/>
      <w:sz w:val="24"/>
      <w:szCs w:val="24"/>
    </w:rPr>
  </w:style>
  <w:style w:type="paragraph" w:styleId="10">
    <w:name w:val="heading 1"/>
    <w:basedOn w:val="a1"/>
    <w:next w:val="a1"/>
    <w:link w:val="11"/>
    <w:autoRedefine/>
    <w:uiPriority w:val="9"/>
    <w:qFormat/>
    <w:rsid w:val="00343AA0"/>
    <w:pPr>
      <w:keepNext/>
      <w:widowControl w:val="0"/>
      <w:shd w:val="clear" w:color="auto" w:fill="FFFFFF"/>
      <w:tabs>
        <w:tab w:val="left" w:pos="5155"/>
        <w:tab w:val="left" w:pos="6014"/>
      </w:tabs>
      <w:autoSpaceDE w:val="0"/>
      <w:autoSpaceDN w:val="0"/>
      <w:adjustRightInd w:val="0"/>
      <w:spacing w:after="240"/>
      <w:jc w:val="center"/>
      <w:outlineLvl w:val="0"/>
    </w:pPr>
    <w:rPr>
      <w:rFonts w:ascii="Arial" w:hAnsi="Arial" w:cs="Arial"/>
      <w:b/>
      <w:bCs/>
      <w:color w:val="000000"/>
      <w:kern w:val="32"/>
      <w:sz w:val="28"/>
      <w:szCs w:val="32"/>
    </w:rPr>
  </w:style>
  <w:style w:type="paragraph" w:styleId="2">
    <w:name w:val="heading 2"/>
    <w:basedOn w:val="a1"/>
    <w:next w:val="a1"/>
    <w:link w:val="20"/>
    <w:autoRedefine/>
    <w:qFormat/>
    <w:rsid w:val="00240278"/>
    <w:pPr>
      <w:keepNext/>
      <w:widowControl w:val="0"/>
      <w:shd w:val="clear" w:color="auto" w:fill="FFFFFF"/>
      <w:tabs>
        <w:tab w:val="left" w:pos="5155"/>
        <w:tab w:val="left" w:pos="6014"/>
      </w:tabs>
      <w:autoSpaceDE w:val="0"/>
      <w:autoSpaceDN w:val="0"/>
      <w:adjustRightInd w:val="0"/>
      <w:jc w:val="center"/>
      <w:outlineLvl w:val="1"/>
    </w:pPr>
    <w:rPr>
      <w:rFonts w:ascii="Arial" w:hAnsi="Arial" w:cs="Arial"/>
      <w:b/>
      <w:bCs/>
      <w:iCs/>
      <w:color w:val="000000"/>
      <w:sz w:val="28"/>
      <w:szCs w:val="18"/>
    </w:rPr>
  </w:style>
  <w:style w:type="paragraph" w:styleId="3">
    <w:name w:val="heading 3"/>
    <w:basedOn w:val="a1"/>
    <w:next w:val="a1"/>
    <w:link w:val="30"/>
    <w:autoRedefine/>
    <w:qFormat/>
    <w:rsid w:val="00D906DE"/>
    <w:pPr>
      <w:keepNext/>
      <w:widowControl w:val="0"/>
      <w:shd w:val="clear" w:color="auto" w:fill="FFFFFF"/>
      <w:tabs>
        <w:tab w:val="left" w:pos="5155"/>
        <w:tab w:val="left" w:pos="6014"/>
      </w:tabs>
      <w:autoSpaceDE w:val="0"/>
      <w:autoSpaceDN w:val="0"/>
      <w:adjustRightInd w:val="0"/>
      <w:spacing w:before="240" w:after="240"/>
      <w:jc w:val="center"/>
      <w:outlineLvl w:val="2"/>
    </w:pPr>
    <w:rPr>
      <w:rFonts w:ascii="Arial" w:hAnsi="Arial" w:cs="Arial"/>
      <w:b/>
      <w:bCs/>
      <w:color w:val="000000"/>
      <w:sz w:val="27"/>
      <w:szCs w:val="26"/>
    </w:rPr>
  </w:style>
  <w:style w:type="paragraph" w:styleId="4">
    <w:name w:val="heading 4"/>
    <w:basedOn w:val="a1"/>
    <w:next w:val="a1"/>
    <w:link w:val="40"/>
    <w:autoRedefine/>
    <w:qFormat/>
    <w:rsid w:val="004C07FF"/>
    <w:pPr>
      <w:keepNext/>
      <w:pageBreakBefore/>
      <w:numPr>
        <w:ilvl w:val="3"/>
        <w:numId w:val="1"/>
      </w:numPr>
      <w:shd w:val="clear" w:color="auto" w:fill="FFFFFF"/>
      <w:tabs>
        <w:tab w:val="left" w:pos="5155"/>
        <w:tab w:val="left" w:pos="6014"/>
      </w:tabs>
      <w:outlineLvl w:val="3"/>
    </w:pPr>
    <w:rPr>
      <w:bCs/>
      <w:color w:val="000000"/>
      <w:sz w:val="32"/>
      <w:szCs w:val="32"/>
    </w:rPr>
  </w:style>
  <w:style w:type="paragraph" w:styleId="5">
    <w:name w:val="heading 5"/>
    <w:aliases w:val="Заголовок 10"/>
    <w:basedOn w:val="a1"/>
    <w:next w:val="a1"/>
    <w:link w:val="50"/>
    <w:autoRedefine/>
    <w:unhideWhenUsed/>
    <w:qFormat/>
    <w:rsid w:val="004C07FF"/>
    <w:pPr>
      <w:keepNext/>
      <w:keepLines/>
      <w:framePr w:wrap="notBeside" w:vAnchor="text" w:hAnchor="text" w:y="1"/>
      <w:widowControl w:val="0"/>
      <w:numPr>
        <w:ilvl w:val="4"/>
        <w:numId w:val="1"/>
      </w:numPr>
      <w:shd w:val="clear" w:color="auto" w:fill="FFFFFF"/>
      <w:tabs>
        <w:tab w:val="left" w:pos="5155"/>
        <w:tab w:val="left" w:pos="6014"/>
      </w:tabs>
      <w:autoSpaceDE w:val="0"/>
      <w:autoSpaceDN w:val="0"/>
      <w:adjustRightInd w:val="0"/>
      <w:outlineLvl w:val="4"/>
    </w:pPr>
    <w:rPr>
      <w:b/>
      <w:bCs/>
      <w:color w:val="000000"/>
      <w:sz w:val="32"/>
      <w:szCs w:val="20"/>
    </w:rPr>
  </w:style>
  <w:style w:type="paragraph" w:styleId="6">
    <w:name w:val="heading 6"/>
    <w:basedOn w:val="a1"/>
    <w:next w:val="a1"/>
    <w:link w:val="60"/>
    <w:unhideWhenUsed/>
    <w:qFormat/>
    <w:rsid w:val="00D67717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1"/>
    <w:next w:val="a1"/>
    <w:link w:val="70"/>
    <w:qFormat/>
    <w:rsid w:val="00DC600E"/>
    <w:pPr>
      <w:tabs>
        <w:tab w:val="num" w:pos="2005"/>
      </w:tabs>
      <w:spacing w:before="240" w:after="60"/>
      <w:ind w:left="2005" w:hanging="1296"/>
      <w:jc w:val="both"/>
      <w:outlineLvl w:val="6"/>
    </w:pPr>
  </w:style>
  <w:style w:type="paragraph" w:styleId="8">
    <w:name w:val="heading 8"/>
    <w:basedOn w:val="a1"/>
    <w:next w:val="a1"/>
    <w:link w:val="80"/>
    <w:qFormat/>
    <w:rsid w:val="00DC600E"/>
    <w:pPr>
      <w:tabs>
        <w:tab w:val="num" w:pos="2149"/>
      </w:tabs>
      <w:spacing w:before="240" w:after="60"/>
      <w:ind w:left="2149" w:hanging="1440"/>
      <w:jc w:val="both"/>
      <w:outlineLvl w:val="7"/>
    </w:pPr>
    <w:rPr>
      <w:i/>
      <w:iCs/>
    </w:rPr>
  </w:style>
  <w:style w:type="paragraph" w:styleId="9">
    <w:name w:val="heading 9"/>
    <w:basedOn w:val="a1"/>
    <w:next w:val="a1"/>
    <w:link w:val="90"/>
    <w:qFormat/>
    <w:rsid w:val="00DC600E"/>
    <w:pPr>
      <w:tabs>
        <w:tab w:val="num" w:pos="2293"/>
      </w:tabs>
      <w:spacing w:before="240" w:after="60"/>
      <w:ind w:left="2293" w:hanging="1584"/>
      <w:jc w:val="both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1D63CC"/>
    <w:pPr>
      <w:ind w:left="720"/>
      <w:contextualSpacing/>
    </w:pPr>
  </w:style>
  <w:style w:type="paragraph" w:styleId="a6">
    <w:name w:val="Balloon Text"/>
    <w:basedOn w:val="a1"/>
    <w:link w:val="a7"/>
    <w:uiPriority w:val="99"/>
    <w:unhideWhenUsed/>
    <w:rsid w:val="00AA063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rsid w:val="00AA063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1">
    <w:name w:val="Заголовок 1 Знак"/>
    <w:basedOn w:val="a2"/>
    <w:link w:val="10"/>
    <w:uiPriority w:val="9"/>
    <w:rsid w:val="00343AA0"/>
    <w:rPr>
      <w:rFonts w:ascii="Arial" w:eastAsia="Times New Roman" w:hAnsi="Arial" w:cs="Arial"/>
      <w:b/>
      <w:bCs/>
      <w:color w:val="000000"/>
      <w:kern w:val="32"/>
      <w:sz w:val="28"/>
      <w:szCs w:val="32"/>
      <w:shd w:val="clear" w:color="auto" w:fill="FFFFFF"/>
    </w:rPr>
  </w:style>
  <w:style w:type="character" w:customStyle="1" w:styleId="20">
    <w:name w:val="Заголовок 2 Знак"/>
    <w:basedOn w:val="a2"/>
    <w:link w:val="2"/>
    <w:rsid w:val="00240278"/>
    <w:rPr>
      <w:rFonts w:ascii="Arial" w:eastAsia="Times New Roman" w:hAnsi="Arial" w:cs="Arial"/>
      <w:b/>
      <w:bCs/>
      <w:iCs/>
      <w:color w:val="000000"/>
      <w:sz w:val="28"/>
      <w:szCs w:val="18"/>
      <w:shd w:val="clear" w:color="auto" w:fill="FFFFFF"/>
    </w:rPr>
  </w:style>
  <w:style w:type="character" w:customStyle="1" w:styleId="30">
    <w:name w:val="Заголовок 3 Знак"/>
    <w:basedOn w:val="a2"/>
    <w:link w:val="3"/>
    <w:rsid w:val="007738CA"/>
    <w:rPr>
      <w:rFonts w:ascii="Arial" w:eastAsia="Times New Roman" w:hAnsi="Arial" w:cs="Arial"/>
      <w:b/>
      <w:bCs/>
      <w:color w:val="000000"/>
      <w:kern w:val="32"/>
      <w:sz w:val="28"/>
      <w:szCs w:val="28"/>
      <w:shd w:val="clear" w:color="auto" w:fill="FFFFFF"/>
    </w:rPr>
  </w:style>
  <w:style w:type="character" w:customStyle="1" w:styleId="40">
    <w:name w:val="Заголовок 4 Знак"/>
    <w:basedOn w:val="a2"/>
    <w:link w:val="4"/>
    <w:rsid w:val="004C07FF"/>
    <w:rPr>
      <w:rFonts w:ascii="Times New Roman" w:eastAsia="Times New Roman" w:hAnsi="Times New Roman"/>
      <w:bCs/>
      <w:color w:val="000000"/>
      <w:sz w:val="32"/>
      <w:szCs w:val="32"/>
      <w:shd w:val="clear" w:color="auto" w:fill="FFFFFF"/>
    </w:rPr>
  </w:style>
  <w:style w:type="character" w:customStyle="1" w:styleId="50">
    <w:name w:val="Заголовок 5 Знак"/>
    <w:aliases w:val="Заголовок 10 Знак"/>
    <w:basedOn w:val="a2"/>
    <w:link w:val="5"/>
    <w:rsid w:val="004C07FF"/>
    <w:rPr>
      <w:rFonts w:ascii="Times New Roman" w:eastAsia="Times New Roman" w:hAnsi="Times New Roman"/>
      <w:b/>
      <w:bCs/>
      <w:color w:val="000000"/>
      <w:sz w:val="32"/>
      <w:shd w:val="clear" w:color="auto" w:fill="FFFFFF"/>
    </w:rPr>
  </w:style>
  <w:style w:type="paragraph" w:styleId="a8">
    <w:name w:val="header"/>
    <w:basedOn w:val="a1"/>
    <w:link w:val="a9"/>
    <w:uiPriority w:val="99"/>
    <w:unhideWhenUsed/>
    <w:rsid w:val="004C07FF"/>
    <w:pPr>
      <w:shd w:val="clear" w:color="auto" w:fill="FFFFFF"/>
      <w:tabs>
        <w:tab w:val="center" w:pos="4677"/>
        <w:tab w:val="right" w:pos="9355"/>
      </w:tabs>
      <w:ind w:firstLine="709"/>
      <w:jc w:val="both"/>
    </w:pPr>
    <w:rPr>
      <w:bCs/>
      <w:color w:val="000000"/>
      <w:sz w:val="32"/>
      <w:szCs w:val="18"/>
    </w:rPr>
  </w:style>
  <w:style w:type="character" w:customStyle="1" w:styleId="a9">
    <w:name w:val="Верхний колонтитул Знак"/>
    <w:basedOn w:val="a2"/>
    <w:link w:val="a8"/>
    <w:uiPriority w:val="99"/>
    <w:rsid w:val="004C07FF"/>
    <w:rPr>
      <w:rFonts w:ascii="Times New Roman" w:eastAsia="Times New Roman" w:hAnsi="Times New Roman" w:cs="Times New Roman"/>
      <w:bCs/>
      <w:color w:val="000000"/>
      <w:sz w:val="32"/>
      <w:szCs w:val="18"/>
      <w:shd w:val="clear" w:color="auto" w:fill="FFFFFF"/>
      <w:lang w:eastAsia="ru-RU"/>
    </w:rPr>
  </w:style>
  <w:style w:type="paragraph" w:styleId="aa">
    <w:name w:val="footer"/>
    <w:basedOn w:val="a1"/>
    <w:link w:val="ab"/>
    <w:uiPriority w:val="99"/>
    <w:unhideWhenUsed/>
    <w:rsid w:val="004C07FF"/>
    <w:pPr>
      <w:shd w:val="clear" w:color="auto" w:fill="FFFFFF"/>
      <w:tabs>
        <w:tab w:val="center" w:pos="4677"/>
        <w:tab w:val="right" w:pos="9355"/>
      </w:tabs>
      <w:ind w:firstLine="709"/>
      <w:jc w:val="both"/>
    </w:pPr>
    <w:rPr>
      <w:bCs/>
      <w:color w:val="000000"/>
      <w:sz w:val="32"/>
      <w:szCs w:val="18"/>
    </w:rPr>
  </w:style>
  <w:style w:type="character" w:customStyle="1" w:styleId="ab">
    <w:name w:val="Нижний колонтитул Знак"/>
    <w:basedOn w:val="a2"/>
    <w:link w:val="aa"/>
    <w:uiPriority w:val="99"/>
    <w:rsid w:val="004C07FF"/>
    <w:rPr>
      <w:rFonts w:ascii="Times New Roman" w:eastAsia="Times New Roman" w:hAnsi="Times New Roman" w:cs="Times New Roman"/>
      <w:bCs/>
      <w:color w:val="000000"/>
      <w:sz w:val="32"/>
      <w:szCs w:val="18"/>
      <w:shd w:val="clear" w:color="auto" w:fill="FFFFFF"/>
      <w:lang w:eastAsia="ru-RU"/>
    </w:rPr>
  </w:style>
  <w:style w:type="table" w:styleId="ac">
    <w:name w:val="Table Grid"/>
    <w:basedOn w:val="a3"/>
    <w:uiPriority w:val="39"/>
    <w:rsid w:val="00602F9E"/>
    <w:pPr>
      <w:ind w:firstLine="425"/>
      <w:jc w:val="center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ch">
    <w:name w:val="mech"/>
    <w:basedOn w:val="a2"/>
    <w:rsid w:val="00734F74"/>
  </w:style>
  <w:style w:type="paragraph" w:styleId="ad">
    <w:name w:val="Body Text"/>
    <w:aliases w:val=" Знак Знак"/>
    <w:basedOn w:val="a1"/>
    <w:link w:val="ae"/>
    <w:rsid w:val="00E179DD"/>
    <w:pPr>
      <w:jc w:val="both"/>
    </w:pPr>
    <w:rPr>
      <w:szCs w:val="20"/>
    </w:rPr>
  </w:style>
  <w:style w:type="character" w:customStyle="1" w:styleId="ae">
    <w:name w:val="Основной текст Знак"/>
    <w:aliases w:val=" Знак Знак Знак"/>
    <w:basedOn w:val="a2"/>
    <w:link w:val="ad"/>
    <w:rsid w:val="00E179D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Hyperlink"/>
    <w:basedOn w:val="a2"/>
    <w:rsid w:val="007820EC"/>
    <w:rPr>
      <w:strike w:val="0"/>
      <w:dstrike w:val="0"/>
      <w:color w:val="663333"/>
      <w:u w:val="none"/>
      <w:effect w:val="none"/>
    </w:rPr>
  </w:style>
  <w:style w:type="paragraph" w:customStyle="1" w:styleId="References">
    <w:name w:val="References"/>
    <w:basedOn w:val="af0"/>
    <w:rsid w:val="007820EC"/>
    <w:pPr>
      <w:tabs>
        <w:tab w:val="clear" w:pos="360"/>
      </w:tabs>
      <w:overflowPunct w:val="0"/>
      <w:autoSpaceDE w:val="0"/>
      <w:autoSpaceDN w:val="0"/>
      <w:adjustRightInd w:val="0"/>
      <w:ind w:left="720"/>
      <w:contextualSpacing w:val="0"/>
      <w:textAlignment w:val="baseline"/>
    </w:pPr>
    <w:rPr>
      <w:sz w:val="16"/>
      <w:szCs w:val="20"/>
      <w:lang w:val="en-US"/>
    </w:rPr>
  </w:style>
  <w:style w:type="paragraph" w:styleId="af0">
    <w:name w:val="List Number"/>
    <w:basedOn w:val="a1"/>
    <w:unhideWhenUsed/>
    <w:rsid w:val="007820EC"/>
    <w:pPr>
      <w:tabs>
        <w:tab w:val="num" w:pos="360"/>
      </w:tabs>
      <w:ind w:left="360" w:hanging="360"/>
      <w:contextualSpacing/>
    </w:pPr>
  </w:style>
  <w:style w:type="paragraph" w:customStyle="1" w:styleId="af1">
    <w:name w:val="Формула"/>
    <w:basedOn w:val="a1"/>
    <w:rsid w:val="00D85F3B"/>
    <w:pPr>
      <w:tabs>
        <w:tab w:val="center" w:pos="4536"/>
        <w:tab w:val="right" w:pos="9072"/>
      </w:tabs>
      <w:jc w:val="both"/>
    </w:pPr>
    <w:rPr>
      <w:sz w:val="28"/>
      <w:szCs w:val="28"/>
    </w:rPr>
  </w:style>
  <w:style w:type="paragraph" w:customStyle="1" w:styleId="af2">
    <w:name w:val="Название рисунка"/>
    <w:basedOn w:val="a1"/>
    <w:rsid w:val="00DD6760"/>
    <w:pPr>
      <w:jc w:val="center"/>
    </w:pPr>
  </w:style>
  <w:style w:type="paragraph" w:styleId="af3">
    <w:name w:val="Normal (Web)"/>
    <w:basedOn w:val="a1"/>
    <w:uiPriority w:val="99"/>
    <w:unhideWhenUsed/>
    <w:rsid w:val="003D1A71"/>
    <w:pPr>
      <w:spacing w:before="100" w:beforeAutospacing="1" w:after="100" w:afterAutospacing="1"/>
    </w:pPr>
  </w:style>
  <w:style w:type="paragraph" w:customStyle="1" w:styleId="31">
    <w:name w:val="Основной текст 31"/>
    <w:basedOn w:val="a1"/>
    <w:rsid w:val="00D67717"/>
    <w:rPr>
      <w:rFonts w:ascii="Arial" w:hAnsi="Arial"/>
      <w:sz w:val="28"/>
      <w:szCs w:val="20"/>
    </w:rPr>
  </w:style>
  <w:style w:type="character" w:customStyle="1" w:styleId="60">
    <w:name w:val="Заголовок 6 Знак"/>
    <w:basedOn w:val="a2"/>
    <w:link w:val="6"/>
    <w:rsid w:val="00D67717"/>
    <w:rPr>
      <w:rFonts w:ascii="Cambria" w:eastAsia="Times New Roman" w:hAnsi="Cambria" w:cs="Times New Roman"/>
      <w:i/>
      <w:iCs/>
      <w:color w:val="243F60"/>
      <w:sz w:val="24"/>
      <w:szCs w:val="24"/>
    </w:rPr>
  </w:style>
  <w:style w:type="paragraph" w:styleId="af4">
    <w:name w:val="Body Text Indent"/>
    <w:basedOn w:val="a1"/>
    <w:link w:val="af5"/>
    <w:unhideWhenUsed/>
    <w:rsid w:val="00D67717"/>
    <w:pPr>
      <w:spacing w:after="120"/>
      <w:ind w:left="283"/>
    </w:pPr>
  </w:style>
  <w:style w:type="character" w:customStyle="1" w:styleId="af5">
    <w:name w:val="Основной текст с отступом Знак"/>
    <w:basedOn w:val="a2"/>
    <w:link w:val="af4"/>
    <w:rsid w:val="00D67717"/>
    <w:rPr>
      <w:rFonts w:ascii="Times New Roman" w:eastAsia="Times New Roman" w:hAnsi="Times New Roman"/>
      <w:sz w:val="24"/>
      <w:szCs w:val="24"/>
    </w:rPr>
  </w:style>
  <w:style w:type="paragraph" w:customStyle="1" w:styleId="12">
    <w:name w:val="Обычный1"/>
    <w:basedOn w:val="a1"/>
    <w:rsid w:val="00D67717"/>
    <w:rPr>
      <w:szCs w:val="20"/>
    </w:rPr>
  </w:style>
  <w:style w:type="paragraph" w:styleId="13">
    <w:name w:val="toc 1"/>
    <w:aliases w:val="Разделы"/>
    <w:basedOn w:val="a1"/>
    <w:next w:val="12"/>
    <w:autoRedefine/>
    <w:unhideWhenUsed/>
    <w:rsid w:val="00CE2941"/>
    <w:pPr>
      <w:tabs>
        <w:tab w:val="left" w:pos="0"/>
        <w:tab w:val="left" w:pos="426"/>
        <w:tab w:val="right" w:leader="dot" w:pos="9344"/>
      </w:tabs>
      <w:ind w:right="567"/>
    </w:pPr>
    <w:rPr>
      <w:rFonts w:ascii="Arial" w:hAnsi="Arial"/>
      <w:sz w:val="28"/>
      <w:szCs w:val="20"/>
    </w:rPr>
  </w:style>
  <w:style w:type="paragraph" w:styleId="21">
    <w:name w:val="toc 2"/>
    <w:basedOn w:val="a1"/>
    <w:next w:val="12"/>
    <w:autoRedefine/>
    <w:uiPriority w:val="39"/>
    <w:unhideWhenUsed/>
    <w:rsid w:val="00D67717"/>
    <w:pPr>
      <w:ind w:left="200"/>
    </w:pPr>
    <w:rPr>
      <w:sz w:val="20"/>
      <w:szCs w:val="20"/>
    </w:rPr>
  </w:style>
  <w:style w:type="paragraph" w:styleId="32">
    <w:name w:val="toc 3"/>
    <w:basedOn w:val="a1"/>
    <w:next w:val="12"/>
    <w:autoRedefine/>
    <w:uiPriority w:val="39"/>
    <w:unhideWhenUsed/>
    <w:rsid w:val="00D67717"/>
    <w:pPr>
      <w:ind w:left="400"/>
    </w:pPr>
    <w:rPr>
      <w:sz w:val="20"/>
      <w:szCs w:val="20"/>
    </w:rPr>
  </w:style>
  <w:style w:type="paragraph" w:styleId="41">
    <w:name w:val="toc 4"/>
    <w:basedOn w:val="a1"/>
    <w:next w:val="12"/>
    <w:autoRedefine/>
    <w:unhideWhenUsed/>
    <w:rsid w:val="00D67717"/>
    <w:pPr>
      <w:ind w:left="600"/>
    </w:pPr>
    <w:rPr>
      <w:sz w:val="20"/>
      <w:szCs w:val="20"/>
    </w:rPr>
  </w:style>
  <w:style w:type="paragraph" w:styleId="51">
    <w:name w:val="toc 5"/>
    <w:basedOn w:val="a1"/>
    <w:next w:val="12"/>
    <w:autoRedefine/>
    <w:unhideWhenUsed/>
    <w:rsid w:val="00D67717"/>
    <w:pPr>
      <w:ind w:left="800"/>
    </w:pPr>
    <w:rPr>
      <w:sz w:val="20"/>
      <w:szCs w:val="20"/>
    </w:rPr>
  </w:style>
  <w:style w:type="paragraph" w:styleId="61">
    <w:name w:val="toc 6"/>
    <w:basedOn w:val="a1"/>
    <w:next w:val="12"/>
    <w:autoRedefine/>
    <w:unhideWhenUsed/>
    <w:rsid w:val="00D67717"/>
    <w:pPr>
      <w:ind w:left="1000"/>
    </w:pPr>
    <w:rPr>
      <w:sz w:val="20"/>
      <w:szCs w:val="20"/>
    </w:rPr>
  </w:style>
  <w:style w:type="paragraph" w:styleId="71">
    <w:name w:val="toc 7"/>
    <w:basedOn w:val="a1"/>
    <w:next w:val="12"/>
    <w:autoRedefine/>
    <w:unhideWhenUsed/>
    <w:rsid w:val="00D67717"/>
    <w:pPr>
      <w:ind w:left="1200"/>
    </w:pPr>
    <w:rPr>
      <w:sz w:val="20"/>
      <w:szCs w:val="20"/>
    </w:rPr>
  </w:style>
  <w:style w:type="paragraph" w:styleId="81">
    <w:name w:val="toc 8"/>
    <w:basedOn w:val="a1"/>
    <w:next w:val="12"/>
    <w:autoRedefine/>
    <w:unhideWhenUsed/>
    <w:rsid w:val="00D67717"/>
    <w:pPr>
      <w:ind w:left="1400"/>
    </w:pPr>
    <w:rPr>
      <w:sz w:val="20"/>
      <w:szCs w:val="20"/>
    </w:rPr>
  </w:style>
  <w:style w:type="paragraph" w:styleId="91">
    <w:name w:val="toc 9"/>
    <w:basedOn w:val="a1"/>
    <w:next w:val="12"/>
    <w:autoRedefine/>
    <w:unhideWhenUsed/>
    <w:rsid w:val="00D67717"/>
    <w:pPr>
      <w:ind w:left="1600"/>
    </w:pPr>
    <w:rPr>
      <w:sz w:val="20"/>
      <w:szCs w:val="20"/>
    </w:rPr>
  </w:style>
  <w:style w:type="paragraph" w:styleId="af6">
    <w:name w:val="footnote text"/>
    <w:basedOn w:val="a1"/>
    <w:link w:val="af7"/>
    <w:uiPriority w:val="99"/>
    <w:unhideWhenUsed/>
    <w:rsid w:val="00D67717"/>
    <w:rPr>
      <w:rFonts w:ascii="Arial" w:hAnsi="Arial"/>
      <w:sz w:val="20"/>
      <w:szCs w:val="20"/>
    </w:rPr>
  </w:style>
  <w:style w:type="character" w:customStyle="1" w:styleId="af7">
    <w:name w:val="Текст сноски Знак"/>
    <w:basedOn w:val="a2"/>
    <w:link w:val="af6"/>
    <w:uiPriority w:val="99"/>
    <w:rsid w:val="00D67717"/>
    <w:rPr>
      <w:rFonts w:ascii="Arial" w:eastAsia="Times New Roman" w:hAnsi="Arial"/>
    </w:rPr>
  </w:style>
  <w:style w:type="paragraph" w:customStyle="1" w:styleId="210">
    <w:name w:val="Основной текст 21"/>
    <w:basedOn w:val="a1"/>
    <w:rsid w:val="00D67717"/>
    <w:pPr>
      <w:jc w:val="center"/>
    </w:pPr>
    <w:rPr>
      <w:rFonts w:ascii="Arial" w:hAnsi="Arial"/>
      <w:sz w:val="28"/>
      <w:szCs w:val="20"/>
    </w:rPr>
  </w:style>
  <w:style w:type="paragraph" w:customStyle="1" w:styleId="af8">
    <w:name w:val="Òåêñòèê"/>
    <w:basedOn w:val="210"/>
    <w:rsid w:val="00D67717"/>
    <w:pPr>
      <w:ind w:firstLine="567"/>
      <w:jc w:val="both"/>
    </w:pPr>
  </w:style>
  <w:style w:type="paragraph" w:customStyle="1" w:styleId="af9">
    <w:name w:val="Çàãîëîâî÷åê"/>
    <w:basedOn w:val="af8"/>
    <w:rsid w:val="00D67717"/>
    <w:pPr>
      <w:tabs>
        <w:tab w:val="left" w:pos="927"/>
      </w:tabs>
      <w:spacing w:before="360" w:after="120"/>
      <w:ind w:left="927" w:hanging="360"/>
      <w:jc w:val="center"/>
    </w:pPr>
  </w:style>
  <w:style w:type="paragraph" w:customStyle="1" w:styleId="afa">
    <w:name w:val="Òåçèñû"/>
    <w:basedOn w:val="a1"/>
    <w:rsid w:val="00D67717"/>
    <w:pPr>
      <w:ind w:firstLine="397"/>
      <w:jc w:val="both"/>
    </w:pPr>
    <w:rPr>
      <w:sz w:val="22"/>
      <w:szCs w:val="20"/>
    </w:rPr>
  </w:style>
  <w:style w:type="paragraph" w:customStyle="1" w:styleId="14">
    <w:name w:val="Текст1"/>
    <w:basedOn w:val="a1"/>
    <w:rsid w:val="00D67717"/>
    <w:rPr>
      <w:rFonts w:ascii="Courier New" w:hAnsi="Courier New"/>
      <w:sz w:val="20"/>
      <w:szCs w:val="20"/>
    </w:rPr>
  </w:style>
  <w:style w:type="paragraph" w:customStyle="1" w:styleId="afb">
    <w:name w:val="Îñíîâà ñ íîìåðàìè"/>
    <w:basedOn w:val="a1"/>
    <w:rsid w:val="00D67717"/>
    <w:pPr>
      <w:widowControl w:val="0"/>
      <w:tabs>
        <w:tab w:val="left" w:pos="927"/>
      </w:tabs>
      <w:ind w:firstLine="567"/>
      <w:jc w:val="both"/>
    </w:pPr>
    <w:rPr>
      <w:rFonts w:ascii="Arial" w:hAnsi="Arial"/>
      <w:sz w:val="28"/>
      <w:szCs w:val="20"/>
    </w:rPr>
  </w:style>
  <w:style w:type="paragraph" w:customStyle="1" w:styleId="afc">
    <w:name w:val="Îñíîâà"/>
    <w:basedOn w:val="a1"/>
    <w:rsid w:val="00D67717"/>
    <w:pPr>
      <w:widowControl w:val="0"/>
      <w:ind w:firstLine="567"/>
      <w:jc w:val="both"/>
    </w:pPr>
    <w:rPr>
      <w:rFonts w:ascii="Arial" w:hAnsi="Arial"/>
      <w:sz w:val="28"/>
      <w:szCs w:val="20"/>
    </w:rPr>
  </w:style>
  <w:style w:type="paragraph" w:customStyle="1" w:styleId="15">
    <w:name w:val="Çàãîëîâî÷åê1"/>
    <w:basedOn w:val="af9"/>
    <w:rsid w:val="00D67717"/>
    <w:pPr>
      <w:tabs>
        <w:tab w:val="clear" w:pos="927"/>
      </w:tabs>
      <w:ind w:left="567" w:firstLine="0"/>
    </w:pPr>
  </w:style>
  <w:style w:type="paragraph" w:customStyle="1" w:styleId="afd">
    <w:name w:val="Êåïêà"/>
    <w:basedOn w:val="a1"/>
    <w:rsid w:val="00D67717"/>
    <w:pPr>
      <w:spacing w:before="120" w:after="120"/>
      <w:jc w:val="center"/>
    </w:pPr>
    <w:rPr>
      <w:rFonts w:ascii="Arial" w:hAnsi="Arial"/>
      <w:sz w:val="28"/>
      <w:szCs w:val="20"/>
    </w:rPr>
  </w:style>
  <w:style w:type="paragraph" w:customStyle="1" w:styleId="16">
    <w:name w:val="Цитата1"/>
    <w:basedOn w:val="a1"/>
    <w:rsid w:val="00D67717"/>
    <w:pPr>
      <w:ind w:left="113" w:right="113"/>
      <w:jc w:val="both"/>
    </w:pPr>
    <w:rPr>
      <w:rFonts w:ascii="Arial" w:hAnsi="Arial"/>
      <w:sz w:val="28"/>
      <w:szCs w:val="20"/>
    </w:rPr>
  </w:style>
  <w:style w:type="paragraph" w:customStyle="1" w:styleId="211">
    <w:name w:val="Основной текст с отступом 21"/>
    <w:basedOn w:val="a1"/>
    <w:rsid w:val="00D67717"/>
    <w:pPr>
      <w:ind w:firstLine="708"/>
      <w:jc w:val="both"/>
    </w:pPr>
    <w:rPr>
      <w:szCs w:val="20"/>
    </w:rPr>
  </w:style>
  <w:style w:type="paragraph" w:customStyle="1" w:styleId="310">
    <w:name w:val="Основной текст с отступом 31"/>
    <w:basedOn w:val="a1"/>
    <w:rsid w:val="00D67717"/>
    <w:pPr>
      <w:ind w:firstLine="318"/>
      <w:jc w:val="both"/>
    </w:pPr>
    <w:rPr>
      <w:rFonts w:ascii="Arial" w:hAnsi="Arial"/>
      <w:sz w:val="16"/>
      <w:szCs w:val="20"/>
    </w:rPr>
  </w:style>
  <w:style w:type="paragraph" w:customStyle="1" w:styleId="FR1">
    <w:name w:val="FR1"/>
    <w:rsid w:val="00D67717"/>
    <w:pPr>
      <w:widowControl w:val="0"/>
      <w:spacing w:before="80" w:line="300" w:lineRule="auto"/>
      <w:jc w:val="right"/>
    </w:pPr>
    <w:rPr>
      <w:rFonts w:ascii="Times New Roman" w:eastAsia="Times New Roman" w:hAnsi="Times New Roman"/>
      <w:sz w:val="28"/>
    </w:rPr>
  </w:style>
  <w:style w:type="paragraph" w:customStyle="1" w:styleId="FR2">
    <w:name w:val="FR2"/>
    <w:rsid w:val="00D67717"/>
    <w:pPr>
      <w:widowControl w:val="0"/>
      <w:spacing w:before="40" w:line="360" w:lineRule="auto"/>
      <w:ind w:left="600"/>
      <w:jc w:val="right"/>
    </w:pPr>
    <w:rPr>
      <w:rFonts w:ascii="Times New Roman" w:eastAsia="Times New Roman" w:hAnsi="Times New Roman"/>
      <w:sz w:val="24"/>
    </w:rPr>
  </w:style>
  <w:style w:type="paragraph" w:customStyle="1" w:styleId="FR3">
    <w:name w:val="FR3"/>
    <w:rsid w:val="00D67717"/>
    <w:pPr>
      <w:widowControl w:val="0"/>
      <w:spacing w:line="360" w:lineRule="auto"/>
      <w:ind w:left="2360"/>
      <w:jc w:val="right"/>
    </w:pPr>
    <w:rPr>
      <w:rFonts w:ascii="Arial" w:eastAsia="Times New Roman" w:hAnsi="Arial"/>
      <w:sz w:val="16"/>
    </w:rPr>
  </w:style>
  <w:style w:type="paragraph" w:customStyle="1" w:styleId="paperbody">
    <w:name w:val="paperbody"/>
    <w:basedOn w:val="a1"/>
    <w:rsid w:val="00D67717"/>
    <w:pPr>
      <w:shd w:val="clear" w:color="auto" w:fill="ECECEC"/>
      <w:spacing w:before="100" w:beforeAutospacing="1" w:after="100" w:afterAutospacing="1"/>
      <w:jc w:val="both"/>
    </w:pPr>
    <w:rPr>
      <w:color w:val="000000"/>
    </w:rPr>
  </w:style>
  <w:style w:type="character" w:customStyle="1" w:styleId="17">
    <w:name w:val="Гиперссылка1"/>
    <w:basedOn w:val="a2"/>
    <w:rsid w:val="00D67717"/>
    <w:rPr>
      <w:color w:val="0000FF"/>
      <w:u w:val="single"/>
    </w:rPr>
  </w:style>
  <w:style w:type="paragraph" w:customStyle="1" w:styleId="18">
    <w:name w:val="Основной текст1"/>
    <w:basedOn w:val="a1"/>
    <w:rsid w:val="00D67717"/>
    <w:pPr>
      <w:spacing w:before="100" w:beforeAutospacing="1" w:after="100" w:afterAutospacing="1"/>
    </w:pPr>
  </w:style>
  <w:style w:type="paragraph" w:customStyle="1" w:styleId="afe">
    <w:name w:val="Îôèöèîç"/>
    <w:basedOn w:val="18"/>
    <w:rsid w:val="00D67717"/>
    <w:pPr>
      <w:keepNext/>
      <w:keepLines/>
      <w:spacing w:before="0" w:beforeAutospacing="0" w:after="120" w:afterAutospacing="0"/>
      <w:jc w:val="both"/>
    </w:pPr>
    <w:rPr>
      <w:rFonts w:ascii="Arial" w:hAnsi="Arial"/>
      <w:szCs w:val="20"/>
    </w:rPr>
  </w:style>
  <w:style w:type="paragraph" w:customStyle="1" w:styleId="aff">
    <w:name w:val="Àâòîðû"/>
    <w:basedOn w:val="18"/>
    <w:rsid w:val="00D67717"/>
    <w:pPr>
      <w:keepNext/>
      <w:spacing w:before="480" w:beforeAutospacing="0" w:after="0" w:afterAutospacing="0"/>
      <w:jc w:val="both"/>
    </w:pPr>
    <w:rPr>
      <w:rFonts w:ascii="Arial" w:hAnsi="Arial"/>
      <w:szCs w:val="20"/>
    </w:rPr>
  </w:style>
  <w:style w:type="paragraph" w:customStyle="1" w:styleId="212">
    <w:name w:val="Заголовок 21"/>
    <w:basedOn w:val="a1"/>
    <w:rsid w:val="00D67717"/>
    <w:pPr>
      <w:spacing w:before="100" w:beforeAutospacing="1" w:after="100" w:afterAutospacing="1"/>
    </w:pPr>
  </w:style>
  <w:style w:type="paragraph" w:customStyle="1" w:styleId="ayy">
    <w:name w:val="ayy"/>
    <w:basedOn w:val="212"/>
    <w:rsid w:val="00D67717"/>
    <w:pPr>
      <w:keepNext/>
      <w:spacing w:before="360" w:beforeAutospacing="0" w:after="120" w:afterAutospacing="0"/>
      <w:jc w:val="center"/>
    </w:pPr>
    <w:rPr>
      <w:rFonts w:ascii="Arial" w:hAnsi="Arial"/>
      <w:sz w:val="28"/>
      <w:szCs w:val="20"/>
    </w:rPr>
  </w:style>
  <w:style w:type="paragraph" w:customStyle="1" w:styleId="Default">
    <w:name w:val="Default"/>
    <w:rsid w:val="008F2853"/>
    <w:pPr>
      <w:autoSpaceDE w:val="0"/>
      <w:autoSpaceDN w:val="0"/>
      <w:adjustRightInd w:val="0"/>
      <w:spacing w:line="360" w:lineRule="auto"/>
      <w:jc w:val="right"/>
    </w:pPr>
    <w:rPr>
      <w:rFonts w:ascii="Times New Roman" w:hAnsi="Times New Roman"/>
      <w:color w:val="000000"/>
      <w:sz w:val="24"/>
      <w:szCs w:val="24"/>
    </w:rPr>
  </w:style>
  <w:style w:type="paragraph" w:styleId="aff0">
    <w:name w:val="TOC Heading"/>
    <w:basedOn w:val="10"/>
    <w:next w:val="a1"/>
    <w:uiPriority w:val="39"/>
    <w:unhideWhenUsed/>
    <w:qFormat/>
    <w:rsid w:val="00FC34E6"/>
    <w:pPr>
      <w:keepLines/>
      <w:widowControl/>
      <w:shd w:val="clear" w:color="auto" w:fill="auto"/>
      <w:tabs>
        <w:tab w:val="clear" w:pos="5155"/>
        <w:tab w:val="clear" w:pos="6014"/>
      </w:tabs>
      <w:autoSpaceDE/>
      <w:autoSpaceDN/>
      <w:adjustRightInd/>
      <w:spacing w:before="480" w:after="0" w:line="276" w:lineRule="auto"/>
      <w:jc w:val="left"/>
      <w:outlineLvl w:val="9"/>
    </w:pPr>
    <w:rPr>
      <w:rFonts w:ascii="Cambria" w:hAnsi="Cambria" w:cs="Times New Roman"/>
      <w:caps/>
      <w:color w:val="365F91"/>
      <w:kern w:val="0"/>
      <w:szCs w:val="28"/>
      <w:lang w:eastAsia="en-US"/>
    </w:rPr>
  </w:style>
  <w:style w:type="character" w:customStyle="1" w:styleId="70">
    <w:name w:val="Заголовок 7 Знак"/>
    <w:basedOn w:val="a2"/>
    <w:link w:val="7"/>
    <w:rsid w:val="00DC600E"/>
    <w:rPr>
      <w:rFonts w:ascii="Times New Roman" w:eastAsia="Times New Roman" w:hAnsi="Times New Roman"/>
      <w:sz w:val="24"/>
      <w:szCs w:val="24"/>
    </w:rPr>
  </w:style>
  <w:style w:type="character" w:customStyle="1" w:styleId="80">
    <w:name w:val="Заголовок 8 Знак"/>
    <w:basedOn w:val="a2"/>
    <w:link w:val="8"/>
    <w:rsid w:val="00DC600E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basedOn w:val="a2"/>
    <w:link w:val="9"/>
    <w:rsid w:val="00DC600E"/>
    <w:rPr>
      <w:rFonts w:ascii="Arial" w:eastAsia="Times New Roman" w:hAnsi="Arial" w:cs="Arial"/>
      <w:sz w:val="22"/>
      <w:szCs w:val="22"/>
    </w:rPr>
  </w:style>
  <w:style w:type="paragraph" w:customStyle="1" w:styleId="aff1">
    <w:name w:val="формула"/>
    <w:basedOn w:val="a1"/>
    <w:rsid w:val="00DC600E"/>
    <w:pPr>
      <w:tabs>
        <w:tab w:val="center" w:pos="4536"/>
        <w:tab w:val="right" w:pos="9072"/>
      </w:tabs>
      <w:jc w:val="both"/>
    </w:pPr>
  </w:style>
  <w:style w:type="paragraph" w:styleId="aff2">
    <w:name w:val="Block Text"/>
    <w:basedOn w:val="a1"/>
    <w:rsid w:val="00DC600E"/>
    <w:pPr>
      <w:spacing w:line="240" w:lineRule="auto"/>
      <w:ind w:left="709" w:right="1134"/>
      <w:jc w:val="center"/>
    </w:pPr>
    <w:rPr>
      <w:i/>
      <w:iCs/>
      <w:sz w:val="28"/>
      <w:szCs w:val="20"/>
      <w:lang w:eastAsia="en-US"/>
    </w:rPr>
  </w:style>
  <w:style w:type="paragraph" w:customStyle="1" w:styleId="diss">
    <w:name w:val="diss"/>
    <w:basedOn w:val="a1"/>
    <w:rsid w:val="00DC600E"/>
    <w:pPr>
      <w:overflowPunct w:val="0"/>
      <w:autoSpaceDE w:val="0"/>
      <w:autoSpaceDN w:val="0"/>
      <w:adjustRightInd w:val="0"/>
      <w:spacing w:line="360" w:lineRule="atLeast"/>
      <w:ind w:firstLine="709"/>
      <w:jc w:val="left"/>
      <w:textAlignment w:val="baseline"/>
    </w:pPr>
    <w:rPr>
      <w:szCs w:val="20"/>
    </w:rPr>
  </w:style>
  <w:style w:type="character" w:styleId="aff3">
    <w:name w:val="line number"/>
    <w:basedOn w:val="a2"/>
    <w:rsid w:val="00DC600E"/>
  </w:style>
  <w:style w:type="paragraph" w:styleId="aff4">
    <w:name w:val="Plain Text"/>
    <w:basedOn w:val="a1"/>
    <w:link w:val="aff5"/>
    <w:rsid w:val="00DC600E"/>
    <w:pPr>
      <w:spacing w:line="240" w:lineRule="auto"/>
      <w:jc w:val="left"/>
    </w:pPr>
    <w:rPr>
      <w:rFonts w:ascii="Courier New" w:hAnsi="Courier New" w:cs="Courier New"/>
      <w:sz w:val="20"/>
      <w:szCs w:val="20"/>
    </w:rPr>
  </w:style>
  <w:style w:type="character" w:customStyle="1" w:styleId="aff5">
    <w:name w:val="Текст Знак"/>
    <w:basedOn w:val="a2"/>
    <w:link w:val="aff4"/>
    <w:rsid w:val="00DC600E"/>
    <w:rPr>
      <w:rFonts w:ascii="Courier New" w:eastAsia="Times New Roman" w:hAnsi="Courier New" w:cs="Courier New"/>
    </w:rPr>
  </w:style>
  <w:style w:type="paragraph" w:styleId="aff6">
    <w:name w:val="Title"/>
    <w:basedOn w:val="a1"/>
    <w:link w:val="aff7"/>
    <w:qFormat/>
    <w:rsid w:val="00DC600E"/>
    <w:pPr>
      <w:spacing w:line="240" w:lineRule="auto"/>
      <w:jc w:val="center"/>
    </w:pPr>
    <w:rPr>
      <w:b/>
      <w:bCs/>
      <w:lang w:val="en-CA" w:eastAsia="en-US"/>
    </w:rPr>
  </w:style>
  <w:style w:type="character" w:customStyle="1" w:styleId="aff7">
    <w:name w:val="Название Знак"/>
    <w:basedOn w:val="a2"/>
    <w:link w:val="aff6"/>
    <w:rsid w:val="00DC600E"/>
    <w:rPr>
      <w:rFonts w:ascii="Times New Roman" w:eastAsia="Times New Roman" w:hAnsi="Times New Roman"/>
      <w:b/>
      <w:bCs/>
      <w:sz w:val="24"/>
      <w:szCs w:val="24"/>
      <w:lang w:val="en-CA" w:eastAsia="en-US"/>
    </w:rPr>
  </w:style>
  <w:style w:type="paragraph" w:customStyle="1" w:styleId="Formula">
    <w:name w:val="Formula"/>
    <w:basedOn w:val="a1"/>
    <w:next w:val="a1"/>
    <w:rsid w:val="00DC600E"/>
    <w:pPr>
      <w:tabs>
        <w:tab w:val="center" w:pos="4680"/>
        <w:tab w:val="right" w:pos="9180"/>
      </w:tabs>
      <w:spacing w:before="240" w:after="240"/>
      <w:jc w:val="both"/>
    </w:pPr>
    <w:rPr>
      <w:sz w:val="28"/>
      <w:lang w:val="en-US"/>
    </w:rPr>
  </w:style>
  <w:style w:type="paragraph" w:styleId="22">
    <w:name w:val="Body Text Indent 2"/>
    <w:basedOn w:val="a1"/>
    <w:link w:val="23"/>
    <w:rsid w:val="00DC600E"/>
    <w:pPr>
      <w:widowControl w:val="0"/>
      <w:suppressAutoHyphens/>
      <w:spacing w:after="120" w:line="480" w:lineRule="auto"/>
      <w:ind w:left="283"/>
      <w:jc w:val="left"/>
    </w:pPr>
    <w:rPr>
      <w:rFonts w:ascii="Arial" w:eastAsia="Lucida Sans Unicode" w:hAnsi="Arial"/>
      <w:lang w:eastAsia="ar-SA"/>
    </w:rPr>
  </w:style>
  <w:style w:type="character" w:customStyle="1" w:styleId="23">
    <w:name w:val="Основной текст с отступом 2 Знак"/>
    <w:basedOn w:val="a2"/>
    <w:link w:val="22"/>
    <w:rsid w:val="00DC600E"/>
    <w:rPr>
      <w:rFonts w:ascii="Arial" w:eastAsia="Lucida Sans Unicode" w:hAnsi="Arial"/>
      <w:sz w:val="24"/>
      <w:szCs w:val="24"/>
      <w:lang w:eastAsia="ar-SA"/>
    </w:rPr>
  </w:style>
  <w:style w:type="paragraph" w:customStyle="1" w:styleId="24">
    <w:name w:val="Стиль2"/>
    <w:basedOn w:val="10"/>
    <w:rsid w:val="00DC600E"/>
    <w:pPr>
      <w:keepNext w:val="0"/>
      <w:pageBreakBefore/>
      <w:widowControl/>
      <w:shd w:val="clear" w:color="auto" w:fill="auto"/>
      <w:tabs>
        <w:tab w:val="clear" w:pos="5155"/>
        <w:tab w:val="clear" w:pos="6014"/>
      </w:tabs>
      <w:autoSpaceDE/>
      <w:autoSpaceDN/>
      <w:adjustRightInd/>
      <w:spacing w:after="120"/>
    </w:pPr>
    <w:rPr>
      <w:rFonts w:ascii="Times New Roman" w:hAnsi="Times New Roman"/>
      <w:color w:val="auto"/>
      <w:sz w:val="32"/>
    </w:rPr>
  </w:style>
  <w:style w:type="paragraph" w:customStyle="1" w:styleId="aff8">
    <w:name w:val="Подпись к рисунку"/>
    <w:basedOn w:val="a1"/>
    <w:rsid w:val="00DC600E"/>
    <w:pPr>
      <w:spacing w:line="240" w:lineRule="auto"/>
      <w:jc w:val="center"/>
    </w:pPr>
    <w:rPr>
      <w:rFonts w:ascii="Arial" w:hAnsi="Arial"/>
      <w:sz w:val="28"/>
      <w:szCs w:val="20"/>
    </w:rPr>
  </w:style>
  <w:style w:type="paragraph" w:styleId="aff9">
    <w:name w:val="caption"/>
    <w:basedOn w:val="a1"/>
    <w:next w:val="a1"/>
    <w:qFormat/>
    <w:rsid w:val="00DC600E"/>
    <w:pPr>
      <w:spacing w:after="120"/>
      <w:ind w:firstLine="709"/>
      <w:jc w:val="both"/>
    </w:pPr>
    <w:rPr>
      <w:b/>
      <w:bCs/>
      <w:sz w:val="20"/>
      <w:szCs w:val="20"/>
    </w:rPr>
  </w:style>
  <w:style w:type="paragraph" w:customStyle="1" w:styleId="affa">
    <w:name w:val="Таблица"/>
    <w:basedOn w:val="a1"/>
    <w:rsid w:val="00DC600E"/>
    <w:pPr>
      <w:spacing w:line="240" w:lineRule="auto"/>
      <w:jc w:val="center"/>
    </w:pPr>
    <w:rPr>
      <w:sz w:val="28"/>
    </w:rPr>
  </w:style>
  <w:style w:type="character" w:styleId="affb">
    <w:name w:val="page number"/>
    <w:basedOn w:val="a2"/>
    <w:rsid w:val="00DC600E"/>
  </w:style>
  <w:style w:type="paragraph" w:styleId="affc">
    <w:name w:val="annotation text"/>
    <w:basedOn w:val="a1"/>
    <w:link w:val="affd"/>
    <w:rsid w:val="00DC600E"/>
    <w:pPr>
      <w:ind w:firstLine="709"/>
      <w:jc w:val="both"/>
    </w:pPr>
    <w:rPr>
      <w:sz w:val="20"/>
      <w:szCs w:val="20"/>
    </w:rPr>
  </w:style>
  <w:style w:type="character" w:customStyle="1" w:styleId="affd">
    <w:name w:val="Текст примечания Знак"/>
    <w:basedOn w:val="a2"/>
    <w:link w:val="affc"/>
    <w:rsid w:val="00DC600E"/>
    <w:rPr>
      <w:rFonts w:ascii="Times New Roman" w:eastAsia="Times New Roman" w:hAnsi="Times New Roman"/>
    </w:rPr>
  </w:style>
  <w:style w:type="character" w:customStyle="1" w:styleId="affe">
    <w:name w:val="Тема примечания Знак"/>
    <w:basedOn w:val="affd"/>
    <w:link w:val="afff"/>
    <w:rsid w:val="00DC600E"/>
    <w:rPr>
      <w:rFonts w:ascii="Times New Roman" w:eastAsia="Times New Roman" w:hAnsi="Times New Roman"/>
      <w:b/>
      <w:bCs/>
    </w:rPr>
  </w:style>
  <w:style w:type="paragraph" w:styleId="afff">
    <w:name w:val="annotation subject"/>
    <w:basedOn w:val="affc"/>
    <w:next w:val="affc"/>
    <w:link w:val="affe"/>
    <w:rsid w:val="00DC600E"/>
    <w:rPr>
      <w:b/>
      <w:bCs/>
    </w:rPr>
  </w:style>
  <w:style w:type="character" w:customStyle="1" w:styleId="19">
    <w:name w:val="Тема примечания Знак1"/>
    <w:basedOn w:val="affd"/>
    <w:uiPriority w:val="99"/>
    <w:rsid w:val="00DC600E"/>
    <w:rPr>
      <w:rFonts w:ascii="Times New Roman" w:eastAsia="Times New Roman" w:hAnsi="Times New Roman"/>
      <w:b/>
      <w:bCs/>
    </w:rPr>
  </w:style>
  <w:style w:type="character" w:customStyle="1" w:styleId="1a">
    <w:name w:val="Текст выноски Знак1"/>
    <w:basedOn w:val="a2"/>
    <w:uiPriority w:val="99"/>
    <w:rsid w:val="00DC600E"/>
    <w:rPr>
      <w:rFonts w:ascii="Tahoma" w:hAnsi="Tahoma" w:cs="Tahoma"/>
      <w:sz w:val="16"/>
      <w:szCs w:val="16"/>
      <w:lang w:eastAsia="en-US"/>
    </w:rPr>
  </w:style>
  <w:style w:type="paragraph" w:customStyle="1" w:styleId="afff0">
    <w:name w:val="Стиль Название объекта + вправо"/>
    <w:basedOn w:val="aff9"/>
    <w:rsid w:val="00DC600E"/>
  </w:style>
  <w:style w:type="paragraph" w:customStyle="1" w:styleId="afff1">
    <w:name w:val="Подпись к таблице"/>
    <w:basedOn w:val="aff8"/>
    <w:rsid w:val="00DC600E"/>
  </w:style>
  <w:style w:type="paragraph" w:customStyle="1" w:styleId="afff2">
    <w:name w:val="Текст в таблице"/>
    <w:basedOn w:val="a1"/>
    <w:rsid w:val="00DC600E"/>
    <w:pPr>
      <w:keepNext/>
      <w:spacing w:line="240" w:lineRule="auto"/>
      <w:jc w:val="left"/>
    </w:pPr>
    <w:rPr>
      <w:szCs w:val="28"/>
    </w:rPr>
  </w:style>
  <w:style w:type="character" w:styleId="afff3">
    <w:name w:val="Strong"/>
    <w:basedOn w:val="a2"/>
    <w:uiPriority w:val="22"/>
    <w:qFormat/>
    <w:rsid w:val="00DC600E"/>
    <w:rPr>
      <w:b/>
      <w:bCs/>
    </w:rPr>
  </w:style>
  <w:style w:type="paragraph" w:customStyle="1" w:styleId="text">
    <w:name w:val="text"/>
    <w:basedOn w:val="a1"/>
    <w:rsid w:val="00DC600E"/>
    <w:pPr>
      <w:spacing w:before="100" w:beforeAutospacing="1" w:after="100" w:afterAutospacing="1" w:line="240" w:lineRule="auto"/>
      <w:jc w:val="left"/>
    </w:pPr>
  </w:style>
  <w:style w:type="character" w:customStyle="1" w:styleId="25">
    <w:name w:val="Знак Знак2"/>
    <w:basedOn w:val="a2"/>
    <w:rsid w:val="00DC600E"/>
    <w:rPr>
      <w:rFonts w:cs="Arial"/>
      <w:b/>
      <w:bCs/>
      <w:iCs/>
      <w:spacing w:val="40"/>
      <w:sz w:val="28"/>
      <w:szCs w:val="28"/>
      <w:lang w:val="ru-RU" w:eastAsia="ru-RU" w:bidi="ar-SA"/>
    </w:rPr>
  </w:style>
  <w:style w:type="character" w:styleId="afff4">
    <w:name w:val="FollowedHyperlink"/>
    <w:basedOn w:val="a2"/>
    <w:unhideWhenUsed/>
    <w:rsid w:val="00DC600E"/>
    <w:rPr>
      <w:color w:val="800080"/>
      <w:u w:val="single"/>
    </w:rPr>
  </w:style>
  <w:style w:type="paragraph" w:styleId="afff5">
    <w:name w:val="No Spacing"/>
    <w:uiPriority w:val="1"/>
    <w:qFormat/>
    <w:rsid w:val="00DC600E"/>
    <w:rPr>
      <w:rFonts w:ascii="Times New Roman" w:hAnsi="Times New Roman"/>
      <w:sz w:val="24"/>
      <w:szCs w:val="22"/>
      <w:lang w:eastAsia="en-US"/>
    </w:rPr>
  </w:style>
  <w:style w:type="character" w:customStyle="1" w:styleId="short">
    <w:name w:val="short"/>
    <w:basedOn w:val="a2"/>
    <w:rsid w:val="00DC600E"/>
  </w:style>
  <w:style w:type="paragraph" w:styleId="afff6">
    <w:name w:val="List Bullet"/>
    <w:basedOn w:val="a1"/>
    <w:link w:val="afff7"/>
    <w:rsid w:val="00DC600E"/>
    <w:pPr>
      <w:tabs>
        <w:tab w:val="num" w:pos="360"/>
      </w:tabs>
      <w:spacing w:line="240" w:lineRule="auto"/>
      <w:ind w:left="360" w:hanging="360"/>
      <w:jc w:val="left"/>
    </w:pPr>
  </w:style>
  <w:style w:type="paragraph" w:customStyle="1" w:styleId="1b">
    <w:name w:val="формула1"/>
    <w:basedOn w:val="a1"/>
    <w:rsid w:val="00DC600E"/>
    <w:pPr>
      <w:tabs>
        <w:tab w:val="center" w:pos="4536"/>
        <w:tab w:val="right" w:pos="8505"/>
      </w:tabs>
      <w:spacing w:line="240" w:lineRule="auto"/>
      <w:jc w:val="center"/>
    </w:pPr>
  </w:style>
  <w:style w:type="paragraph" w:customStyle="1" w:styleId="afff8">
    <w:name w:val="Обычный без кр строки"/>
    <w:basedOn w:val="a1"/>
    <w:next w:val="a1"/>
    <w:rsid w:val="00DC600E"/>
    <w:pPr>
      <w:jc w:val="both"/>
    </w:pPr>
    <w:rPr>
      <w:sz w:val="28"/>
    </w:rPr>
  </w:style>
  <w:style w:type="character" w:customStyle="1" w:styleId="1c">
    <w:name w:val="Знак Знак1"/>
    <w:basedOn w:val="a2"/>
    <w:rsid w:val="00DC600E"/>
    <w:rPr>
      <w:sz w:val="28"/>
      <w:szCs w:val="24"/>
    </w:rPr>
  </w:style>
  <w:style w:type="character" w:customStyle="1" w:styleId="33">
    <w:name w:val="Знак Знак3"/>
    <w:basedOn w:val="a2"/>
    <w:rsid w:val="00DC600E"/>
    <w:rPr>
      <w:rFonts w:cs="Arial"/>
      <w:b/>
      <w:bCs/>
      <w:iCs/>
      <w:spacing w:val="40"/>
      <w:sz w:val="28"/>
      <w:szCs w:val="28"/>
      <w:lang w:val="ru-RU" w:eastAsia="ru-RU" w:bidi="ar-SA"/>
    </w:rPr>
  </w:style>
  <w:style w:type="paragraph" w:customStyle="1" w:styleId="afff9">
    <w:name w:val="авторы"/>
    <w:basedOn w:val="a1"/>
    <w:next w:val="a1"/>
    <w:autoRedefine/>
    <w:rsid w:val="00DC600E"/>
    <w:pPr>
      <w:spacing w:line="240" w:lineRule="auto"/>
      <w:ind w:firstLine="397"/>
      <w:jc w:val="center"/>
    </w:pPr>
  </w:style>
  <w:style w:type="paragraph" w:customStyle="1" w:styleId="afffa">
    <w:name w:val="название"/>
    <w:basedOn w:val="a1"/>
    <w:next w:val="a1"/>
    <w:rsid w:val="00DC600E"/>
    <w:pPr>
      <w:spacing w:before="240" w:after="240" w:line="240" w:lineRule="auto"/>
      <w:ind w:firstLine="397"/>
      <w:jc w:val="center"/>
    </w:pPr>
    <w:rPr>
      <w:b/>
      <w:caps/>
      <w:sz w:val="28"/>
    </w:rPr>
  </w:style>
  <w:style w:type="paragraph" w:customStyle="1" w:styleId="afffb">
    <w:name w:val="организация"/>
    <w:basedOn w:val="a1"/>
    <w:next w:val="a1"/>
    <w:rsid w:val="00DC600E"/>
    <w:pPr>
      <w:spacing w:before="120" w:after="120" w:line="240" w:lineRule="auto"/>
      <w:ind w:firstLine="397"/>
      <w:jc w:val="center"/>
    </w:pPr>
  </w:style>
  <w:style w:type="character" w:customStyle="1" w:styleId="2DOutput">
    <w:name w:val="2D Output"/>
    <w:rsid w:val="00DC600E"/>
    <w:rPr>
      <w:color w:val="0000FF"/>
    </w:rPr>
  </w:style>
  <w:style w:type="paragraph" w:customStyle="1" w:styleId="MapleOutput121">
    <w:name w:val="Maple Output121"/>
    <w:rsid w:val="00DC600E"/>
    <w:pPr>
      <w:autoSpaceDE w:val="0"/>
      <w:autoSpaceDN w:val="0"/>
      <w:adjustRightInd w:val="0"/>
      <w:spacing w:line="36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t1">
    <w:name w:val="text1"/>
    <w:basedOn w:val="a2"/>
    <w:rsid w:val="00DC600E"/>
    <w:rPr>
      <w:rFonts w:ascii="Verdana" w:hAnsi="Verdana" w:hint="default"/>
      <w:b/>
      <w:bCs/>
      <w:color w:val="001F67"/>
      <w:sz w:val="18"/>
      <w:szCs w:val="18"/>
    </w:rPr>
  </w:style>
  <w:style w:type="character" w:customStyle="1" w:styleId="articletitle1">
    <w:name w:val="article_title1"/>
    <w:basedOn w:val="a2"/>
    <w:rsid w:val="00DC600E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articlesubtitle1">
    <w:name w:val="article_subtitle1"/>
    <w:basedOn w:val="a2"/>
    <w:rsid w:val="00DC600E"/>
    <w:rPr>
      <w:rFonts w:ascii="Times New Roman" w:hAnsi="Times New Roman" w:cs="Times New Roman" w:hint="default"/>
      <w:b/>
      <w:bCs/>
      <w:color w:val="000000"/>
      <w:sz w:val="21"/>
      <w:szCs w:val="21"/>
    </w:rPr>
  </w:style>
  <w:style w:type="character" w:styleId="afffc">
    <w:name w:val="Emphasis"/>
    <w:basedOn w:val="a2"/>
    <w:qFormat/>
    <w:rsid w:val="00DC600E"/>
    <w:rPr>
      <w:i/>
      <w:iCs/>
    </w:rPr>
  </w:style>
  <w:style w:type="character" w:customStyle="1" w:styleId="editsection">
    <w:name w:val="editsection"/>
    <w:basedOn w:val="a2"/>
    <w:rsid w:val="00DC600E"/>
  </w:style>
  <w:style w:type="character" w:customStyle="1" w:styleId="mw-headline">
    <w:name w:val="mw-headline"/>
    <w:basedOn w:val="a2"/>
    <w:rsid w:val="00DC600E"/>
  </w:style>
  <w:style w:type="character" w:customStyle="1" w:styleId="410">
    <w:name w:val="41"/>
    <w:basedOn w:val="a2"/>
    <w:rsid w:val="00DC600E"/>
    <w:rPr>
      <w:rFonts w:ascii="Verdana" w:hAnsi="Verdana" w:hint="default"/>
      <w:b/>
      <w:bCs/>
      <w:color w:val="FFFFFF"/>
      <w:sz w:val="21"/>
      <w:szCs w:val="21"/>
      <w:shd w:val="clear" w:color="auto" w:fill="999999"/>
    </w:rPr>
  </w:style>
  <w:style w:type="numbering" w:customStyle="1" w:styleId="a0">
    <w:name w:val="Стиль маркированный"/>
    <w:basedOn w:val="a4"/>
    <w:rsid w:val="00DC600E"/>
    <w:pPr>
      <w:numPr>
        <w:numId w:val="2"/>
      </w:numPr>
    </w:pPr>
  </w:style>
  <w:style w:type="paragraph" w:customStyle="1" w:styleId="h1">
    <w:name w:val="h1"/>
    <w:basedOn w:val="a1"/>
    <w:rsid w:val="00DC600E"/>
    <w:pPr>
      <w:spacing w:before="100" w:beforeAutospacing="1" w:after="100" w:afterAutospacing="1" w:line="240" w:lineRule="auto"/>
      <w:jc w:val="left"/>
    </w:pPr>
    <w:rPr>
      <w:rFonts w:ascii="Impact" w:hAnsi="Impact"/>
      <w:color w:val="002388"/>
      <w:sz w:val="26"/>
      <w:szCs w:val="26"/>
    </w:rPr>
  </w:style>
  <w:style w:type="paragraph" w:customStyle="1" w:styleId="info">
    <w:name w:val="info"/>
    <w:basedOn w:val="a1"/>
    <w:rsid w:val="00DC600E"/>
    <w:pPr>
      <w:spacing w:before="100" w:beforeAutospacing="1" w:after="100" w:afterAutospacing="1" w:line="240" w:lineRule="auto"/>
      <w:jc w:val="left"/>
    </w:pPr>
  </w:style>
  <w:style w:type="paragraph" w:styleId="afffd">
    <w:name w:val="Normal Indent"/>
    <w:basedOn w:val="a1"/>
    <w:rsid w:val="00DC600E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240" w:lineRule="auto"/>
      <w:ind w:left="708"/>
      <w:jc w:val="left"/>
    </w:pPr>
    <w:rPr>
      <w:sz w:val="20"/>
      <w:szCs w:val="20"/>
    </w:rPr>
  </w:style>
  <w:style w:type="paragraph" w:styleId="26">
    <w:name w:val="Body Text 2"/>
    <w:basedOn w:val="a1"/>
    <w:link w:val="27"/>
    <w:rsid w:val="00DC600E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after="120" w:line="480" w:lineRule="auto"/>
      <w:jc w:val="left"/>
    </w:pPr>
    <w:rPr>
      <w:sz w:val="20"/>
      <w:szCs w:val="20"/>
    </w:rPr>
  </w:style>
  <w:style w:type="character" w:customStyle="1" w:styleId="27">
    <w:name w:val="Основной текст 2 Знак"/>
    <w:basedOn w:val="a2"/>
    <w:link w:val="26"/>
    <w:rsid w:val="00DC600E"/>
    <w:rPr>
      <w:rFonts w:ascii="Times New Roman" w:eastAsia="Times New Roman" w:hAnsi="Times New Roman"/>
    </w:rPr>
  </w:style>
  <w:style w:type="character" w:styleId="afffe">
    <w:name w:val="annotation reference"/>
    <w:basedOn w:val="a2"/>
    <w:rsid w:val="00DC600E"/>
    <w:rPr>
      <w:sz w:val="16"/>
      <w:szCs w:val="16"/>
    </w:rPr>
  </w:style>
  <w:style w:type="character" w:customStyle="1" w:styleId="affff">
    <w:name w:val="Знак Знак Знак Знак"/>
    <w:basedOn w:val="a2"/>
    <w:semiHidden/>
    <w:rsid w:val="00DC600E"/>
    <w:rPr>
      <w:sz w:val="28"/>
      <w:szCs w:val="24"/>
    </w:rPr>
  </w:style>
  <w:style w:type="character" w:customStyle="1" w:styleId="toctoggle">
    <w:name w:val="toctoggle"/>
    <w:basedOn w:val="a2"/>
    <w:rsid w:val="00DC600E"/>
  </w:style>
  <w:style w:type="character" w:customStyle="1" w:styleId="tocnumber">
    <w:name w:val="tocnumber"/>
    <w:basedOn w:val="a2"/>
    <w:rsid w:val="00DC600E"/>
  </w:style>
  <w:style w:type="character" w:customStyle="1" w:styleId="toctext">
    <w:name w:val="toctext"/>
    <w:basedOn w:val="a2"/>
    <w:rsid w:val="00DC600E"/>
  </w:style>
  <w:style w:type="paragraph" w:customStyle="1" w:styleId="navblack">
    <w:name w:val="navblack"/>
    <w:basedOn w:val="a1"/>
    <w:rsid w:val="00DC600E"/>
    <w:pPr>
      <w:shd w:val="clear" w:color="auto" w:fill="000000"/>
      <w:spacing w:before="100" w:beforeAutospacing="1" w:after="100" w:afterAutospacing="1" w:line="240" w:lineRule="auto"/>
      <w:jc w:val="left"/>
    </w:pPr>
    <w:rPr>
      <w:rFonts w:ascii="Verdana" w:hAnsi="Verdana"/>
      <w:sz w:val="16"/>
      <w:szCs w:val="16"/>
    </w:rPr>
  </w:style>
  <w:style w:type="paragraph" w:customStyle="1" w:styleId="navgray">
    <w:name w:val="navgray"/>
    <w:basedOn w:val="a1"/>
    <w:rsid w:val="00DC600E"/>
    <w:pPr>
      <w:shd w:val="clear" w:color="auto" w:fill="676767"/>
      <w:spacing w:before="100" w:beforeAutospacing="1" w:after="100" w:afterAutospacing="1" w:line="240" w:lineRule="auto"/>
      <w:jc w:val="left"/>
    </w:pPr>
    <w:rPr>
      <w:rFonts w:ascii="Verdana" w:hAnsi="Verdana"/>
      <w:sz w:val="16"/>
      <w:szCs w:val="16"/>
    </w:rPr>
  </w:style>
  <w:style w:type="paragraph" w:customStyle="1" w:styleId="navright">
    <w:name w:val="navright"/>
    <w:basedOn w:val="a1"/>
    <w:rsid w:val="00DC600E"/>
    <w:pPr>
      <w:shd w:val="clear" w:color="auto" w:fill="6C6C6C"/>
      <w:spacing w:before="100" w:beforeAutospacing="1" w:after="100" w:afterAutospacing="1" w:line="240" w:lineRule="auto"/>
      <w:jc w:val="left"/>
    </w:pPr>
    <w:rPr>
      <w:rFonts w:ascii="Verdana" w:hAnsi="Verdana"/>
      <w:sz w:val="16"/>
      <w:szCs w:val="16"/>
    </w:rPr>
  </w:style>
  <w:style w:type="paragraph" w:customStyle="1" w:styleId="h2">
    <w:name w:val="h2"/>
    <w:basedOn w:val="a1"/>
    <w:rsid w:val="00DC600E"/>
    <w:pPr>
      <w:spacing w:before="100" w:beforeAutospacing="1" w:after="100" w:afterAutospacing="1" w:line="240" w:lineRule="auto"/>
      <w:jc w:val="left"/>
    </w:pPr>
    <w:rPr>
      <w:rFonts w:ascii="Verdana" w:hAnsi="Verdana"/>
      <w:b/>
      <w:bCs/>
      <w:sz w:val="16"/>
      <w:szCs w:val="16"/>
    </w:rPr>
  </w:style>
  <w:style w:type="paragraph" w:customStyle="1" w:styleId="h3">
    <w:name w:val="h3"/>
    <w:basedOn w:val="a1"/>
    <w:rsid w:val="00DC600E"/>
    <w:pPr>
      <w:spacing w:before="100" w:beforeAutospacing="1" w:after="100" w:afterAutospacing="1" w:line="240" w:lineRule="auto"/>
      <w:jc w:val="left"/>
    </w:pPr>
    <w:rPr>
      <w:rFonts w:ascii="Verdana" w:hAnsi="Verdana"/>
      <w:b/>
      <w:bCs/>
      <w:color w:val="B30101"/>
      <w:sz w:val="20"/>
      <w:szCs w:val="20"/>
    </w:rPr>
  </w:style>
  <w:style w:type="paragraph" w:customStyle="1" w:styleId="redbold">
    <w:name w:val="redbold"/>
    <w:basedOn w:val="a1"/>
    <w:rsid w:val="00DC600E"/>
    <w:pPr>
      <w:spacing w:before="100" w:beforeAutospacing="1" w:after="100" w:afterAutospacing="1" w:line="240" w:lineRule="auto"/>
      <w:jc w:val="left"/>
    </w:pPr>
    <w:rPr>
      <w:rFonts w:ascii="Verdana" w:hAnsi="Verdana"/>
      <w:b/>
      <w:bCs/>
      <w:color w:val="B30101"/>
      <w:sz w:val="18"/>
      <w:szCs w:val="18"/>
    </w:rPr>
  </w:style>
  <w:style w:type="paragraph" w:customStyle="1" w:styleId="red">
    <w:name w:val="red"/>
    <w:basedOn w:val="a1"/>
    <w:rsid w:val="00DC600E"/>
    <w:pPr>
      <w:spacing w:before="100" w:beforeAutospacing="1" w:after="100" w:afterAutospacing="1" w:line="240" w:lineRule="auto"/>
      <w:jc w:val="left"/>
    </w:pPr>
    <w:rPr>
      <w:rFonts w:ascii="Verdana" w:hAnsi="Verdana"/>
      <w:b/>
      <w:bCs/>
      <w:color w:val="B30101"/>
      <w:sz w:val="16"/>
      <w:szCs w:val="16"/>
    </w:rPr>
  </w:style>
  <w:style w:type="paragraph" w:customStyle="1" w:styleId="mb">
    <w:name w:val="mb"/>
    <w:basedOn w:val="a1"/>
    <w:rsid w:val="00DC600E"/>
    <w:pPr>
      <w:spacing w:before="100" w:beforeAutospacing="1" w:after="100" w:afterAutospacing="1" w:line="240" w:lineRule="auto"/>
      <w:jc w:val="left"/>
    </w:pPr>
    <w:rPr>
      <w:rFonts w:ascii="Verdana" w:hAnsi="Verdana"/>
      <w:b/>
      <w:bCs/>
      <w:color w:val="B30101"/>
      <w:sz w:val="16"/>
      <w:szCs w:val="16"/>
    </w:rPr>
  </w:style>
  <w:style w:type="paragraph" w:customStyle="1" w:styleId="border">
    <w:name w:val="border"/>
    <w:basedOn w:val="a1"/>
    <w:rsid w:val="00DC600E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 w:line="240" w:lineRule="auto"/>
      <w:jc w:val="left"/>
    </w:pPr>
    <w:rPr>
      <w:rFonts w:ascii="Verdana" w:hAnsi="Verdana"/>
      <w:sz w:val="16"/>
      <w:szCs w:val="16"/>
    </w:rPr>
  </w:style>
  <w:style w:type="paragraph" w:customStyle="1" w:styleId="bn">
    <w:name w:val="bn"/>
    <w:basedOn w:val="a1"/>
    <w:rsid w:val="00DC600E"/>
    <w:pPr>
      <w:pBdr>
        <w:top w:val="single" w:sz="6" w:space="0" w:color="FF0000"/>
        <w:left w:val="single" w:sz="6" w:space="0" w:color="FF0000"/>
        <w:bottom w:val="single" w:sz="6" w:space="0" w:color="FF0000"/>
        <w:right w:val="single" w:sz="6" w:space="0" w:color="FF0000"/>
      </w:pBdr>
      <w:spacing w:before="100" w:beforeAutospacing="1" w:after="100" w:afterAutospacing="1" w:line="240" w:lineRule="auto"/>
      <w:jc w:val="left"/>
    </w:pPr>
    <w:rPr>
      <w:rFonts w:ascii="Verdana" w:hAnsi="Verdana"/>
      <w:sz w:val="16"/>
      <w:szCs w:val="16"/>
    </w:rPr>
  </w:style>
  <w:style w:type="paragraph" w:customStyle="1" w:styleId="h11">
    <w:name w:val="h11"/>
    <w:basedOn w:val="a1"/>
    <w:rsid w:val="00DC600E"/>
    <w:pPr>
      <w:spacing w:line="240" w:lineRule="auto"/>
      <w:jc w:val="left"/>
    </w:pPr>
    <w:rPr>
      <w:rFonts w:ascii="Verdana" w:hAnsi="Verdana"/>
      <w:b/>
      <w:bCs/>
      <w:color w:val="B30101"/>
      <w:sz w:val="14"/>
      <w:szCs w:val="14"/>
    </w:rPr>
  </w:style>
  <w:style w:type="paragraph" w:customStyle="1" w:styleId="bs-text-323254-12px">
    <w:name w:val="bs-text-323254-12px"/>
    <w:basedOn w:val="a1"/>
    <w:rsid w:val="00DC600E"/>
    <w:pPr>
      <w:spacing w:before="100" w:beforeAutospacing="1" w:after="100" w:afterAutospacing="1" w:line="240" w:lineRule="auto"/>
      <w:jc w:val="left"/>
    </w:pPr>
    <w:rPr>
      <w:rFonts w:ascii="Verdana" w:hAnsi="Verdana"/>
      <w:color w:val="323254"/>
      <w:sz w:val="18"/>
      <w:szCs w:val="18"/>
    </w:rPr>
  </w:style>
  <w:style w:type="paragraph" w:styleId="z-">
    <w:name w:val="HTML Top of Form"/>
    <w:basedOn w:val="a1"/>
    <w:next w:val="a1"/>
    <w:link w:val="z-0"/>
    <w:hidden/>
    <w:uiPriority w:val="99"/>
    <w:unhideWhenUsed/>
    <w:rsid w:val="00DC600E"/>
    <w:pPr>
      <w:pBdr>
        <w:bottom w:val="single" w:sz="6" w:space="1" w:color="auto"/>
      </w:pBdr>
      <w:spacing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2"/>
    <w:link w:val="z-"/>
    <w:uiPriority w:val="99"/>
    <w:rsid w:val="00DC600E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1"/>
    <w:next w:val="a1"/>
    <w:link w:val="z-2"/>
    <w:hidden/>
    <w:uiPriority w:val="99"/>
    <w:unhideWhenUsed/>
    <w:rsid w:val="00DC600E"/>
    <w:pPr>
      <w:pBdr>
        <w:top w:val="single" w:sz="6" w:space="1" w:color="auto"/>
      </w:pBdr>
      <w:spacing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2"/>
    <w:link w:val="z-1"/>
    <w:uiPriority w:val="99"/>
    <w:rsid w:val="00DC600E"/>
    <w:rPr>
      <w:rFonts w:ascii="Arial" w:eastAsia="Times New Roman" w:hAnsi="Arial" w:cs="Arial"/>
      <w:vanish/>
      <w:sz w:val="16"/>
      <w:szCs w:val="16"/>
    </w:rPr>
  </w:style>
  <w:style w:type="character" w:customStyle="1" w:styleId="affff0">
    <w:name w:val="a"/>
    <w:basedOn w:val="a2"/>
    <w:rsid w:val="00ED2CF3"/>
  </w:style>
  <w:style w:type="character" w:customStyle="1" w:styleId="style1">
    <w:name w:val="style1"/>
    <w:basedOn w:val="a2"/>
    <w:rsid w:val="00ED2CF3"/>
  </w:style>
  <w:style w:type="character" w:customStyle="1" w:styleId="afff7">
    <w:name w:val="Маркированный список Знак"/>
    <w:basedOn w:val="a2"/>
    <w:link w:val="afff6"/>
    <w:rsid w:val="00ED2CF3"/>
    <w:rPr>
      <w:rFonts w:ascii="Times New Roman" w:eastAsia="Times New Roman" w:hAnsi="Times New Roman"/>
      <w:sz w:val="24"/>
      <w:szCs w:val="24"/>
    </w:rPr>
  </w:style>
  <w:style w:type="paragraph" w:styleId="34">
    <w:name w:val="Body Text 3"/>
    <w:basedOn w:val="a1"/>
    <w:link w:val="35"/>
    <w:rsid w:val="00ED2CF3"/>
    <w:pPr>
      <w:spacing w:line="240" w:lineRule="auto"/>
      <w:jc w:val="both"/>
    </w:pPr>
    <w:rPr>
      <w:sz w:val="28"/>
      <w:szCs w:val="20"/>
    </w:rPr>
  </w:style>
  <w:style w:type="character" w:customStyle="1" w:styleId="35">
    <w:name w:val="Основной текст 3 Знак"/>
    <w:basedOn w:val="a2"/>
    <w:link w:val="34"/>
    <w:rsid w:val="00ED2CF3"/>
    <w:rPr>
      <w:rFonts w:ascii="Times New Roman" w:eastAsia="Times New Roman" w:hAnsi="Times New Roman"/>
      <w:sz w:val="28"/>
    </w:rPr>
  </w:style>
  <w:style w:type="character" w:customStyle="1" w:styleId="1d">
    <w:name w:val="Верхний колонтитул Знак1"/>
    <w:basedOn w:val="a2"/>
    <w:uiPriority w:val="99"/>
    <w:locked/>
    <w:rsid w:val="00ED2CF3"/>
    <w:rPr>
      <w:sz w:val="22"/>
      <w:szCs w:val="22"/>
      <w:lang w:eastAsia="en-US"/>
    </w:rPr>
  </w:style>
  <w:style w:type="character" w:customStyle="1" w:styleId="1e">
    <w:name w:val="Нижний колонтитул Знак1"/>
    <w:basedOn w:val="a2"/>
    <w:uiPriority w:val="99"/>
    <w:semiHidden/>
    <w:locked/>
    <w:rsid w:val="00ED2CF3"/>
    <w:rPr>
      <w:sz w:val="22"/>
      <w:szCs w:val="22"/>
      <w:lang w:eastAsia="en-US"/>
    </w:rPr>
  </w:style>
  <w:style w:type="character" w:customStyle="1" w:styleId="hps">
    <w:name w:val="hps"/>
    <w:basedOn w:val="a2"/>
    <w:rsid w:val="00782155"/>
  </w:style>
  <w:style w:type="character" w:customStyle="1" w:styleId="longtext">
    <w:name w:val="long_text"/>
    <w:basedOn w:val="a2"/>
    <w:rsid w:val="00782155"/>
  </w:style>
  <w:style w:type="paragraph" w:styleId="36">
    <w:name w:val="Body Text Indent 3"/>
    <w:basedOn w:val="a1"/>
    <w:link w:val="37"/>
    <w:rsid w:val="00627A8E"/>
    <w:pPr>
      <w:spacing w:line="240" w:lineRule="auto"/>
      <w:ind w:firstLine="708"/>
      <w:jc w:val="center"/>
    </w:pPr>
    <w:rPr>
      <w:b/>
      <w:bCs/>
      <w:i/>
      <w:iCs/>
    </w:rPr>
  </w:style>
  <w:style w:type="character" w:customStyle="1" w:styleId="37">
    <w:name w:val="Основной текст с отступом 3 Знак"/>
    <w:basedOn w:val="a2"/>
    <w:link w:val="36"/>
    <w:rsid w:val="00627A8E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customStyle="1" w:styleId="110">
    <w:name w:val="Заголовок 11"/>
    <w:basedOn w:val="a1"/>
    <w:rsid w:val="00627A8E"/>
    <w:pPr>
      <w:overflowPunct w:val="0"/>
      <w:autoSpaceDE w:val="0"/>
      <w:autoSpaceDN w:val="0"/>
      <w:adjustRightInd w:val="0"/>
      <w:spacing w:line="240" w:lineRule="auto"/>
      <w:ind w:firstLine="709"/>
      <w:jc w:val="both"/>
      <w:textAlignment w:val="baseline"/>
    </w:pPr>
    <w:rPr>
      <w:b/>
      <w:sz w:val="18"/>
      <w:szCs w:val="20"/>
      <w:lang w:val="en-US"/>
    </w:rPr>
  </w:style>
  <w:style w:type="character" w:customStyle="1" w:styleId="MTEquationSection">
    <w:name w:val="MTEquationSection"/>
    <w:basedOn w:val="a2"/>
    <w:rsid w:val="00627A8E"/>
    <w:rPr>
      <w:rFonts w:ascii="Times New Roman" w:hAnsi="Times New Roman"/>
      <w:vanish w:val="0"/>
      <w:color w:val="FF0000"/>
      <w:sz w:val="28"/>
      <w:szCs w:val="28"/>
    </w:rPr>
  </w:style>
  <w:style w:type="paragraph" w:customStyle="1" w:styleId="MTDisplayEquation">
    <w:name w:val="MTDisplayEquation"/>
    <w:basedOn w:val="a1"/>
    <w:next w:val="a1"/>
    <w:link w:val="MTDisplayEquation0"/>
    <w:rsid w:val="00627A8E"/>
    <w:pPr>
      <w:tabs>
        <w:tab w:val="center" w:pos="4680"/>
        <w:tab w:val="right" w:pos="9360"/>
      </w:tabs>
      <w:ind w:firstLine="709"/>
    </w:pPr>
    <w:rPr>
      <w:rFonts w:eastAsiaTheme="minorHAnsi" w:cstheme="minorBidi"/>
      <w:sz w:val="28"/>
      <w:szCs w:val="28"/>
      <w:lang w:eastAsia="en-US"/>
    </w:rPr>
  </w:style>
  <w:style w:type="character" w:customStyle="1" w:styleId="MTDisplayEquation0">
    <w:name w:val="MTDisplayEquation Знак"/>
    <w:basedOn w:val="a2"/>
    <w:link w:val="MTDisplayEquation"/>
    <w:rsid w:val="00627A8E"/>
    <w:rPr>
      <w:rFonts w:ascii="Times New Roman" w:eastAsiaTheme="minorHAnsi" w:hAnsi="Times New Roman" w:cstheme="minorBidi"/>
      <w:sz w:val="28"/>
      <w:szCs w:val="28"/>
      <w:lang w:eastAsia="en-US"/>
    </w:rPr>
  </w:style>
  <w:style w:type="paragraph" w:customStyle="1" w:styleId="affff1">
    <w:name w:val="содер. табл"/>
    <w:basedOn w:val="a1"/>
    <w:link w:val="affff2"/>
    <w:rsid w:val="00B51264"/>
    <w:pPr>
      <w:spacing w:line="240" w:lineRule="auto"/>
      <w:jc w:val="both"/>
    </w:pPr>
    <w:rPr>
      <w:sz w:val="28"/>
      <w:szCs w:val="28"/>
      <w:lang w:val="en-US"/>
    </w:rPr>
  </w:style>
  <w:style w:type="character" w:customStyle="1" w:styleId="affff2">
    <w:name w:val="содер. табл Знак"/>
    <w:basedOn w:val="a2"/>
    <w:link w:val="affff1"/>
    <w:rsid w:val="00B51264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affff3">
    <w:name w:val="Рис"/>
    <w:basedOn w:val="a1"/>
    <w:link w:val="affff4"/>
    <w:qFormat/>
    <w:rsid w:val="00B51264"/>
    <w:pPr>
      <w:spacing w:line="240" w:lineRule="auto"/>
      <w:jc w:val="center"/>
    </w:pPr>
    <w:rPr>
      <w:rFonts w:eastAsiaTheme="minorHAnsi"/>
      <w:bCs/>
      <w:noProof/>
      <w:sz w:val="28"/>
      <w:szCs w:val="28"/>
    </w:rPr>
  </w:style>
  <w:style w:type="paragraph" w:customStyle="1" w:styleId="affff5">
    <w:name w:val="Назв Рисунка"/>
    <w:basedOn w:val="a1"/>
    <w:link w:val="affff6"/>
    <w:qFormat/>
    <w:rsid w:val="00B51264"/>
    <w:pPr>
      <w:jc w:val="center"/>
    </w:pPr>
    <w:rPr>
      <w:rFonts w:eastAsiaTheme="minorHAnsi"/>
      <w:bCs/>
      <w:sz w:val="28"/>
      <w:szCs w:val="28"/>
      <w:lang w:eastAsia="en-US"/>
    </w:rPr>
  </w:style>
  <w:style w:type="character" w:customStyle="1" w:styleId="affff4">
    <w:name w:val="Рис Знак"/>
    <w:basedOn w:val="a2"/>
    <w:link w:val="affff3"/>
    <w:rsid w:val="00B51264"/>
    <w:rPr>
      <w:rFonts w:ascii="Times New Roman" w:eastAsiaTheme="minorHAnsi" w:hAnsi="Times New Roman"/>
      <w:bCs/>
      <w:noProof/>
      <w:sz w:val="28"/>
      <w:szCs w:val="28"/>
    </w:rPr>
  </w:style>
  <w:style w:type="character" w:customStyle="1" w:styleId="affff6">
    <w:name w:val="Назв Рисунка Знак"/>
    <w:basedOn w:val="a2"/>
    <w:link w:val="affff5"/>
    <w:rsid w:val="00B51264"/>
    <w:rPr>
      <w:rFonts w:ascii="Times New Roman" w:eastAsiaTheme="minorHAnsi" w:hAnsi="Times New Roman"/>
      <w:bCs/>
      <w:sz w:val="28"/>
      <w:szCs w:val="28"/>
      <w:lang w:eastAsia="en-US"/>
    </w:rPr>
  </w:style>
  <w:style w:type="paragraph" w:customStyle="1" w:styleId="28">
    <w:name w:val="Текст2"/>
    <w:basedOn w:val="a1"/>
    <w:rsid w:val="00F25B73"/>
    <w:pPr>
      <w:spacing w:line="240" w:lineRule="auto"/>
      <w:jc w:val="left"/>
    </w:pPr>
    <w:rPr>
      <w:rFonts w:ascii="Courier New" w:hAnsi="Courier New"/>
      <w:sz w:val="20"/>
      <w:szCs w:val="20"/>
    </w:rPr>
  </w:style>
  <w:style w:type="paragraph" w:customStyle="1" w:styleId="320">
    <w:name w:val="Основной текст 32"/>
    <w:basedOn w:val="a1"/>
    <w:rsid w:val="00F25B73"/>
    <w:pPr>
      <w:spacing w:line="240" w:lineRule="auto"/>
      <w:jc w:val="left"/>
    </w:pPr>
    <w:rPr>
      <w:rFonts w:ascii="Arial" w:hAnsi="Arial"/>
      <w:sz w:val="28"/>
      <w:szCs w:val="20"/>
    </w:rPr>
  </w:style>
  <w:style w:type="numbering" w:customStyle="1" w:styleId="1f">
    <w:name w:val="Нет списка1"/>
    <w:next w:val="a4"/>
    <w:uiPriority w:val="99"/>
    <w:semiHidden/>
    <w:unhideWhenUsed/>
    <w:rsid w:val="00F25B73"/>
  </w:style>
  <w:style w:type="character" w:styleId="affff7">
    <w:name w:val="Placeholder Text"/>
    <w:uiPriority w:val="99"/>
    <w:semiHidden/>
    <w:rsid w:val="00F25B73"/>
    <w:rPr>
      <w:color w:val="808080"/>
    </w:rPr>
  </w:style>
  <w:style w:type="paragraph" w:customStyle="1" w:styleId="affff8">
    <w:name w:val="Текст ДП"/>
    <w:basedOn w:val="a1"/>
    <w:rsid w:val="00F25B73"/>
    <w:pPr>
      <w:spacing w:line="240" w:lineRule="auto"/>
      <w:ind w:firstLine="720"/>
      <w:jc w:val="both"/>
    </w:pPr>
    <w:rPr>
      <w:sz w:val="28"/>
      <w:szCs w:val="20"/>
    </w:rPr>
  </w:style>
  <w:style w:type="character" w:customStyle="1" w:styleId="apple-style-span">
    <w:name w:val="apple-style-span"/>
    <w:rsid w:val="00F25B73"/>
  </w:style>
  <w:style w:type="character" w:customStyle="1" w:styleId="apple-converted-space">
    <w:name w:val="apple-converted-space"/>
    <w:rsid w:val="00F25B73"/>
  </w:style>
  <w:style w:type="character" w:customStyle="1" w:styleId="FontStyle360">
    <w:name w:val="Font Style360"/>
    <w:uiPriority w:val="99"/>
    <w:rsid w:val="00F25B73"/>
    <w:rPr>
      <w:rFonts w:ascii="Times New Roman" w:hAnsi="Times New Roman" w:cs="Times New Roman"/>
      <w:b/>
      <w:bCs/>
      <w:sz w:val="22"/>
      <w:szCs w:val="22"/>
    </w:rPr>
  </w:style>
  <w:style w:type="numbering" w:customStyle="1" w:styleId="a">
    <w:name w:val="Стиль нумерованный"/>
    <w:basedOn w:val="a4"/>
    <w:rsid w:val="00F25B73"/>
    <w:pPr>
      <w:numPr>
        <w:numId w:val="12"/>
      </w:numPr>
    </w:pPr>
  </w:style>
  <w:style w:type="paragraph" w:customStyle="1" w:styleId="Style28">
    <w:name w:val="Style28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31">
    <w:name w:val="Style31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32">
    <w:name w:val="Style32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33">
    <w:name w:val="Style33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character" w:customStyle="1" w:styleId="FontStyle409">
    <w:name w:val="Font Style409"/>
    <w:uiPriority w:val="99"/>
    <w:rsid w:val="00F25B73"/>
    <w:rPr>
      <w:rFonts w:ascii="Book Antiqua" w:hAnsi="Book Antiqua" w:cs="Book Antiqua"/>
      <w:sz w:val="42"/>
      <w:szCs w:val="42"/>
    </w:rPr>
  </w:style>
  <w:style w:type="character" w:customStyle="1" w:styleId="FontStyle410">
    <w:name w:val="Font Style410"/>
    <w:uiPriority w:val="99"/>
    <w:rsid w:val="00F25B73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411">
    <w:name w:val="Font Style411"/>
    <w:uiPriority w:val="99"/>
    <w:rsid w:val="00F25B73"/>
    <w:rPr>
      <w:rFonts w:ascii="Times New Roman" w:hAnsi="Times New Roman" w:cs="Times New Roman"/>
      <w:sz w:val="36"/>
      <w:szCs w:val="36"/>
    </w:rPr>
  </w:style>
  <w:style w:type="character" w:customStyle="1" w:styleId="FontStyle446">
    <w:name w:val="Font Style446"/>
    <w:uiPriority w:val="99"/>
    <w:rsid w:val="00F25B73"/>
    <w:rPr>
      <w:rFonts w:ascii="Times New Roman" w:hAnsi="Times New Roman" w:cs="Times New Roman"/>
      <w:b/>
      <w:bCs/>
      <w:sz w:val="14"/>
      <w:szCs w:val="14"/>
    </w:rPr>
  </w:style>
  <w:style w:type="paragraph" w:customStyle="1" w:styleId="Style30">
    <w:name w:val="Style30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120">
    <w:name w:val="Style120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121">
    <w:name w:val="Style121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125">
    <w:name w:val="Style125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character" w:customStyle="1" w:styleId="FontStyle428">
    <w:name w:val="Font Style428"/>
    <w:uiPriority w:val="99"/>
    <w:rsid w:val="00F25B73"/>
    <w:rPr>
      <w:rFonts w:ascii="Franklin Gothic Demi" w:hAnsi="Franklin Gothic Demi" w:cs="Franklin Gothic Demi"/>
      <w:i/>
      <w:iCs/>
      <w:spacing w:val="10"/>
      <w:sz w:val="14"/>
      <w:szCs w:val="14"/>
    </w:rPr>
  </w:style>
  <w:style w:type="character" w:customStyle="1" w:styleId="FontStyle441">
    <w:name w:val="Font Style441"/>
    <w:uiPriority w:val="99"/>
    <w:rsid w:val="00F25B7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442">
    <w:name w:val="Font Style442"/>
    <w:uiPriority w:val="99"/>
    <w:rsid w:val="00F25B7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16">
    <w:name w:val="Font Style516"/>
    <w:uiPriority w:val="99"/>
    <w:rsid w:val="00F25B73"/>
    <w:rPr>
      <w:rFonts w:ascii="Times New Roman" w:hAnsi="Times New Roman" w:cs="Times New Roman"/>
      <w:sz w:val="16"/>
      <w:szCs w:val="16"/>
    </w:rPr>
  </w:style>
  <w:style w:type="character" w:customStyle="1" w:styleId="FontStyle434">
    <w:name w:val="Font Style434"/>
    <w:uiPriority w:val="99"/>
    <w:rsid w:val="00F25B73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20">
    <w:name w:val="Style20"/>
    <w:basedOn w:val="a1"/>
    <w:uiPriority w:val="99"/>
    <w:rsid w:val="00F25B73"/>
    <w:pPr>
      <w:widowControl w:val="0"/>
      <w:autoSpaceDE w:val="0"/>
      <w:autoSpaceDN w:val="0"/>
      <w:adjustRightInd w:val="0"/>
      <w:spacing w:line="219" w:lineRule="exact"/>
      <w:jc w:val="both"/>
    </w:pPr>
    <w:rPr>
      <w:rFonts w:ascii="Arial" w:hAnsi="Arial" w:cs="Arial"/>
    </w:rPr>
  </w:style>
  <w:style w:type="paragraph" w:customStyle="1" w:styleId="Style95">
    <w:name w:val="Style95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114">
    <w:name w:val="Style114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Arial" w:hAnsi="Arial" w:cs="Arial"/>
    </w:rPr>
  </w:style>
  <w:style w:type="paragraph" w:customStyle="1" w:styleId="Style176">
    <w:name w:val="Style176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192">
    <w:name w:val="Style192"/>
    <w:basedOn w:val="a1"/>
    <w:uiPriority w:val="99"/>
    <w:rsid w:val="00F25B73"/>
    <w:pPr>
      <w:widowControl w:val="0"/>
      <w:autoSpaceDE w:val="0"/>
      <w:autoSpaceDN w:val="0"/>
      <w:adjustRightInd w:val="0"/>
      <w:spacing w:line="221" w:lineRule="exact"/>
      <w:ind w:firstLine="355"/>
      <w:jc w:val="both"/>
    </w:pPr>
    <w:rPr>
      <w:rFonts w:ascii="Arial" w:hAnsi="Arial" w:cs="Arial"/>
    </w:rPr>
  </w:style>
  <w:style w:type="character" w:customStyle="1" w:styleId="FontStyle435">
    <w:name w:val="Font Style435"/>
    <w:uiPriority w:val="99"/>
    <w:rsid w:val="00F25B73"/>
    <w:rPr>
      <w:rFonts w:ascii="Times New Roman" w:hAnsi="Times New Roman" w:cs="Times New Roman"/>
      <w:spacing w:val="20"/>
      <w:sz w:val="24"/>
      <w:szCs w:val="24"/>
    </w:rPr>
  </w:style>
  <w:style w:type="character" w:customStyle="1" w:styleId="FontStyle513">
    <w:name w:val="Font Style513"/>
    <w:uiPriority w:val="99"/>
    <w:rsid w:val="00F25B73"/>
    <w:rPr>
      <w:rFonts w:ascii="Times New Roman" w:hAnsi="Times New Roman" w:cs="Times New Roman"/>
      <w:b/>
      <w:bCs/>
      <w:i/>
      <w:iCs/>
      <w:spacing w:val="20"/>
      <w:sz w:val="18"/>
      <w:szCs w:val="18"/>
    </w:rPr>
  </w:style>
  <w:style w:type="character" w:customStyle="1" w:styleId="FontStyle525">
    <w:name w:val="Font Style525"/>
    <w:uiPriority w:val="99"/>
    <w:rsid w:val="00F25B73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545">
    <w:name w:val="Font Style545"/>
    <w:uiPriority w:val="99"/>
    <w:rsid w:val="00F25B73"/>
    <w:rPr>
      <w:rFonts w:ascii="Times New Roman" w:hAnsi="Times New Roman" w:cs="Times New Roman"/>
      <w:b/>
      <w:bCs/>
      <w:i/>
      <w:iCs/>
      <w:spacing w:val="30"/>
      <w:sz w:val="16"/>
      <w:szCs w:val="16"/>
    </w:rPr>
  </w:style>
  <w:style w:type="character" w:customStyle="1" w:styleId="FontStyle548">
    <w:name w:val="Font Style548"/>
    <w:uiPriority w:val="99"/>
    <w:rsid w:val="00F25B73"/>
    <w:rPr>
      <w:rFonts w:ascii="Segoe UI" w:hAnsi="Segoe UI" w:cs="Segoe UI"/>
      <w:w w:val="30"/>
      <w:sz w:val="28"/>
      <w:szCs w:val="28"/>
    </w:rPr>
  </w:style>
  <w:style w:type="paragraph" w:customStyle="1" w:styleId="Style9">
    <w:name w:val="Style9"/>
    <w:basedOn w:val="a1"/>
    <w:uiPriority w:val="99"/>
    <w:rsid w:val="00F25B73"/>
    <w:pPr>
      <w:widowControl w:val="0"/>
      <w:autoSpaceDE w:val="0"/>
      <w:autoSpaceDN w:val="0"/>
      <w:adjustRightInd w:val="0"/>
      <w:spacing w:line="221" w:lineRule="exact"/>
      <w:jc w:val="both"/>
    </w:pPr>
    <w:rPr>
      <w:rFonts w:ascii="Arial" w:hAnsi="Arial" w:cs="Arial"/>
    </w:rPr>
  </w:style>
  <w:style w:type="paragraph" w:customStyle="1" w:styleId="Style74">
    <w:name w:val="Style74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223">
    <w:name w:val="Style223"/>
    <w:basedOn w:val="a1"/>
    <w:uiPriority w:val="99"/>
    <w:rsid w:val="00F25B73"/>
    <w:pPr>
      <w:widowControl w:val="0"/>
      <w:autoSpaceDE w:val="0"/>
      <w:autoSpaceDN w:val="0"/>
      <w:adjustRightInd w:val="0"/>
      <w:spacing w:line="214" w:lineRule="exact"/>
      <w:jc w:val="left"/>
    </w:pPr>
    <w:rPr>
      <w:rFonts w:ascii="Arial" w:hAnsi="Arial" w:cs="Arial"/>
    </w:rPr>
  </w:style>
  <w:style w:type="paragraph" w:customStyle="1" w:styleId="Style240">
    <w:name w:val="Style240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353">
    <w:name w:val="Style353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Arial" w:hAnsi="Arial" w:cs="Arial"/>
    </w:rPr>
  </w:style>
  <w:style w:type="paragraph" w:customStyle="1" w:styleId="Style361">
    <w:name w:val="Style361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362">
    <w:name w:val="Style362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character" w:customStyle="1" w:styleId="FontStyle402">
    <w:name w:val="Font Style402"/>
    <w:uiPriority w:val="99"/>
    <w:rsid w:val="00F25B73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403">
    <w:name w:val="Font Style403"/>
    <w:uiPriority w:val="99"/>
    <w:rsid w:val="00F25B73"/>
    <w:rPr>
      <w:rFonts w:ascii="Franklin Gothic Demi Cond" w:hAnsi="Franklin Gothic Demi Cond" w:cs="Franklin Gothic Demi Cond"/>
      <w:b/>
      <w:bCs/>
      <w:i/>
      <w:iCs/>
      <w:spacing w:val="10"/>
      <w:sz w:val="10"/>
      <w:szCs w:val="10"/>
    </w:rPr>
  </w:style>
  <w:style w:type="character" w:customStyle="1" w:styleId="FontStyle412">
    <w:name w:val="Font Style412"/>
    <w:uiPriority w:val="99"/>
    <w:rsid w:val="00F25B73"/>
    <w:rPr>
      <w:rFonts w:ascii="Times New Roman" w:hAnsi="Times New Roman" w:cs="Times New Roman"/>
      <w:b/>
      <w:bCs/>
      <w:i/>
      <w:iCs/>
      <w:spacing w:val="30"/>
      <w:sz w:val="16"/>
      <w:szCs w:val="16"/>
    </w:rPr>
  </w:style>
  <w:style w:type="character" w:customStyle="1" w:styleId="FontStyle438">
    <w:name w:val="Font Style438"/>
    <w:uiPriority w:val="99"/>
    <w:rsid w:val="00F25B73"/>
    <w:rPr>
      <w:rFonts w:ascii="Times New Roman" w:hAnsi="Times New Roman" w:cs="Times New Roman"/>
      <w:b/>
      <w:bCs/>
      <w:i/>
      <w:iCs/>
      <w:spacing w:val="10"/>
      <w:sz w:val="14"/>
      <w:szCs w:val="14"/>
    </w:rPr>
  </w:style>
  <w:style w:type="character" w:customStyle="1" w:styleId="FontStyle440">
    <w:name w:val="Font Style440"/>
    <w:uiPriority w:val="99"/>
    <w:rsid w:val="00F25B73"/>
    <w:rPr>
      <w:rFonts w:ascii="Times New Roman" w:hAnsi="Times New Roman" w:cs="Times New Roman"/>
      <w:b/>
      <w:bCs/>
      <w:i/>
      <w:iCs/>
      <w:sz w:val="12"/>
      <w:szCs w:val="12"/>
    </w:rPr>
  </w:style>
  <w:style w:type="character" w:customStyle="1" w:styleId="FontStyle460">
    <w:name w:val="Font Style460"/>
    <w:uiPriority w:val="99"/>
    <w:rsid w:val="00F25B7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461">
    <w:name w:val="Font Style461"/>
    <w:uiPriority w:val="99"/>
    <w:rsid w:val="00F25B73"/>
    <w:rPr>
      <w:rFonts w:ascii="Arial" w:hAnsi="Arial" w:cs="Arial"/>
      <w:b/>
      <w:bCs/>
      <w:spacing w:val="50"/>
      <w:sz w:val="14"/>
      <w:szCs w:val="14"/>
    </w:rPr>
  </w:style>
  <w:style w:type="character" w:customStyle="1" w:styleId="FontStyle514">
    <w:name w:val="Font Style514"/>
    <w:uiPriority w:val="99"/>
    <w:rsid w:val="00F25B7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15">
    <w:name w:val="Font Style515"/>
    <w:uiPriority w:val="99"/>
    <w:rsid w:val="00F25B7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33">
    <w:name w:val="Font Style533"/>
    <w:uiPriority w:val="99"/>
    <w:rsid w:val="00F25B73"/>
    <w:rPr>
      <w:rFonts w:ascii="Arial" w:hAnsi="Arial" w:cs="Arial"/>
      <w:smallCaps/>
      <w:sz w:val="16"/>
      <w:szCs w:val="16"/>
    </w:rPr>
  </w:style>
  <w:style w:type="character" w:customStyle="1" w:styleId="FontStyle539">
    <w:name w:val="Font Style539"/>
    <w:uiPriority w:val="99"/>
    <w:rsid w:val="00F25B7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49">
    <w:name w:val="Font Style549"/>
    <w:uiPriority w:val="99"/>
    <w:rsid w:val="00F25B73"/>
    <w:rPr>
      <w:rFonts w:ascii="Times New Roman" w:hAnsi="Times New Roman" w:cs="Times New Roman"/>
      <w:spacing w:val="10"/>
      <w:sz w:val="26"/>
      <w:szCs w:val="26"/>
    </w:rPr>
  </w:style>
  <w:style w:type="paragraph" w:customStyle="1" w:styleId="Style18">
    <w:name w:val="Style18"/>
    <w:basedOn w:val="a1"/>
    <w:uiPriority w:val="99"/>
    <w:rsid w:val="00F25B73"/>
    <w:pPr>
      <w:widowControl w:val="0"/>
      <w:autoSpaceDE w:val="0"/>
      <w:autoSpaceDN w:val="0"/>
      <w:adjustRightInd w:val="0"/>
      <w:spacing w:line="217" w:lineRule="exact"/>
      <w:ind w:firstLine="518"/>
      <w:jc w:val="both"/>
    </w:pPr>
    <w:rPr>
      <w:rFonts w:ascii="Arial" w:hAnsi="Arial" w:cs="Arial"/>
    </w:rPr>
  </w:style>
  <w:style w:type="paragraph" w:customStyle="1" w:styleId="Style156">
    <w:name w:val="Style156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178">
    <w:name w:val="Style178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212">
    <w:name w:val="Style212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225">
    <w:name w:val="Style225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232">
    <w:name w:val="Style232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247">
    <w:name w:val="Style247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369">
    <w:name w:val="Style369"/>
    <w:basedOn w:val="a1"/>
    <w:uiPriority w:val="99"/>
    <w:rsid w:val="00F25B73"/>
    <w:pPr>
      <w:widowControl w:val="0"/>
      <w:autoSpaceDE w:val="0"/>
      <w:autoSpaceDN w:val="0"/>
      <w:adjustRightInd w:val="0"/>
      <w:spacing w:line="254" w:lineRule="exact"/>
      <w:ind w:hanging="106"/>
      <w:jc w:val="left"/>
    </w:pPr>
    <w:rPr>
      <w:rFonts w:ascii="Arial" w:hAnsi="Arial" w:cs="Arial"/>
    </w:rPr>
  </w:style>
  <w:style w:type="character" w:customStyle="1" w:styleId="FontStyle397">
    <w:name w:val="Font Style397"/>
    <w:uiPriority w:val="99"/>
    <w:rsid w:val="00F25B73"/>
    <w:rPr>
      <w:rFonts w:ascii="Times New Roman" w:hAnsi="Times New Roman" w:cs="Times New Roman"/>
      <w:b/>
      <w:bCs/>
      <w:i/>
      <w:iCs/>
      <w:spacing w:val="10"/>
      <w:sz w:val="12"/>
      <w:szCs w:val="12"/>
    </w:rPr>
  </w:style>
  <w:style w:type="character" w:customStyle="1" w:styleId="FontStyle408">
    <w:name w:val="Font Style408"/>
    <w:uiPriority w:val="99"/>
    <w:rsid w:val="00F25B73"/>
    <w:rPr>
      <w:rFonts w:ascii="Candara" w:hAnsi="Candara" w:cs="Candara"/>
      <w:spacing w:val="10"/>
      <w:sz w:val="16"/>
      <w:szCs w:val="16"/>
    </w:rPr>
  </w:style>
  <w:style w:type="character" w:customStyle="1" w:styleId="FontStyle421">
    <w:name w:val="Font Style421"/>
    <w:uiPriority w:val="99"/>
    <w:rsid w:val="00F25B73"/>
    <w:rPr>
      <w:rFonts w:ascii="Arial" w:hAnsi="Arial" w:cs="Arial"/>
      <w:b/>
      <w:bCs/>
      <w:sz w:val="14"/>
      <w:szCs w:val="14"/>
    </w:rPr>
  </w:style>
  <w:style w:type="character" w:customStyle="1" w:styleId="FontStyle424">
    <w:name w:val="Font Style424"/>
    <w:uiPriority w:val="99"/>
    <w:rsid w:val="00F25B7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426">
    <w:name w:val="Font Style426"/>
    <w:uiPriority w:val="99"/>
    <w:rsid w:val="00F25B73"/>
    <w:rPr>
      <w:rFonts w:ascii="Times New Roman" w:hAnsi="Times New Roman" w:cs="Times New Roman"/>
      <w:b/>
      <w:bCs/>
      <w:smallCaps/>
      <w:sz w:val="14"/>
      <w:szCs w:val="14"/>
    </w:rPr>
  </w:style>
  <w:style w:type="character" w:customStyle="1" w:styleId="FontStyle427">
    <w:name w:val="Font Style427"/>
    <w:uiPriority w:val="99"/>
    <w:rsid w:val="00F25B73"/>
    <w:rPr>
      <w:rFonts w:ascii="Segoe UI" w:hAnsi="Segoe UI" w:cs="Segoe UI"/>
      <w:i/>
      <w:iCs/>
      <w:spacing w:val="30"/>
      <w:sz w:val="20"/>
      <w:szCs w:val="20"/>
    </w:rPr>
  </w:style>
  <w:style w:type="character" w:customStyle="1" w:styleId="FontStyle429">
    <w:name w:val="Font Style429"/>
    <w:uiPriority w:val="99"/>
    <w:rsid w:val="00F25B7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30">
    <w:name w:val="Font Style430"/>
    <w:uiPriority w:val="99"/>
    <w:rsid w:val="00F25B73"/>
    <w:rPr>
      <w:rFonts w:ascii="Book Antiqua" w:hAnsi="Book Antiqua" w:cs="Book Antiqua"/>
      <w:b/>
      <w:bCs/>
      <w:spacing w:val="20"/>
      <w:sz w:val="18"/>
      <w:szCs w:val="18"/>
    </w:rPr>
  </w:style>
  <w:style w:type="character" w:customStyle="1" w:styleId="FontStyle456">
    <w:name w:val="Font Style456"/>
    <w:uiPriority w:val="99"/>
    <w:rsid w:val="00F25B7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57">
    <w:name w:val="Font Style457"/>
    <w:uiPriority w:val="99"/>
    <w:rsid w:val="00F25B73"/>
    <w:rPr>
      <w:rFonts w:ascii="Times New Roman" w:hAnsi="Times New Roman" w:cs="Times New Roman"/>
      <w:sz w:val="18"/>
      <w:szCs w:val="18"/>
    </w:rPr>
  </w:style>
  <w:style w:type="character" w:customStyle="1" w:styleId="FontStyle489">
    <w:name w:val="Font Style489"/>
    <w:uiPriority w:val="99"/>
    <w:rsid w:val="00F25B73"/>
    <w:rPr>
      <w:rFonts w:ascii="Candara" w:hAnsi="Candara" w:cs="Candara"/>
      <w:i/>
      <w:iCs/>
      <w:spacing w:val="20"/>
      <w:sz w:val="24"/>
      <w:szCs w:val="24"/>
    </w:rPr>
  </w:style>
  <w:style w:type="character" w:customStyle="1" w:styleId="FontStyle527">
    <w:name w:val="Font Style527"/>
    <w:uiPriority w:val="99"/>
    <w:rsid w:val="00F25B73"/>
    <w:rPr>
      <w:rFonts w:ascii="Times New Roman" w:hAnsi="Times New Roman" w:cs="Times New Roman"/>
      <w:b/>
      <w:bCs/>
      <w:spacing w:val="10"/>
      <w:sz w:val="14"/>
      <w:szCs w:val="14"/>
    </w:rPr>
  </w:style>
  <w:style w:type="character" w:customStyle="1" w:styleId="FontStyle536">
    <w:name w:val="Font Style536"/>
    <w:uiPriority w:val="99"/>
    <w:rsid w:val="00F25B73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541">
    <w:name w:val="Font Style541"/>
    <w:uiPriority w:val="99"/>
    <w:rsid w:val="00F25B73"/>
    <w:rPr>
      <w:rFonts w:ascii="Times New Roman" w:hAnsi="Times New Roman" w:cs="Times New Roman"/>
      <w:b/>
      <w:bCs/>
      <w:i/>
      <w:iCs/>
      <w:spacing w:val="30"/>
      <w:sz w:val="16"/>
      <w:szCs w:val="16"/>
    </w:rPr>
  </w:style>
  <w:style w:type="character" w:customStyle="1" w:styleId="FontStyle560">
    <w:name w:val="Font Style560"/>
    <w:uiPriority w:val="99"/>
    <w:rsid w:val="00F25B73"/>
    <w:rPr>
      <w:rFonts w:ascii="Times New Roman" w:hAnsi="Times New Roman" w:cs="Times New Roman"/>
      <w:b/>
      <w:bCs/>
      <w:smallCaps/>
      <w:sz w:val="14"/>
      <w:szCs w:val="14"/>
    </w:rPr>
  </w:style>
  <w:style w:type="paragraph" w:customStyle="1" w:styleId="Style12">
    <w:name w:val="Style12"/>
    <w:basedOn w:val="a1"/>
    <w:uiPriority w:val="99"/>
    <w:rsid w:val="00F25B73"/>
    <w:pPr>
      <w:widowControl w:val="0"/>
      <w:autoSpaceDE w:val="0"/>
      <w:autoSpaceDN w:val="0"/>
      <w:adjustRightInd w:val="0"/>
      <w:spacing w:line="228" w:lineRule="exact"/>
      <w:ind w:hanging="518"/>
      <w:jc w:val="left"/>
    </w:pPr>
    <w:rPr>
      <w:rFonts w:ascii="Arial" w:hAnsi="Arial" w:cs="Arial"/>
    </w:rPr>
  </w:style>
  <w:style w:type="paragraph" w:customStyle="1" w:styleId="Style320">
    <w:name w:val="Style320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</w:pPr>
    <w:rPr>
      <w:rFonts w:ascii="Arial" w:hAnsi="Arial" w:cs="Arial"/>
    </w:rPr>
  </w:style>
  <w:style w:type="paragraph" w:customStyle="1" w:styleId="Style337">
    <w:name w:val="Style337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character" w:customStyle="1" w:styleId="FontStyle392">
    <w:name w:val="Font Style392"/>
    <w:uiPriority w:val="99"/>
    <w:rsid w:val="00F25B73"/>
    <w:rPr>
      <w:rFonts w:ascii="Arial" w:hAnsi="Arial" w:cs="Arial"/>
      <w:b/>
      <w:bCs/>
      <w:sz w:val="16"/>
      <w:szCs w:val="16"/>
    </w:rPr>
  </w:style>
  <w:style w:type="character" w:customStyle="1" w:styleId="FontStyle425">
    <w:name w:val="Font Style425"/>
    <w:uiPriority w:val="99"/>
    <w:rsid w:val="00F25B73"/>
    <w:rPr>
      <w:rFonts w:ascii="Times New Roman" w:hAnsi="Times New Roman" w:cs="Times New Roman"/>
      <w:i/>
      <w:iCs/>
      <w:spacing w:val="20"/>
      <w:sz w:val="18"/>
      <w:szCs w:val="18"/>
    </w:rPr>
  </w:style>
  <w:style w:type="character" w:customStyle="1" w:styleId="FontStyle534">
    <w:name w:val="Font Style534"/>
    <w:uiPriority w:val="99"/>
    <w:rsid w:val="00F25B73"/>
    <w:rPr>
      <w:rFonts w:ascii="Times New Roman" w:hAnsi="Times New Roman" w:cs="Times New Roman"/>
      <w:sz w:val="20"/>
      <w:szCs w:val="20"/>
    </w:rPr>
  </w:style>
  <w:style w:type="paragraph" w:customStyle="1" w:styleId="Style133">
    <w:name w:val="Style133"/>
    <w:basedOn w:val="a1"/>
    <w:uiPriority w:val="99"/>
    <w:rsid w:val="00F25B73"/>
    <w:pPr>
      <w:widowControl w:val="0"/>
      <w:autoSpaceDE w:val="0"/>
      <w:autoSpaceDN w:val="0"/>
      <w:adjustRightInd w:val="0"/>
      <w:spacing w:line="232" w:lineRule="exact"/>
      <w:ind w:firstLine="326"/>
      <w:jc w:val="left"/>
    </w:pPr>
    <w:rPr>
      <w:rFonts w:ascii="Arial" w:hAnsi="Arial" w:cs="Arial"/>
    </w:rPr>
  </w:style>
  <w:style w:type="paragraph" w:customStyle="1" w:styleId="Style269">
    <w:name w:val="Style269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278">
    <w:name w:val="Style278"/>
    <w:basedOn w:val="a1"/>
    <w:uiPriority w:val="99"/>
    <w:rsid w:val="00F25B73"/>
    <w:pPr>
      <w:widowControl w:val="0"/>
      <w:autoSpaceDE w:val="0"/>
      <w:autoSpaceDN w:val="0"/>
      <w:adjustRightInd w:val="0"/>
      <w:spacing w:line="173" w:lineRule="exact"/>
      <w:jc w:val="left"/>
    </w:pPr>
    <w:rPr>
      <w:rFonts w:ascii="Arial" w:hAnsi="Arial" w:cs="Arial"/>
    </w:rPr>
  </w:style>
  <w:style w:type="paragraph" w:customStyle="1" w:styleId="Style282">
    <w:name w:val="Style282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284">
    <w:name w:val="Style284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304">
    <w:name w:val="Style304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310">
    <w:name w:val="Style310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both"/>
    </w:pPr>
    <w:rPr>
      <w:rFonts w:ascii="Arial" w:hAnsi="Arial" w:cs="Arial"/>
    </w:rPr>
  </w:style>
  <w:style w:type="paragraph" w:customStyle="1" w:styleId="Style336">
    <w:name w:val="Style336"/>
    <w:basedOn w:val="a1"/>
    <w:uiPriority w:val="99"/>
    <w:rsid w:val="00F25B73"/>
    <w:pPr>
      <w:widowControl w:val="0"/>
      <w:autoSpaceDE w:val="0"/>
      <w:autoSpaceDN w:val="0"/>
      <w:adjustRightInd w:val="0"/>
      <w:spacing w:line="216" w:lineRule="exact"/>
      <w:ind w:hanging="979"/>
      <w:jc w:val="left"/>
    </w:pPr>
    <w:rPr>
      <w:rFonts w:ascii="Arial" w:hAnsi="Arial" w:cs="Arial"/>
    </w:rPr>
  </w:style>
  <w:style w:type="paragraph" w:customStyle="1" w:styleId="Style360">
    <w:name w:val="Style360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385">
    <w:name w:val="Style385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Arial" w:hAnsi="Arial" w:cs="Arial"/>
    </w:rPr>
  </w:style>
  <w:style w:type="character" w:customStyle="1" w:styleId="FontStyle390">
    <w:name w:val="Font Style390"/>
    <w:uiPriority w:val="99"/>
    <w:rsid w:val="00F25B73"/>
    <w:rPr>
      <w:rFonts w:ascii="Arial Black" w:hAnsi="Arial Black" w:cs="Arial Black"/>
      <w:i/>
      <w:iCs/>
      <w:spacing w:val="30"/>
      <w:sz w:val="34"/>
      <w:szCs w:val="34"/>
    </w:rPr>
  </w:style>
  <w:style w:type="character" w:customStyle="1" w:styleId="FontStyle453">
    <w:name w:val="Font Style453"/>
    <w:uiPriority w:val="99"/>
    <w:rsid w:val="00F25B73"/>
    <w:rPr>
      <w:rFonts w:ascii="Times New Roman" w:hAnsi="Times New Roman" w:cs="Times New Roman"/>
      <w:b/>
      <w:bCs/>
      <w:i/>
      <w:iCs/>
      <w:spacing w:val="20"/>
      <w:sz w:val="14"/>
      <w:szCs w:val="14"/>
    </w:rPr>
  </w:style>
  <w:style w:type="character" w:customStyle="1" w:styleId="FontStyle517">
    <w:name w:val="Font Style517"/>
    <w:uiPriority w:val="99"/>
    <w:rsid w:val="00F25B73"/>
    <w:rPr>
      <w:rFonts w:ascii="Candara" w:hAnsi="Candara" w:cs="Candara"/>
      <w:i/>
      <w:iCs/>
      <w:spacing w:val="-10"/>
      <w:sz w:val="28"/>
      <w:szCs w:val="28"/>
    </w:rPr>
  </w:style>
  <w:style w:type="character" w:customStyle="1" w:styleId="FontStyle524">
    <w:name w:val="Font Style524"/>
    <w:uiPriority w:val="99"/>
    <w:rsid w:val="00F25B73"/>
    <w:rPr>
      <w:rFonts w:ascii="Times New Roman" w:hAnsi="Times New Roman" w:cs="Times New Roman"/>
      <w:b/>
      <w:bCs/>
      <w:i/>
      <w:iCs/>
      <w:spacing w:val="20"/>
      <w:sz w:val="14"/>
      <w:szCs w:val="14"/>
    </w:rPr>
  </w:style>
  <w:style w:type="character" w:customStyle="1" w:styleId="FontStyle530">
    <w:name w:val="Font Style530"/>
    <w:uiPriority w:val="99"/>
    <w:rsid w:val="00F25B73"/>
    <w:rPr>
      <w:rFonts w:ascii="Cambria" w:hAnsi="Cambria" w:cs="Cambria"/>
      <w:b/>
      <w:bCs/>
      <w:i/>
      <w:iCs/>
      <w:spacing w:val="30"/>
      <w:sz w:val="16"/>
      <w:szCs w:val="16"/>
    </w:rPr>
  </w:style>
  <w:style w:type="character" w:customStyle="1" w:styleId="FontStyle542">
    <w:name w:val="Font Style542"/>
    <w:uiPriority w:val="99"/>
    <w:rsid w:val="00F25B73"/>
    <w:rPr>
      <w:rFonts w:ascii="Times New Roman" w:hAnsi="Times New Roman" w:cs="Times New Roman"/>
      <w:b/>
      <w:bCs/>
      <w:i/>
      <w:iCs/>
      <w:spacing w:val="30"/>
      <w:sz w:val="14"/>
      <w:szCs w:val="14"/>
    </w:rPr>
  </w:style>
  <w:style w:type="character" w:customStyle="1" w:styleId="FontStyle546">
    <w:name w:val="Font Style546"/>
    <w:uiPriority w:val="99"/>
    <w:rsid w:val="00F25B73"/>
    <w:rPr>
      <w:rFonts w:ascii="Times New Roman" w:hAnsi="Times New Roman" w:cs="Times New Roman"/>
      <w:b/>
      <w:bCs/>
      <w:spacing w:val="10"/>
      <w:sz w:val="16"/>
      <w:szCs w:val="16"/>
    </w:rPr>
  </w:style>
  <w:style w:type="character" w:customStyle="1" w:styleId="FontStyle550">
    <w:name w:val="Font Style550"/>
    <w:uiPriority w:val="99"/>
    <w:rsid w:val="00F25B73"/>
    <w:rPr>
      <w:rFonts w:ascii="Times New Roman" w:hAnsi="Times New Roman" w:cs="Times New Roman"/>
      <w:sz w:val="20"/>
      <w:szCs w:val="20"/>
    </w:rPr>
  </w:style>
  <w:style w:type="paragraph" w:customStyle="1" w:styleId="Style73">
    <w:name w:val="Style73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118">
    <w:name w:val="Style118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183">
    <w:name w:val="Style183"/>
    <w:basedOn w:val="a1"/>
    <w:uiPriority w:val="99"/>
    <w:rsid w:val="00F25B73"/>
    <w:pPr>
      <w:widowControl w:val="0"/>
      <w:autoSpaceDE w:val="0"/>
      <w:autoSpaceDN w:val="0"/>
      <w:adjustRightInd w:val="0"/>
      <w:spacing w:line="230" w:lineRule="exact"/>
      <w:jc w:val="both"/>
    </w:pPr>
    <w:rPr>
      <w:rFonts w:ascii="Arial" w:hAnsi="Arial" w:cs="Arial"/>
    </w:rPr>
  </w:style>
  <w:style w:type="paragraph" w:customStyle="1" w:styleId="Style312">
    <w:name w:val="Style312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Arial" w:hAnsi="Arial" w:cs="Arial"/>
    </w:rPr>
  </w:style>
  <w:style w:type="paragraph" w:customStyle="1" w:styleId="Style318">
    <w:name w:val="Style318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both"/>
    </w:pPr>
    <w:rPr>
      <w:rFonts w:ascii="Arial" w:hAnsi="Arial" w:cs="Arial"/>
    </w:rPr>
  </w:style>
  <w:style w:type="character" w:customStyle="1" w:styleId="FontStyle417">
    <w:name w:val="Font Style417"/>
    <w:uiPriority w:val="99"/>
    <w:rsid w:val="00F25B7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462">
    <w:name w:val="Font Style462"/>
    <w:uiPriority w:val="99"/>
    <w:rsid w:val="00F25B73"/>
    <w:rPr>
      <w:rFonts w:ascii="Candara" w:hAnsi="Candara" w:cs="Candara"/>
      <w:b/>
      <w:bCs/>
      <w:sz w:val="24"/>
      <w:szCs w:val="24"/>
    </w:rPr>
  </w:style>
  <w:style w:type="character" w:customStyle="1" w:styleId="FontStyle535">
    <w:name w:val="Font Style535"/>
    <w:uiPriority w:val="99"/>
    <w:rsid w:val="00F25B73"/>
    <w:rPr>
      <w:rFonts w:ascii="Times New Roman" w:hAnsi="Times New Roman" w:cs="Times New Roman"/>
      <w:spacing w:val="10"/>
      <w:sz w:val="22"/>
      <w:szCs w:val="22"/>
    </w:rPr>
  </w:style>
  <w:style w:type="paragraph" w:customStyle="1" w:styleId="Style163">
    <w:name w:val="Style163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314">
    <w:name w:val="Style314"/>
    <w:basedOn w:val="a1"/>
    <w:uiPriority w:val="99"/>
    <w:rsid w:val="00F25B73"/>
    <w:pPr>
      <w:widowControl w:val="0"/>
      <w:autoSpaceDE w:val="0"/>
      <w:autoSpaceDN w:val="0"/>
      <w:adjustRightInd w:val="0"/>
      <w:spacing w:line="293" w:lineRule="exact"/>
      <w:ind w:firstLine="226"/>
      <w:jc w:val="left"/>
    </w:pPr>
    <w:rPr>
      <w:rFonts w:ascii="Arial" w:hAnsi="Arial" w:cs="Arial"/>
    </w:rPr>
  </w:style>
  <w:style w:type="paragraph" w:customStyle="1" w:styleId="Style356">
    <w:name w:val="Style356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both"/>
    </w:pPr>
    <w:rPr>
      <w:rFonts w:ascii="Arial" w:hAnsi="Arial" w:cs="Arial"/>
    </w:rPr>
  </w:style>
  <w:style w:type="character" w:customStyle="1" w:styleId="FontStyle401">
    <w:name w:val="Font Style401"/>
    <w:uiPriority w:val="99"/>
    <w:rsid w:val="00F25B7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26">
    <w:name w:val="Font Style526"/>
    <w:uiPriority w:val="99"/>
    <w:rsid w:val="00F25B73"/>
    <w:rPr>
      <w:rFonts w:ascii="Times New Roman" w:hAnsi="Times New Roman" w:cs="Times New Roman"/>
      <w:b/>
      <w:bCs/>
      <w:sz w:val="14"/>
      <w:szCs w:val="14"/>
    </w:rPr>
  </w:style>
  <w:style w:type="paragraph" w:customStyle="1" w:styleId="Style50">
    <w:name w:val="Style50"/>
    <w:basedOn w:val="a1"/>
    <w:uiPriority w:val="99"/>
    <w:rsid w:val="00F25B73"/>
    <w:pPr>
      <w:widowControl w:val="0"/>
      <w:autoSpaceDE w:val="0"/>
      <w:autoSpaceDN w:val="0"/>
      <w:adjustRightInd w:val="0"/>
      <w:spacing w:line="307" w:lineRule="exact"/>
      <w:jc w:val="both"/>
    </w:pPr>
    <w:rPr>
      <w:rFonts w:ascii="Arial" w:hAnsi="Arial" w:cs="Arial"/>
    </w:rPr>
  </w:style>
  <w:style w:type="character" w:customStyle="1" w:styleId="FontStyle551">
    <w:name w:val="Font Style551"/>
    <w:uiPriority w:val="99"/>
    <w:rsid w:val="00F25B73"/>
    <w:rPr>
      <w:rFonts w:ascii="Times New Roman" w:hAnsi="Times New Roman" w:cs="Times New Roman"/>
      <w:b/>
      <w:bCs/>
      <w:smallCaps/>
      <w:sz w:val="18"/>
      <w:szCs w:val="18"/>
    </w:rPr>
  </w:style>
  <w:style w:type="paragraph" w:customStyle="1" w:styleId="Style37">
    <w:name w:val="Style37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191">
    <w:name w:val="Style191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306">
    <w:name w:val="Style306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character" w:customStyle="1" w:styleId="FontStyle404">
    <w:name w:val="Font Style404"/>
    <w:uiPriority w:val="99"/>
    <w:rsid w:val="00F25B73"/>
    <w:rPr>
      <w:rFonts w:ascii="Times New Roman" w:hAnsi="Times New Roman" w:cs="Times New Roman"/>
      <w:b/>
      <w:bCs/>
      <w:i/>
      <w:iCs/>
      <w:spacing w:val="40"/>
      <w:sz w:val="18"/>
      <w:szCs w:val="18"/>
    </w:rPr>
  </w:style>
  <w:style w:type="character" w:customStyle="1" w:styleId="FontStyle437">
    <w:name w:val="Font Style437"/>
    <w:uiPriority w:val="99"/>
    <w:rsid w:val="00F25B7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2">
    <w:name w:val="Style92"/>
    <w:basedOn w:val="a1"/>
    <w:uiPriority w:val="99"/>
    <w:rsid w:val="00F25B73"/>
    <w:pPr>
      <w:widowControl w:val="0"/>
      <w:autoSpaceDE w:val="0"/>
      <w:autoSpaceDN w:val="0"/>
      <w:adjustRightInd w:val="0"/>
      <w:spacing w:line="178" w:lineRule="exact"/>
      <w:ind w:firstLine="336"/>
      <w:jc w:val="both"/>
    </w:pPr>
    <w:rPr>
      <w:rFonts w:ascii="Arial" w:hAnsi="Arial" w:cs="Arial"/>
    </w:rPr>
  </w:style>
  <w:style w:type="paragraph" w:customStyle="1" w:styleId="Style101">
    <w:name w:val="Style101"/>
    <w:basedOn w:val="a1"/>
    <w:uiPriority w:val="99"/>
    <w:rsid w:val="00F25B73"/>
    <w:pPr>
      <w:widowControl w:val="0"/>
      <w:autoSpaceDE w:val="0"/>
      <w:autoSpaceDN w:val="0"/>
      <w:adjustRightInd w:val="0"/>
      <w:spacing w:line="254" w:lineRule="exact"/>
      <w:jc w:val="left"/>
    </w:pPr>
    <w:rPr>
      <w:rFonts w:ascii="Arial" w:hAnsi="Arial" w:cs="Arial"/>
    </w:rPr>
  </w:style>
  <w:style w:type="paragraph" w:customStyle="1" w:styleId="Style327">
    <w:name w:val="Style327"/>
    <w:basedOn w:val="a1"/>
    <w:uiPriority w:val="99"/>
    <w:rsid w:val="00F25B73"/>
    <w:pPr>
      <w:widowControl w:val="0"/>
      <w:autoSpaceDE w:val="0"/>
      <w:autoSpaceDN w:val="0"/>
      <w:adjustRightInd w:val="0"/>
      <w:spacing w:line="173" w:lineRule="exact"/>
      <w:ind w:firstLine="528"/>
      <w:jc w:val="both"/>
    </w:pPr>
    <w:rPr>
      <w:rFonts w:ascii="Arial" w:hAnsi="Arial" w:cs="Arial"/>
    </w:rPr>
  </w:style>
  <w:style w:type="paragraph" w:customStyle="1" w:styleId="Style372">
    <w:name w:val="Style372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character" w:customStyle="1" w:styleId="FontStyle414">
    <w:name w:val="Font Style414"/>
    <w:uiPriority w:val="99"/>
    <w:rsid w:val="00F25B73"/>
    <w:rPr>
      <w:rFonts w:ascii="Arial" w:hAnsi="Arial" w:cs="Arial"/>
      <w:b/>
      <w:bCs/>
      <w:sz w:val="16"/>
      <w:szCs w:val="16"/>
    </w:rPr>
  </w:style>
  <w:style w:type="character" w:customStyle="1" w:styleId="FontStyle544">
    <w:name w:val="Font Style544"/>
    <w:uiPriority w:val="99"/>
    <w:rsid w:val="00F25B73"/>
    <w:rPr>
      <w:rFonts w:ascii="Times New Roman" w:hAnsi="Times New Roman" w:cs="Times New Roman"/>
      <w:b/>
      <w:bCs/>
      <w:i/>
      <w:iCs/>
      <w:spacing w:val="20"/>
      <w:sz w:val="16"/>
      <w:szCs w:val="16"/>
    </w:rPr>
  </w:style>
  <w:style w:type="character" w:customStyle="1" w:styleId="FontStyle552">
    <w:name w:val="Font Style552"/>
    <w:uiPriority w:val="99"/>
    <w:rsid w:val="00F25B73"/>
    <w:rPr>
      <w:rFonts w:ascii="Arial" w:hAnsi="Arial" w:cs="Arial"/>
      <w:b/>
      <w:bCs/>
      <w:spacing w:val="50"/>
      <w:sz w:val="12"/>
      <w:szCs w:val="12"/>
    </w:rPr>
  </w:style>
  <w:style w:type="paragraph" w:customStyle="1" w:styleId="Style48">
    <w:name w:val="Style48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122">
    <w:name w:val="Style122"/>
    <w:basedOn w:val="a1"/>
    <w:uiPriority w:val="99"/>
    <w:rsid w:val="00F25B73"/>
    <w:pPr>
      <w:widowControl w:val="0"/>
      <w:autoSpaceDE w:val="0"/>
      <w:autoSpaceDN w:val="0"/>
      <w:adjustRightInd w:val="0"/>
      <w:spacing w:line="110" w:lineRule="exact"/>
      <w:jc w:val="both"/>
    </w:pPr>
    <w:rPr>
      <w:rFonts w:ascii="Arial" w:hAnsi="Arial" w:cs="Arial"/>
    </w:rPr>
  </w:style>
  <w:style w:type="paragraph" w:customStyle="1" w:styleId="Style164">
    <w:name w:val="Style164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Arial" w:hAnsi="Arial" w:cs="Arial"/>
    </w:rPr>
  </w:style>
  <w:style w:type="paragraph" w:customStyle="1" w:styleId="Style167">
    <w:name w:val="Style167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Arial" w:hAnsi="Arial" w:cs="Arial"/>
    </w:rPr>
  </w:style>
  <w:style w:type="paragraph" w:customStyle="1" w:styleId="Style246">
    <w:name w:val="Style246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311">
    <w:name w:val="Style311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322">
    <w:name w:val="Style322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paragraph" w:customStyle="1" w:styleId="Style347">
    <w:name w:val="Style347"/>
    <w:basedOn w:val="a1"/>
    <w:uiPriority w:val="99"/>
    <w:rsid w:val="00F25B73"/>
    <w:pPr>
      <w:widowControl w:val="0"/>
      <w:autoSpaceDE w:val="0"/>
      <w:autoSpaceDN w:val="0"/>
      <w:adjustRightInd w:val="0"/>
      <w:spacing w:line="173" w:lineRule="exact"/>
      <w:ind w:hanging="470"/>
      <w:jc w:val="left"/>
    </w:pPr>
    <w:rPr>
      <w:rFonts w:ascii="Arial" w:hAnsi="Arial" w:cs="Arial"/>
    </w:rPr>
  </w:style>
  <w:style w:type="paragraph" w:customStyle="1" w:styleId="Style377">
    <w:name w:val="Style377"/>
    <w:basedOn w:val="a1"/>
    <w:uiPriority w:val="99"/>
    <w:rsid w:val="00F25B73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Arial"/>
    </w:rPr>
  </w:style>
  <w:style w:type="character" w:customStyle="1" w:styleId="FontStyle464">
    <w:name w:val="Font Style464"/>
    <w:uiPriority w:val="99"/>
    <w:rsid w:val="00F25B73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543">
    <w:name w:val="Font Style543"/>
    <w:uiPriority w:val="99"/>
    <w:rsid w:val="00F25B73"/>
    <w:rPr>
      <w:rFonts w:ascii="Century Gothic" w:hAnsi="Century Gothic" w:cs="Century Gothic"/>
      <w:i/>
      <w:iCs/>
      <w:sz w:val="20"/>
      <w:szCs w:val="20"/>
    </w:rPr>
  </w:style>
  <w:style w:type="character" w:customStyle="1" w:styleId="FontStyle553">
    <w:name w:val="Font Style553"/>
    <w:uiPriority w:val="99"/>
    <w:rsid w:val="00F25B73"/>
    <w:rPr>
      <w:rFonts w:ascii="Times New Roman" w:hAnsi="Times New Roman" w:cs="Times New Roman"/>
      <w:b/>
      <w:bCs/>
      <w:sz w:val="20"/>
      <w:szCs w:val="20"/>
    </w:rPr>
  </w:style>
  <w:style w:type="paragraph" w:customStyle="1" w:styleId="42">
    <w:name w:val="Обычный4"/>
    <w:rsid w:val="00F25B73"/>
    <w:pPr>
      <w:widowControl w:val="0"/>
      <w:spacing w:line="480" w:lineRule="auto"/>
      <w:ind w:firstLine="680"/>
      <w:jc w:val="both"/>
    </w:pPr>
    <w:rPr>
      <w:rFonts w:ascii="Times New Roman" w:eastAsia="Times New Roman" w:hAnsi="Times New Roman"/>
      <w:snapToGrid w:val="0"/>
      <w:sz w:val="24"/>
    </w:rPr>
  </w:style>
  <w:style w:type="paragraph" w:customStyle="1" w:styleId="1f0">
    <w:name w:val="Стиль1"/>
    <w:basedOn w:val="12"/>
    <w:rsid w:val="00F25B73"/>
    <w:pPr>
      <w:jc w:val="center"/>
    </w:pPr>
    <w:rPr>
      <w:b/>
      <w:snapToGrid w:val="0"/>
    </w:rPr>
  </w:style>
  <w:style w:type="character" w:customStyle="1" w:styleId="newsdate">
    <w:name w:val="news_date"/>
    <w:rsid w:val="00F25B73"/>
  </w:style>
  <w:style w:type="paragraph" w:customStyle="1" w:styleId="affff9">
    <w:name w:val="Знак"/>
    <w:basedOn w:val="a1"/>
    <w:rsid w:val="00F25B73"/>
    <w:pPr>
      <w:spacing w:line="240" w:lineRule="auto"/>
      <w:ind w:firstLine="709"/>
      <w:jc w:val="both"/>
    </w:pPr>
    <w:rPr>
      <w:sz w:val="20"/>
      <w:szCs w:val="20"/>
    </w:rPr>
  </w:style>
  <w:style w:type="character" w:customStyle="1" w:styleId="linksurround">
    <w:name w:val="linksurround"/>
    <w:rsid w:val="00F25B73"/>
  </w:style>
  <w:style w:type="character" w:customStyle="1" w:styleId="small-link-text">
    <w:name w:val="small-link-text"/>
    <w:rsid w:val="00F25B73"/>
  </w:style>
  <w:style w:type="paragraph" w:customStyle="1" w:styleId="29">
    <w:name w:val="Обычный2"/>
    <w:rsid w:val="00F25B73"/>
    <w:pPr>
      <w:jc w:val="both"/>
    </w:pPr>
    <w:rPr>
      <w:rFonts w:ascii="Times New Roman" w:eastAsia="Times New Roman" w:hAnsi="Times New Roman"/>
      <w:snapToGrid w:val="0"/>
      <w:sz w:val="28"/>
      <w:lang w:val="en-GB"/>
    </w:rPr>
  </w:style>
  <w:style w:type="numbering" w:customStyle="1" w:styleId="2a">
    <w:name w:val="Нет списка2"/>
    <w:next w:val="a4"/>
    <w:uiPriority w:val="99"/>
    <w:semiHidden/>
    <w:unhideWhenUsed/>
    <w:rsid w:val="00F25B73"/>
  </w:style>
  <w:style w:type="numbering" w:customStyle="1" w:styleId="1">
    <w:name w:val="Стиль нумерованный1"/>
    <w:basedOn w:val="a4"/>
    <w:rsid w:val="00F25B73"/>
    <w:pPr>
      <w:numPr>
        <w:numId w:val="10"/>
      </w:numPr>
    </w:pPr>
  </w:style>
  <w:style w:type="table" w:customStyle="1" w:styleId="1f1">
    <w:name w:val="Сетка таблицы1"/>
    <w:basedOn w:val="a3"/>
    <w:next w:val="ac"/>
    <w:uiPriority w:val="59"/>
    <w:rsid w:val="00F25B73"/>
    <w:pPr>
      <w:widowControl w:val="0"/>
      <w:spacing w:line="260" w:lineRule="auto"/>
      <w:ind w:firstLine="2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8">
    <w:name w:val="Обычный3"/>
    <w:rsid w:val="00F25B73"/>
    <w:pPr>
      <w:spacing w:line="360" w:lineRule="auto"/>
      <w:jc w:val="both"/>
    </w:pPr>
    <w:rPr>
      <w:rFonts w:ascii="Times New Roman" w:eastAsia="Times New Roman" w:hAnsi="Times New Roman"/>
      <w:snapToGrid w:val="0"/>
      <w:sz w:val="28"/>
      <w:lang w:val="en-GB"/>
    </w:rPr>
  </w:style>
  <w:style w:type="paragraph" w:customStyle="1" w:styleId="formula0">
    <w:name w:val="formula"/>
    <w:basedOn w:val="a1"/>
    <w:rsid w:val="00F25B73"/>
    <w:pPr>
      <w:tabs>
        <w:tab w:val="center" w:pos="3402"/>
        <w:tab w:val="right" w:pos="7173"/>
      </w:tabs>
      <w:overflowPunct w:val="0"/>
      <w:autoSpaceDE w:val="0"/>
      <w:autoSpaceDN w:val="0"/>
      <w:adjustRightInd w:val="0"/>
      <w:spacing w:before="120" w:after="120" w:line="240" w:lineRule="auto"/>
      <w:jc w:val="center"/>
      <w:textAlignment w:val="baseline"/>
    </w:pPr>
    <w:rPr>
      <w:rFonts w:ascii="Antiqua" w:hAnsi="Antiqua"/>
      <w:position w:val="-2"/>
      <w:sz w:val="20"/>
      <w:szCs w:val="20"/>
    </w:rPr>
  </w:style>
  <w:style w:type="paragraph" w:customStyle="1" w:styleId="affffa">
    <w:name w:val="Второй уровень"/>
    <w:basedOn w:val="a1"/>
    <w:rsid w:val="00F25B73"/>
    <w:pPr>
      <w:ind w:left="360"/>
      <w:jc w:val="center"/>
    </w:pPr>
    <w:rPr>
      <w:b/>
      <w:sz w:val="28"/>
      <w:szCs w:val="28"/>
    </w:rPr>
  </w:style>
  <w:style w:type="paragraph" w:customStyle="1" w:styleId="affffb">
    <w:name w:val="ТекстОсновной"/>
    <w:rsid w:val="00F25B73"/>
    <w:pPr>
      <w:autoSpaceDE w:val="0"/>
      <w:autoSpaceDN w:val="0"/>
      <w:spacing w:before="100" w:after="100" w:line="360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1f2">
    <w:name w:val="текст1"/>
    <w:basedOn w:val="a1"/>
    <w:rsid w:val="00F25B73"/>
    <w:pPr>
      <w:widowControl w:val="0"/>
      <w:ind w:firstLine="851"/>
      <w:jc w:val="both"/>
    </w:pPr>
    <w:rPr>
      <w:color w:val="000000"/>
    </w:rPr>
  </w:style>
  <w:style w:type="paragraph" w:customStyle="1" w:styleId="source">
    <w:name w:val="source"/>
    <w:basedOn w:val="a1"/>
    <w:rsid w:val="00F25B73"/>
    <w:pPr>
      <w:spacing w:before="100" w:beforeAutospacing="1" w:after="100" w:afterAutospacing="1" w:line="240" w:lineRule="auto"/>
      <w:jc w:val="left"/>
    </w:pPr>
    <w:rPr>
      <w:rFonts w:ascii="Arial Unicode MS" w:hAnsi="Arial Unicode MS"/>
    </w:rPr>
  </w:style>
  <w:style w:type="paragraph" w:customStyle="1" w:styleId="affffc">
    <w:name w:val="Первый уровень"/>
    <w:basedOn w:val="a1"/>
    <w:rsid w:val="00F25B73"/>
    <w:pPr>
      <w:ind w:firstLine="708"/>
      <w:jc w:val="center"/>
    </w:pPr>
    <w:rPr>
      <w:b/>
      <w:sz w:val="28"/>
      <w:szCs w:val="28"/>
    </w:rPr>
  </w:style>
  <w:style w:type="paragraph" w:customStyle="1" w:styleId="affffd">
    <w:name w:val="Основной"/>
    <w:basedOn w:val="a1"/>
    <w:rsid w:val="00F25B73"/>
    <w:pPr>
      <w:ind w:firstLine="709"/>
      <w:jc w:val="both"/>
    </w:pPr>
    <w:rPr>
      <w:sz w:val="28"/>
      <w:szCs w:val="20"/>
    </w:rPr>
  </w:style>
  <w:style w:type="paragraph" w:customStyle="1" w:styleId="Diplomtext">
    <w:name w:val="Diplom_text"/>
    <w:basedOn w:val="a1"/>
    <w:rsid w:val="00F25B73"/>
    <w:pPr>
      <w:ind w:firstLine="567"/>
      <w:jc w:val="both"/>
    </w:pPr>
    <w:rPr>
      <w:sz w:val="28"/>
      <w:szCs w:val="20"/>
    </w:rPr>
  </w:style>
  <w:style w:type="paragraph" w:customStyle="1" w:styleId="DiplomFormula">
    <w:name w:val="Diplom_Formula"/>
    <w:basedOn w:val="Diplomtext"/>
    <w:rsid w:val="00F25B73"/>
    <w:pPr>
      <w:spacing w:before="120" w:after="120"/>
      <w:ind w:firstLine="0"/>
      <w:jc w:val="right"/>
    </w:pPr>
  </w:style>
  <w:style w:type="paragraph" w:customStyle="1" w:styleId="FR4">
    <w:name w:val="FR4"/>
    <w:rsid w:val="00F25B73"/>
    <w:pPr>
      <w:widowControl w:val="0"/>
      <w:jc w:val="both"/>
    </w:pPr>
    <w:rPr>
      <w:rFonts w:ascii="Arial" w:eastAsia="Times New Roman" w:hAnsi="Arial"/>
      <w:b/>
      <w:snapToGrid w:val="0"/>
      <w:sz w:val="12"/>
      <w:lang w:val="en-US"/>
    </w:rPr>
  </w:style>
  <w:style w:type="paragraph" w:customStyle="1" w:styleId="head">
    <w:name w:val="head"/>
    <w:basedOn w:val="a1"/>
    <w:rsid w:val="00F25B73"/>
    <w:pPr>
      <w:spacing w:before="100" w:beforeAutospacing="1" w:after="100" w:afterAutospacing="1" w:line="240" w:lineRule="auto"/>
      <w:jc w:val="left"/>
    </w:pPr>
  </w:style>
  <w:style w:type="character" w:customStyle="1" w:styleId="39">
    <w:name w:val="Гиперссылка3"/>
    <w:rsid w:val="00F25B73"/>
    <w:rPr>
      <w:b/>
      <w:bCs/>
      <w:i w:val="0"/>
      <w:iCs w:val="0"/>
      <w:strike w:val="0"/>
      <w:dstrike w:val="0"/>
      <w:color w:val="2C4B81"/>
      <w:u w:val="none"/>
      <w:effect w:val="none"/>
    </w:rPr>
  </w:style>
  <w:style w:type="paragraph" w:styleId="2b">
    <w:name w:val="List Bullet 2"/>
    <w:basedOn w:val="38"/>
    <w:autoRedefine/>
    <w:rsid w:val="00F25B73"/>
    <w:pPr>
      <w:tabs>
        <w:tab w:val="left" w:pos="643"/>
      </w:tabs>
      <w:spacing w:line="240" w:lineRule="auto"/>
      <w:ind w:left="643" w:hanging="360"/>
      <w:jc w:val="left"/>
    </w:pPr>
    <w:rPr>
      <w:sz w:val="20"/>
      <w:lang w:val="ru-RU"/>
    </w:rPr>
  </w:style>
  <w:style w:type="paragraph" w:styleId="HTML">
    <w:name w:val="HTML Preformatted"/>
    <w:basedOn w:val="a1"/>
    <w:link w:val="HTML0"/>
    <w:uiPriority w:val="99"/>
    <w:rsid w:val="00F25B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Courier New" w:hAnsi="Courier New"/>
      <w:sz w:val="20"/>
      <w:szCs w:val="20"/>
    </w:rPr>
  </w:style>
  <w:style w:type="character" w:customStyle="1" w:styleId="HTML0">
    <w:name w:val="Стандартный HTML Знак"/>
    <w:basedOn w:val="a2"/>
    <w:link w:val="HTML"/>
    <w:uiPriority w:val="99"/>
    <w:rsid w:val="00F25B73"/>
    <w:rPr>
      <w:rFonts w:ascii="Courier New" w:eastAsia="Courier New" w:hAnsi="Courier New"/>
    </w:rPr>
  </w:style>
  <w:style w:type="paragraph" w:customStyle="1" w:styleId="BodyPaperText">
    <w:name w:val="Body Paper Text"/>
    <w:basedOn w:val="a1"/>
    <w:autoRedefine/>
    <w:rsid w:val="00F25B73"/>
    <w:pPr>
      <w:spacing w:line="240" w:lineRule="auto"/>
      <w:ind w:firstLine="284"/>
      <w:jc w:val="both"/>
    </w:pPr>
    <w:rPr>
      <w:rFonts w:ascii="Times New Roman CYR" w:hAnsi="Times New Roman CYR"/>
      <w:sz w:val="20"/>
      <w:szCs w:val="20"/>
    </w:rPr>
  </w:style>
  <w:style w:type="paragraph" w:customStyle="1" w:styleId="Author">
    <w:name w:val="Author"/>
    <w:basedOn w:val="a1"/>
    <w:rsid w:val="00F25B73"/>
    <w:pPr>
      <w:spacing w:after="360" w:line="240" w:lineRule="auto"/>
      <w:ind w:left="567" w:right="567"/>
      <w:jc w:val="center"/>
    </w:pPr>
    <w:rPr>
      <w:sz w:val="22"/>
      <w:szCs w:val="20"/>
      <w:lang w:val="en-US"/>
    </w:rPr>
  </w:style>
  <w:style w:type="character" w:customStyle="1" w:styleId="citation">
    <w:name w:val="citation"/>
    <w:basedOn w:val="a2"/>
    <w:rsid w:val="00DE6849"/>
  </w:style>
  <w:style w:type="paragraph" w:customStyle="1" w:styleId="Eeoa">
    <w:name w:val="Eeoa? ?"/>
    <w:basedOn w:val="a1"/>
    <w:uiPriority w:val="99"/>
    <w:rsid w:val="00720E6A"/>
    <w:pPr>
      <w:spacing w:line="240" w:lineRule="auto"/>
      <w:ind w:left="284" w:hanging="284"/>
      <w:jc w:val="both"/>
    </w:pPr>
    <w:rPr>
      <w:sz w:val="18"/>
      <w:szCs w:val="20"/>
    </w:rPr>
  </w:style>
  <w:style w:type="paragraph" w:customStyle="1" w:styleId="Eeoaaooa">
    <w:name w:val="Eeoa?aoo?a"/>
    <w:basedOn w:val="a1"/>
    <w:uiPriority w:val="99"/>
    <w:rsid w:val="00720E6A"/>
    <w:pPr>
      <w:spacing w:before="240" w:after="60" w:line="240" w:lineRule="auto"/>
      <w:jc w:val="center"/>
    </w:pPr>
    <w:rPr>
      <w:caps/>
      <w:sz w:val="18"/>
      <w:szCs w:val="20"/>
    </w:rPr>
  </w:style>
  <w:style w:type="paragraph" w:customStyle="1" w:styleId="OAE">
    <w:name w:val="OAE"/>
    <w:basedOn w:val="a1"/>
    <w:uiPriority w:val="99"/>
    <w:rsid w:val="00720E6A"/>
    <w:pPr>
      <w:spacing w:before="480" w:line="240" w:lineRule="auto"/>
      <w:jc w:val="both"/>
    </w:pPr>
    <w:rPr>
      <w:sz w:val="20"/>
      <w:szCs w:val="20"/>
    </w:rPr>
  </w:style>
  <w:style w:type="paragraph" w:styleId="affffe">
    <w:name w:val="endnote text"/>
    <w:basedOn w:val="a1"/>
    <w:link w:val="afffff"/>
    <w:uiPriority w:val="99"/>
    <w:semiHidden/>
    <w:unhideWhenUsed/>
    <w:rsid w:val="008D0E92"/>
    <w:pPr>
      <w:spacing w:line="240" w:lineRule="auto"/>
    </w:pPr>
    <w:rPr>
      <w:sz w:val="20"/>
      <w:szCs w:val="20"/>
    </w:rPr>
  </w:style>
  <w:style w:type="character" w:customStyle="1" w:styleId="afffff">
    <w:name w:val="Текст концевой сноски Знак"/>
    <w:basedOn w:val="a2"/>
    <w:link w:val="affffe"/>
    <w:uiPriority w:val="99"/>
    <w:semiHidden/>
    <w:rsid w:val="008D0E92"/>
    <w:rPr>
      <w:rFonts w:ascii="Times New Roman" w:eastAsia="Times New Roman" w:hAnsi="Times New Roman"/>
    </w:rPr>
  </w:style>
  <w:style w:type="character" w:styleId="afffff0">
    <w:name w:val="endnote reference"/>
    <w:basedOn w:val="a2"/>
    <w:uiPriority w:val="99"/>
    <w:semiHidden/>
    <w:unhideWhenUsed/>
    <w:rsid w:val="008D0E92"/>
    <w:rPr>
      <w:vertAlign w:val="superscript"/>
    </w:rPr>
  </w:style>
  <w:style w:type="character" w:styleId="afffff1">
    <w:name w:val="footnote reference"/>
    <w:basedOn w:val="a2"/>
    <w:uiPriority w:val="99"/>
    <w:semiHidden/>
    <w:unhideWhenUsed/>
    <w:rsid w:val="00597809"/>
    <w:rPr>
      <w:vertAlign w:val="superscript"/>
    </w:rPr>
  </w:style>
  <w:style w:type="paragraph" w:customStyle="1" w:styleId="2-">
    <w:name w:val="2-Примечание"/>
    <w:basedOn w:val="a1"/>
    <w:link w:val="2-0"/>
    <w:qFormat/>
    <w:rsid w:val="007D2C50"/>
    <w:pPr>
      <w:spacing w:after="40" w:line="240" w:lineRule="auto"/>
      <w:ind w:firstLine="357"/>
      <w:jc w:val="both"/>
    </w:pPr>
    <w:rPr>
      <w:sz w:val="20"/>
      <w:szCs w:val="20"/>
    </w:rPr>
  </w:style>
  <w:style w:type="character" w:customStyle="1" w:styleId="2-0">
    <w:name w:val="2-Примечание Знак"/>
    <w:basedOn w:val="a2"/>
    <w:link w:val="2-"/>
    <w:rsid w:val="007D2C50"/>
    <w:rPr>
      <w:rFonts w:ascii="Times New Roman" w:eastAsia="Times New Roman" w:hAnsi="Times New Roman"/>
    </w:rPr>
  </w:style>
  <w:style w:type="paragraph" w:customStyle="1" w:styleId="afffff2">
    <w:name w:val="ИВД: Подзаголовок"/>
    <w:basedOn w:val="2"/>
    <w:next w:val="a1"/>
    <w:link w:val="afffff3"/>
    <w:qFormat/>
    <w:rsid w:val="00DF421A"/>
    <w:pPr>
      <w:widowControl/>
      <w:tabs>
        <w:tab w:val="clear" w:pos="5155"/>
        <w:tab w:val="clear" w:pos="6014"/>
      </w:tabs>
      <w:autoSpaceDE/>
      <w:autoSpaceDN/>
      <w:adjustRightInd/>
      <w:spacing w:before="240"/>
    </w:pPr>
    <w:rPr>
      <w:rFonts w:ascii="Times New Roman" w:hAnsi="Times New Roman" w:cs="Times New Roman"/>
      <w:szCs w:val="28"/>
    </w:rPr>
  </w:style>
  <w:style w:type="character" w:customStyle="1" w:styleId="afffff3">
    <w:name w:val="ИВД: Подзаголовок Знак"/>
    <w:link w:val="afffff2"/>
    <w:rsid w:val="00DF421A"/>
    <w:rPr>
      <w:rFonts w:ascii="Times New Roman" w:eastAsia="Times New Roman" w:hAnsi="Times New Roman"/>
      <w:b/>
      <w:bCs/>
      <w:iCs/>
      <w:color w:val="000000"/>
      <w:sz w:val="28"/>
      <w:szCs w:val="28"/>
      <w:shd w:val="clear" w:color="auto" w:fill="FFFFFF"/>
    </w:rPr>
  </w:style>
  <w:style w:type="paragraph" w:customStyle="1" w:styleId="article-name">
    <w:name w:val="article-name"/>
    <w:basedOn w:val="a1"/>
    <w:rsid w:val="00006AB0"/>
    <w:pPr>
      <w:spacing w:before="100" w:beforeAutospacing="1" w:after="100" w:afterAutospacing="1" w:line="240" w:lineRule="auto"/>
      <w:jc w:val="left"/>
    </w:pPr>
  </w:style>
  <w:style w:type="paragraph" w:customStyle="1" w:styleId="afffff4">
    <w:name w:val="ИВД: Текст статьи"/>
    <w:basedOn w:val="af3"/>
    <w:qFormat/>
    <w:rsid w:val="00BF3489"/>
    <w:pPr>
      <w:shd w:val="clear" w:color="auto" w:fill="FFFFFF"/>
      <w:spacing w:before="0" w:beforeAutospacing="0" w:after="0" w:afterAutospacing="0"/>
      <w:ind w:firstLine="709"/>
      <w:jc w:val="both"/>
    </w:pPr>
    <w:rPr>
      <w:color w:val="000000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package" Target="embeddings/Microsoft_Visio_Drawing1111.vsdx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30F73-FFC7-404F-A3C7-15E523BB4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2134</Words>
  <Characters>12170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Mixer</dc:creator>
  <cp:lastModifiedBy>2</cp:lastModifiedBy>
  <cp:revision>9</cp:revision>
  <cp:lastPrinted>2015-01-19T11:36:00Z</cp:lastPrinted>
  <dcterms:created xsi:type="dcterms:W3CDTF">2015-11-27T17:28:00Z</dcterms:created>
  <dcterms:modified xsi:type="dcterms:W3CDTF">2015-11-29T17:19:00Z</dcterms:modified>
</cp:coreProperties>
</file>