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6B" w:rsidRPr="0002548E" w:rsidRDefault="00D4426B" w:rsidP="009D5C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Моделирование</w:t>
      </w:r>
      <w:r w:rsidR="009D5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электродинамических параметров </w:t>
      </w:r>
      <w:r w:rsidR="009D5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C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двухзазорного</w:t>
      </w:r>
      <w:r w:rsidR="009D5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клистронного резонатора</w:t>
      </w:r>
    </w:p>
    <w:p w:rsidR="00CC4765" w:rsidRDefault="00CC4765" w:rsidP="00B6251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Default="009D5C38" w:rsidP="009D5C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38">
        <w:rPr>
          <w:rFonts w:ascii="Times New Roman" w:hAnsi="Times New Roman" w:cs="Times New Roman"/>
          <w:b/>
          <w:sz w:val="28"/>
          <w:szCs w:val="28"/>
        </w:rPr>
        <w:t>А.Ю.</w:t>
      </w:r>
      <w:r w:rsidR="00CC4765" w:rsidRPr="009D5C38">
        <w:rPr>
          <w:rFonts w:ascii="Times New Roman" w:hAnsi="Times New Roman" w:cs="Times New Roman"/>
          <w:b/>
          <w:sz w:val="28"/>
          <w:szCs w:val="28"/>
        </w:rPr>
        <w:t xml:space="preserve">Мирошниченко, </w:t>
      </w:r>
      <w:r w:rsidRPr="009D5C38">
        <w:rPr>
          <w:rFonts w:ascii="Times New Roman" w:hAnsi="Times New Roman" w:cs="Times New Roman"/>
          <w:b/>
          <w:sz w:val="28"/>
          <w:szCs w:val="28"/>
        </w:rPr>
        <w:t>В.А.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765" w:rsidRPr="009D5C38">
        <w:rPr>
          <w:rFonts w:ascii="Times New Roman" w:hAnsi="Times New Roman" w:cs="Times New Roman"/>
          <w:b/>
          <w:sz w:val="28"/>
          <w:szCs w:val="28"/>
        </w:rPr>
        <w:t>Царев</w:t>
      </w:r>
    </w:p>
    <w:p w:rsidR="009D5C38" w:rsidRPr="009D5C38" w:rsidRDefault="009D5C38" w:rsidP="009D5C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26B" w:rsidRDefault="00CC4765" w:rsidP="009D5C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C38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D5C38" w:rsidRPr="009D5C38" w:rsidRDefault="009D5C38" w:rsidP="009D5C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26B" w:rsidRPr="00CC4765" w:rsidRDefault="00D4426B" w:rsidP="00B62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65">
        <w:rPr>
          <w:rFonts w:ascii="Times New Roman" w:hAnsi="Times New Roman" w:cs="Times New Roman"/>
          <w:sz w:val="28"/>
          <w:szCs w:val="28"/>
          <w:lang w:eastAsia="ru-RU"/>
        </w:rPr>
        <w:t>В последнее время в конструкциях пролетных усилительных клистронов длинноволнового и средневолнового диапазонов частот находят все большее применение двухзазорные цилиндрические  резонаторы с противофазным возбуждением, которые позволяют расширить полосу усиления,  а также увеличить  коэффициент усиления и КПД этих приборов [</w:t>
      </w:r>
      <w:r w:rsidR="00CC4765">
        <w:rPr>
          <w:rFonts w:ascii="Times New Roman" w:hAnsi="Times New Roman" w:cs="Times New Roman"/>
          <w:sz w:val="28"/>
          <w:szCs w:val="28"/>
          <w:lang w:eastAsia="ru-RU"/>
        </w:rPr>
        <w:t>1,2</w:t>
      </w:r>
      <w:r w:rsidRPr="00CC4765">
        <w:rPr>
          <w:rFonts w:ascii="Times New Roman" w:hAnsi="Times New Roman" w:cs="Times New Roman"/>
          <w:sz w:val="28"/>
          <w:szCs w:val="28"/>
          <w:lang w:eastAsia="ru-RU"/>
        </w:rPr>
        <w:t xml:space="preserve">].  </w:t>
      </w:r>
    </w:p>
    <w:p w:rsidR="00D4426B" w:rsidRPr="00CC4765" w:rsidRDefault="00D4426B" w:rsidP="00B62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</w:t>
      </w: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электродинамические системы более трудоемки в разработке, </w:t>
      </w:r>
      <w:r w:rsidRPr="00CC476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обычными однозазорными резонаторам</w:t>
      </w:r>
      <w:r w:rsidR="0082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они не имеют аксиальной симметрии, а для получения заданных электродинамических характеристик клистрона требуют подбора  большего числа геометрических  параметров.Оптимальные размеры этих резонаторов приходится  подбирать  либо экспериментально,  либо расчетным путем. </w:t>
      </w:r>
    </w:p>
    <w:p w:rsidR="00E835ED" w:rsidRPr="00CC4765" w:rsidRDefault="008208EA" w:rsidP="001A7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EA">
        <w:rPr>
          <w:rFonts w:ascii="Times New Roman" w:eastAsia="TimesNewRomanPSMT" w:hAnsi="Times New Roman" w:cs="Times New Roman"/>
          <w:sz w:val="28"/>
          <w:szCs w:val="28"/>
        </w:rPr>
        <w:t xml:space="preserve">Применение программ </w:t>
      </w:r>
      <w:r w:rsidR="00956601" w:rsidRPr="008208EA">
        <w:rPr>
          <w:rFonts w:ascii="Times New Roman" w:eastAsia="TimesNewRomanPSMT" w:hAnsi="Times New Roman" w:cs="Times New Roman"/>
          <w:sz w:val="28"/>
          <w:szCs w:val="28"/>
        </w:rPr>
        <w:t xml:space="preserve">точного моделирования трехмерных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электродинамических </w:t>
      </w:r>
      <w:r w:rsidR="00956601" w:rsidRPr="008208EA">
        <w:rPr>
          <w:rFonts w:ascii="Times New Roman" w:eastAsia="TimesNewRomanPSMT" w:hAnsi="Times New Roman" w:cs="Times New Roman"/>
          <w:sz w:val="28"/>
          <w:szCs w:val="28"/>
        </w:rPr>
        <w:t>структур - это новый</w:t>
      </w:r>
      <w:r w:rsidR="009D5C3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6601" w:rsidRPr="008208EA">
        <w:rPr>
          <w:rFonts w:ascii="Times New Roman" w:eastAsia="TimesNewRomanPSMT" w:hAnsi="Times New Roman" w:cs="Times New Roman"/>
          <w:sz w:val="28"/>
          <w:szCs w:val="28"/>
        </w:rPr>
        <w:t>подход, который</w:t>
      </w:r>
      <w:r w:rsidR="009D5C3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08EA">
        <w:rPr>
          <w:rFonts w:ascii="Times New Roman" w:hAnsi="Times New Roman" w:cs="Times New Roman"/>
          <w:sz w:val="28"/>
          <w:szCs w:val="28"/>
        </w:rPr>
        <w:t>играет важную роль в процессе проектирования электронных приборов и устройств СВЧ [3-5].</w:t>
      </w:r>
      <w:r w:rsidR="0002451D" w:rsidRPr="00CC4765">
        <w:rPr>
          <w:rFonts w:ascii="Times New Roman" w:hAnsi="Times New Roman" w:cs="Times New Roman"/>
          <w:sz w:val="28"/>
          <w:szCs w:val="28"/>
        </w:rPr>
        <w:t>Р</w:t>
      </w:r>
      <w:r w:rsidR="00D4426B" w:rsidRPr="00CC4765">
        <w:rPr>
          <w:rFonts w:ascii="Times New Roman" w:hAnsi="Times New Roman" w:cs="Times New Roman"/>
          <w:sz w:val="28"/>
          <w:szCs w:val="28"/>
        </w:rPr>
        <w:t>азработан</w:t>
      </w:r>
      <w:r w:rsidR="0002451D" w:rsidRPr="00CC4765">
        <w:rPr>
          <w:rFonts w:ascii="Times New Roman" w:hAnsi="Times New Roman" w:cs="Times New Roman"/>
          <w:sz w:val="28"/>
          <w:szCs w:val="28"/>
        </w:rPr>
        <w:t>ные</w:t>
      </w:r>
      <w:r w:rsidR="00D4426B" w:rsidRPr="00591898">
        <w:rPr>
          <w:rFonts w:ascii="Times New Roman" w:hAnsi="Times New Roman" w:cs="Times New Roman"/>
          <w:sz w:val="28"/>
          <w:szCs w:val="28"/>
        </w:rPr>
        <w:t>программы строгого трехмерного  численного расчета резонаторов</w:t>
      </w:r>
      <w:r w:rsidR="00B37B60" w:rsidRPr="00591898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B37B60" w:rsidRPr="0059189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B37B60" w:rsidRPr="0059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 MICROWAVE STUDIO и </w:t>
      </w:r>
      <w:r w:rsidR="00B37B60" w:rsidRPr="00591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HFSS</w:t>
      </w:r>
      <w:r w:rsidR="00D4426B" w:rsidRPr="00591898">
        <w:rPr>
          <w:rFonts w:ascii="Times New Roman" w:hAnsi="Times New Roman" w:cs="Times New Roman"/>
          <w:sz w:val="28"/>
          <w:szCs w:val="28"/>
        </w:rPr>
        <w:t xml:space="preserve">вычисляют многомодовые S-параметры и электромагнитные поля для трехмерной электродинамической 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системы произвольной формы. Их применение заменяет традиционное макетирование  резонаторов методом «проб и ошибок», улучшая качество проектирования. Однако процесс  машинного проектирования, так же как и эксперимент,  чрезвычайно трудоемкий. К тому же, не всегда удается найти связь между </w:t>
      </w:r>
      <w:r w:rsidR="00D4426B" w:rsidRPr="00CC4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-параметрами и основными </w:t>
      </w:r>
      <w:r w:rsidR="00D4426B" w:rsidRPr="00CC4765">
        <w:rPr>
          <w:rFonts w:ascii="Times New Roman" w:hAnsi="Times New Roman" w:cs="Times New Roman"/>
          <w:sz w:val="28"/>
          <w:szCs w:val="28"/>
        </w:rPr>
        <w:lastRenderedPageBreak/>
        <w:t>электродинамическими параметрами характеристиками резонаторов, такими, например, как емкость резонатора и характеристическое сопротивление</w:t>
      </w:r>
      <w:r w:rsidR="006065B0" w:rsidRPr="00CC4765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.75pt" o:ole="">
            <v:imagedata r:id="rId8" o:title=""/>
          </v:shape>
          <o:OLEObject Type="Embed" ProgID="Equation.3" ShapeID="_x0000_i1025" DrawAspect="Content" ObjectID="_1439899983" r:id="rId9"/>
        </w:object>
      </w:r>
      <w:r w:rsidR="00D4426B" w:rsidRPr="00CC4765">
        <w:rPr>
          <w:rFonts w:ascii="Times New Roman" w:hAnsi="Times New Roman" w:cs="Times New Roman"/>
          <w:sz w:val="28"/>
          <w:szCs w:val="28"/>
        </w:rPr>
        <w:t>(где</w:t>
      </w:r>
      <w:r w:rsidR="00E835ED" w:rsidRPr="00CC4765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26" type="#_x0000_t75" style="width:21pt;height:17.25pt" o:ole="">
            <v:imagedata r:id="rId10" o:title=""/>
          </v:shape>
          <o:OLEObject Type="Embed" ProgID="Equation.3" ShapeID="_x0000_i1026" DrawAspect="Content" ObjectID="_1439899984" r:id="rId11"/>
        </w:object>
      </w:r>
      <w:r w:rsidR="0011298A" w:rsidRPr="00CC4765">
        <w:rPr>
          <w:rFonts w:ascii="Times New Roman" w:hAnsi="Times New Roman" w:cs="Times New Roman"/>
          <w:sz w:val="28"/>
          <w:szCs w:val="28"/>
        </w:rPr>
        <w:t xml:space="preserve">- эквивалентное сопротивление резонатора, </w:t>
      </w:r>
      <w:r w:rsidR="00E835ED" w:rsidRPr="00CC4765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7" type="#_x0000_t75" style="width:15.75pt;height:18.75pt" o:ole="">
            <v:imagedata r:id="rId12" o:title=""/>
          </v:shape>
          <o:OLEObject Type="Embed" ProgID="Equation.3" ShapeID="_x0000_i1027" DrawAspect="Content" ObjectID="_1439899985" r:id="rId13"/>
        </w:object>
      </w:r>
      <w:r w:rsidR="0011298A" w:rsidRPr="00CC4765">
        <w:rPr>
          <w:rFonts w:ascii="Times New Roman" w:hAnsi="Times New Roman" w:cs="Times New Roman"/>
          <w:sz w:val="28"/>
          <w:szCs w:val="28"/>
        </w:rPr>
        <w:t>- собственная добротность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). Одним из путей уменьшения времени при машинном проектировании  резонаторов является использование простых аналитических соотношений, позволяющих с достаточной для практики точностью, оперативно определять основные электродинамические параметры. </w:t>
      </w:r>
      <w:r w:rsidR="00B37B60" w:rsidRPr="00CC4765">
        <w:rPr>
          <w:rFonts w:ascii="Times New Roman" w:hAnsi="Times New Roman" w:cs="Times New Roman"/>
          <w:sz w:val="28"/>
          <w:szCs w:val="28"/>
        </w:rPr>
        <w:t>Эти соотношения  в большинстве случаев состоят из аналитических зависимостей, дополненных  аппроксимацией эмпирических</w:t>
      </w:r>
      <w:r w:rsidR="00E835ED">
        <w:rPr>
          <w:rFonts w:ascii="Times New Roman" w:hAnsi="Times New Roman" w:cs="Times New Roman"/>
          <w:sz w:val="28"/>
          <w:szCs w:val="28"/>
        </w:rPr>
        <w:t xml:space="preserve"> кривых или эмпирических формул</w:t>
      </w:r>
      <w:r w:rsidR="00E835ED" w:rsidRPr="00E835ED">
        <w:rPr>
          <w:rFonts w:ascii="Times New Roman" w:hAnsi="Times New Roman" w:cs="Times New Roman"/>
          <w:sz w:val="28"/>
          <w:szCs w:val="28"/>
        </w:rPr>
        <w:t>[6</w:t>
      </w:r>
      <w:r w:rsidR="00E835ED">
        <w:rPr>
          <w:rFonts w:ascii="Times New Roman" w:hAnsi="Times New Roman" w:cs="Times New Roman"/>
          <w:sz w:val="28"/>
          <w:szCs w:val="28"/>
        </w:rPr>
        <w:t>, 7</w:t>
      </w:r>
      <w:r w:rsidR="00E835ED" w:rsidRPr="00E835ED">
        <w:rPr>
          <w:rFonts w:ascii="Times New Roman" w:hAnsi="Times New Roman" w:cs="Times New Roman"/>
          <w:sz w:val="28"/>
          <w:szCs w:val="28"/>
        </w:rPr>
        <w:t>]</w:t>
      </w:r>
      <w:r w:rsidR="00E835ED">
        <w:rPr>
          <w:rFonts w:ascii="Times New Roman" w:hAnsi="Times New Roman" w:cs="Times New Roman"/>
          <w:sz w:val="28"/>
          <w:szCs w:val="28"/>
        </w:rPr>
        <w:t>.</w:t>
      </w:r>
    </w:p>
    <w:p w:rsidR="00D4426B" w:rsidRDefault="00D4426B" w:rsidP="00B62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Так как в настоящее время отсутствуют адекватные  приближенные математические модели</w:t>
      </w:r>
      <w:r w:rsidR="00AA6813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двухзазорного резонатора</w:t>
      </w:r>
      <w:r w:rsidR="00A52387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физическое и математическое  моделирование </w:t>
      </w:r>
      <w:r w:rsidR="00AA6813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этой электродинамической системы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построения удовлетворительной математической модели для расчета </w:t>
      </w:r>
      <w:r w:rsidR="00AA6813" w:rsidRPr="00CC4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параметров </w:t>
      </w:r>
      <w:r w:rsidR="00A52387" w:rsidRPr="00CC4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двухзазорного резонатора являе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актуальной задачей.</w:t>
      </w:r>
    </w:p>
    <w:p w:rsidR="00440C03" w:rsidRDefault="00440C03" w:rsidP="00B62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426B" w:rsidRPr="00972B82" w:rsidRDefault="00D4426B" w:rsidP="00B625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B82">
        <w:rPr>
          <w:rFonts w:ascii="Times New Roman" w:hAnsi="Times New Roman" w:cs="Times New Roman"/>
          <w:b/>
          <w:sz w:val="28"/>
          <w:szCs w:val="28"/>
        </w:rPr>
        <w:t xml:space="preserve">1 Методика аналитического расчета </w:t>
      </w:r>
      <w:r w:rsidR="00AA6813" w:rsidRPr="00972B82">
        <w:rPr>
          <w:rFonts w:ascii="Times New Roman" w:hAnsi="Times New Roman" w:cs="Times New Roman"/>
          <w:b/>
          <w:sz w:val="28"/>
          <w:szCs w:val="28"/>
        </w:rPr>
        <w:t>р</w:t>
      </w:r>
      <w:r w:rsidRPr="00972B82">
        <w:rPr>
          <w:rFonts w:ascii="Times New Roman" w:hAnsi="Times New Roman" w:cs="Times New Roman"/>
          <w:b/>
          <w:sz w:val="28"/>
          <w:szCs w:val="28"/>
        </w:rPr>
        <w:t>езонансной частоты и характеристического сопротивления</w:t>
      </w:r>
    </w:p>
    <w:p w:rsidR="001F6BE0" w:rsidRDefault="001F6BE0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В работе исследуется двухзазорный резонатор</w:t>
      </w:r>
      <w:r w:rsidR="00AA6813" w:rsidRPr="00CC4765">
        <w:rPr>
          <w:rFonts w:ascii="Times New Roman" w:hAnsi="Times New Roman" w:cs="Times New Roman"/>
          <w:sz w:val="28"/>
          <w:szCs w:val="28"/>
        </w:rPr>
        <w:t xml:space="preserve"> с возбуждением на противофазном виде колебаний. Конструктивная схема с указанием основных размеров и характер распределения ВЧ поля в зазорах </w:t>
      </w:r>
      <w:r w:rsidRPr="00CC4765">
        <w:rPr>
          <w:rFonts w:ascii="Times New Roman" w:hAnsi="Times New Roman" w:cs="Times New Roman"/>
          <w:sz w:val="28"/>
          <w:szCs w:val="28"/>
        </w:rPr>
        <w:t>резонатора показан</w:t>
      </w:r>
      <w:r w:rsidR="00AA6813" w:rsidRPr="00CC4765">
        <w:rPr>
          <w:rFonts w:ascii="Times New Roman" w:hAnsi="Times New Roman" w:cs="Times New Roman"/>
          <w:sz w:val="28"/>
          <w:szCs w:val="28"/>
        </w:rPr>
        <w:t>ы</w:t>
      </w:r>
      <w:r w:rsidRPr="00CC4765">
        <w:rPr>
          <w:rFonts w:ascii="Times New Roman" w:hAnsi="Times New Roman" w:cs="Times New Roman"/>
          <w:sz w:val="28"/>
          <w:szCs w:val="28"/>
        </w:rPr>
        <w:t xml:space="preserve"> на рис.1</w:t>
      </w:r>
      <w:r w:rsidR="00B76A3D">
        <w:rPr>
          <w:rFonts w:ascii="Times New Roman" w:hAnsi="Times New Roman" w:cs="Times New Roman"/>
          <w:sz w:val="28"/>
          <w:szCs w:val="28"/>
        </w:rPr>
        <w:t>.</w:t>
      </w:r>
    </w:p>
    <w:p w:rsidR="00AB3639" w:rsidRDefault="00AB3639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Эквивалентная электрическая схема двухзазорного резонатора, возбуждаемого на </w:t>
      </w:r>
      <w:r w:rsidRPr="00CC4765">
        <w:rPr>
          <w:rFonts w:ascii="Times New Roman" w:hAnsi="Times New Roman" w:cs="Times New Roman"/>
          <w:color w:val="000000"/>
          <w:spacing w:val="3"/>
          <w:position w:val="-6"/>
          <w:sz w:val="28"/>
          <w:szCs w:val="28"/>
        </w:rPr>
        <w:object w:dxaOrig="220" w:dyaOrig="220">
          <v:shape id="_x0000_i1028" type="#_x0000_t75" style="width:11.25pt;height:11.25pt" o:ole="">
            <v:imagedata r:id="rId14" o:title=""/>
          </v:shape>
          <o:OLEObject Type="Embed" ProgID="Equation.3" ShapeID="_x0000_i1028" DrawAspect="Content" ObjectID="_1439899986" r:id="rId15"/>
        </w:objec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-виде колебаний  может быть представлена в виде параллельного </w:t>
      </w:r>
      <w:r w:rsidRPr="00CC4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L</w: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C</w: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контура, резонансную частоту </w:t>
      </w:r>
      <w:r w:rsidRPr="00CC4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ω</w:t>
      </w:r>
      <w:r w:rsidRPr="00CC4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которого получим из  условия раве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нства реактивных проводимостей </w:t>
      </w:r>
      <w:r w:rsidRPr="00CC4765">
        <w:rPr>
          <w:rFonts w:ascii="Times New Roman" w:hAnsi="Times New Roman" w:cs="Times New Roman"/>
          <w:i/>
          <w:color w:val="000000"/>
          <w:spacing w:val="3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  <w:vertAlign w:val="subscript"/>
          <w:lang w:val="en-US"/>
        </w:rPr>
        <w:t>C</w: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9D5C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4765">
        <w:rPr>
          <w:rFonts w:ascii="Times New Roman" w:hAnsi="Times New Roman" w:cs="Times New Roman"/>
          <w:i/>
          <w:color w:val="000000"/>
          <w:spacing w:val="3"/>
          <w:sz w:val="28"/>
          <w:szCs w:val="28"/>
          <w:lang w:val="en-US"/>
        </w:rPr>
        <w:t>B</w:t>
      </w:r>
      <w:r w:rsidRPr="00CC4765">
        <w:rPr>
          <w:rFonts w:ascii="Times New Roman" w:hAnsi="Times New Roman" w:cs="Times New Roman"/>
          <w:i/>
          <w:color w:val="000000"/>
          <w:spacing w:val="3"/>
          <w:sz w:val="28"/>
          <w:szCs w:val="28"/>
          <w:vertAlign w:val="subscript"/>
          <w:lang w:val="en-US"/>
        </w:rPr>
        <w:t>L</w:t>
      </w: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отрезка полосковой</w:t>
      </w:r>
    </w:p>
    <w:p w:rsidR="00AB3639" w:rsidRDefault="00AB3639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C03" w:rsidRDefault="00440C03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13" w:rsidRPr="00CC4765" w:rsidRDefault="00586A0F" w:rsidP="001A7CB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43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4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8" t="1413" r="21963" b="14123"/>
                    <a:stretch/>
                  </pic:blipFill>
                  <pic:spPr bwMode="auto">
                    <a:xfrm>
                      <a:off x="0" y="0"/>
                      <a:ext cx="4330050" cy="2851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6BE0" w:rsidRDefault="001F6BE0" w:rsidP="001A7CB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Рис.</w:t>
      </w:r>
      <w:r w:rsidR="002802C6">
        <w:rPr>
          <w:rFonts w:ascii="Times New Roman" w:hAnsi="Times New Roman" w:cs="Times New Roman"/>
          <w:sz w:val="28"/>
          <w:szCs w:val="28"/>
        </w:rPr>
        <w:t xml:space="preserve"> 1</w:t>
      </w:r>
      <w:r w:rsidR="009F34C7">
        <w:rPr>
          <w:rFonts w:ascii="Times New Roman" w:hAnsi="Times New Roman" w:cs="Times New Roman"/>
          <w:sz w:val="28"/>
          <w:szCs w:val="28"/>
        </w:rPr>
        <w:t>.</w:t>
      </w:r>
      <w:r w:rsidR="002802C6">
        <w:rPr>
          <w:rFonts w:ascii="Times New Roman" w:hAnsi="Times New Roman" w:cs="Times New Roman"/>
          <w:sz w:val="28"/>
          <w:szCs w:val="28"/>
        </w:rPr>
        <w:t xml:space="preserve"> -</w:t>
      </w:r>
      <w:r w:rsidR="00AA6813" w:rsidRPr="00CC4765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2802C6">
        <w:rPr>
          <w:rFonts w:ascii="Times New Roman" w:hAnsi="Times New Roman" w:cs="Times New Roman"/>
          <w:sz w:val="28"/>
          <w:szCs w:val="28"/>
        </w:rPr>
        <w:t>исследуемого резонатора</w:t>
      </w:r>
    </w:p>
    <w:p w:rsidR="001F4B94" w:rsidRPr="00661864" w:rsidRDefault="001F4B94" w:rsidP="001F4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>линии, закороченной на одном конце и, нагруженной на емкость двойного зазора на другом конце [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8]</w:t>
      </w:r>
    </w:p>
    <w:p w:rsidR="00661864" w:rsidRPr="00661864" w:rsidRDefault="002230D5" w:rsidP="00B6251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1864">
        <w:rPr>
          <w:rFonts w:ascii="Times New Roman" w:hAnsi="Times New Roman"/>
          <w:position w:val="-32"/>
          <w:sz w:val="28"/>
          <w:szCs w:val="28"/>
        </w:rPr>
        <w:object w:dxaOrig="4239" w:dyaOrig="760">
          <v:shape id="_x0000_i1029" type="#_x0000_t75" style="width:241.5pt;height:42.75pt" o:ole="">
            <v:imagedata r:id="rId17" o:title=""/>
          </v:shape>
          <o:OLEObject Type="Embed" ProgID="Equation.3" ShapeID="_x0000_i1029" DrawAspect="Content" ObjectID="_1439899987" r:id="rId18"/>
        </w:object>
      </w:r>
      <w:r w:rsidR="00661864">
        <w:rPr>
          <w:rFonts w:ascii="Times New Roman" w:hAnsi="Times New Roman"/>
          <w:sz w:val="28"/>
          <w:szCs w:val="28"/>
        </w:rPr>
        <w:t xml:space="preserve">,  </w:t>
      </w:r>
      <w:r w:rsidR="00661864">
        <w:rPr>
          <w:rFonts w:ascii="Times New Roman" w:hAnsi="Times New Roman"/>
          <w:sz w:val="28"/>
          <w:szCs w:val="28"/>
        </w:rPr>
        <w:tab/>
      </w:r>
      <w:r w:rsidR="00661864">
        <w:rPr>
          <w:rFonts w:ascii="Times New Roman" w:hAnsi="Times New Roman"/>
          <w:sz w:val="28"/>
          <w:szCs w:val="28"/>
        </w:rPr>
        <w:tab/>
        <w:t>(1)</w:t>
      </w:r>
    </w:p>
    <w:p w:rsidR="00162DE4" w:rsidRPr="00CC4765" w:rsidRDefault="00D4426B" w:rsidP="00B62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CC4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CC476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CC4765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сосредоточенная ёмкость на конце </w:t>
      </w:r>
      <w:r w:rsidR="00162DE4"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(емкость двойного зазора)</w:t>
      </w:r>
      <w:r w:rsidR="0056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E174E" w:rsidRPr="00CC476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CC4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62DE4"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</w:t>
      </w:r>
      <w:r w:rsidR="00162DE4" w:rsidRPr="00CC4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полосковой линии, образованной боковыми крышками и центральным проводником</w:t>
      </w: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1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C4765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фазовая скорость волны типа ТЕМ в линии, равная, в случаевакуум</w:t>
      </w:r>
      <w:r w:rsidR="00162DE4"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напо</w:t>
      </w:r>
      <w:r w:rsidR="0056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лнения, скорости света; </w:t>
      </w:r>
      <w:r w:rsidR="00162DE4" w:rsidRPr="006618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="00162DE4" w:rsidRPr="0066186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="00162DE4" w:rsidRPr="00CC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-волновое сопротивление полосковой линии: </w:t>
      </w:r>
    </w:p>
    <w:p w:rsidR="00D4426B" w:rsidRPr="00CC4765" w:rsidRDefault="00D4426B" w:rsidP="00B6251F">
      <w:pPr>
        <w:pStyle w:val="equation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C4765">
        <w:rPr>
          <w:rFonts w:ascii="Times New Roman" w:hAnsi="Times New Roman"/>
          <w:sz w:val="28"/>
          <w:szCs w:val="28"/>
          <w:lang w:val="ru-RU"/>
        </w:rPr>
        <w:tab/>
      </w:r>
      <w:r w:rsidR="00306F2F" w:rsidRPr="00CC4765">
        <w:rPr>
          <w:rFonts w:ascii="Times New Roman" w:hAnsi="Times New Roman"/>
          <w:position w:val="-30"/>
          <w:sz w:val="28"/>
          <w:szCs w:val="28"/>
          <w:lang w:val="ru-RU"/>
        </w:rPr>
        <w:object w:dxaOrig="2040" w:dyaOrig="680">
          <v:shape id="_x0000_i1030" type="#_x0000_t75" style="width:116.25pt;height:38.25pt" o:ole="">
            <v:imagedata r:id="rId19" o:title=""/>
          </v:shape>
          <o:OLEObject Type="Embed" ProgID="Equation.3" ShapeID="_x0000_i1030" DrawAspect="Content" ObjectID="_1439899988" r:id="rId20"/>
        </w:object>
      </w:r>
      <w:r w:rsidRPr="00CC4765">
        <w:rPr>
          <w:rFonts w:ascii="Times New Roman" w:hAnsi="Times New Roman"/>
          <w:sz w:val="28"/>
          <w:szCs w:val="28"/>
          <w:lang w:val="ru-RU"/>
        </w:rPr>
        <w:t>,                              (2)</w:t>
      </w:r>
    </w:p>
    <w:p w:rsidR="00D4426B" w:rsidRPr="005660F8" w:rsidRDefault="005660F8" w:rsidP="00B6251F">
      <w:pPr>
        <w:pStyle w:val="equation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D4426B" w:rsidRPr="005660F8">
        <w:rPr>
          <w:rFonts w:ascii="Times New Roman" w:hAnsi="Times New Roman"/>
          <w:sz w:val="28"/>
          <w:szCs w:val="28"/>
          <w:lang w:val="ru-RU"/>
        </w:rPr>
        <w:t xml:space="preserve">де </w:t>
      </w:r>
      <w:r w:rsidR="00162DE4" w:rsidRPr="00CC4765">
        <w:rPr>
          <w:rFonts w:ascii="Times New Roman" w:hAnsi="Times New Roman"/>
          <w:i/>
          <w:sz w:val="28"/>
          <w:szCs w:val="28"/>
          <w:lang w:val="en-US"/>
        </w:rPr>
        <w:t>H</w:t>
      </w:r>
      <w:r w:rsidR="00162DE4" w:rsidRPr="005660F8">
        <w:rPr>
          <w:rFonts w:ascii="Times New Roman" w:hAnsi="Times New Roman"/>
          <w:sz w:val="28"/>
          <w:szCs w:val="28"/>
          <w:lang w:val="ru-RU"/>
        </w:rPr>
        <w:t>- высота резонатора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162DE4" w:rsidRPr="00CC4765">
        <w:rPr>
          <w:rFonts w:ascii="Times New Roman" w:hAnsi="Times New Roman"/>
          <w:i/>
          <w:sz w:val="28"/>
          <w:szCs w:val="28"/>
          <w:lang w:val="en-US"/>
        </w:rPr>
        <w:t>r</w:t>
      </w:r>
      <w:r w:rsidR="00162DE4" w:rsidRPr="005660F8">
        <w:rPr>
          <w:rFonts w:ascii="Times New Roman" w:hAnsi="Times New Roman"/>
          <w:i/>
          <w:sz w:val="28"/>
          <w:szCs w:val="28"/>
          <w:vertAlign w:val="subscript"/>
          <w:lang w:val="ru-RU"/>
        </w:rPr>
        <w:t>ст</w:t>
      </w:r>
      <w:r w:rsidR="00162DE4" w:rsidRPr="005660F8">
        <w:rPr>
          <w:rFonts w:ascii="Times New Roman" w:hAnsi="Times New Roman"/>
          <w:sz w:val="28"/>
          <w:szCs w:val="28"/>
          <w:lang w:val="ru-RU"/>
        </w:rPr>
        <w:t>- радиус</w:t>
      </w:r>
      <w:r w:rsidR="00AA6813" w:rsidRPr="005660F8">
        <w:rPr>
          <w:rFonts w:ascii="Times New Roman" w:hAnsi="Times New Roman"/>
          <w:sz w:val="28"/>
          <w:szCs w:val="28"/>
          <w:lang w:val="ru-RU"/>
        </w:rPr>
        <w:t xml:space="preserve"> центрального проводника (стержня)</w:t>
      </w:r>
      <w:r w:rsidR="00162DE4" w:rsidRPr="005660F8">
        <w:rPr>
          <w:rFonts w:ascii="Times New Roman" w:hAnsi="Times New Roman"/>
          <w:sz w:val="28"/>
          <w:szCs w:val="28"/>
          <w:lang w:val="ru-RU"/>
        </w:rPr>
        <w:t xml:space="preserve"> резонатора.</w:t>
      </w:r>
    </w:p>
    <w:p w:rsidR="00D4426B" w:rsidRPr="00CC4765" w:rsidRDefault="00D4426B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Характеристи</w:t>
      </w:r>
      <w:r w:rsidR="00162DE4" w:rsidRPr="00CC4765">
        <w:rPr>
          <w:rFonts w:ascii="Times New Roman" w:hAnsi="Times New Roman" w:cs="Times New Roman"/>
          <w:sz w:val="28"/>
          <w:szCs w:val="28"/>
        </w:rPr>
        <w:t xml:space="preserve">ческое сопротивление резонатора </w:t>
      </w:r>
      <w:r w:rsidR="00162DE4" w:rsidRPr="00CB69BE">
        <w:rPr>
          <w:rFonts w:ascii="Times New Roman" w:hAnsi="Times New Roman" w:cs="Times New Roman"/>
          <w:i/>
          <w:sz w:val="28"/>
          <w:szCs w:val="28"/>
        </w:rPr>
        <w:t>ρ</w:t>
      </w:r>
      <w:r w:rsidRPr="00CC4765">
        <w:rPr>
          <w:rFonts w:ascii="Times New Roman" w:hAnsi="Times New Roman" w:cs="Times New Roman"/>
          <w:sz w:val="28"/>
          <w:szCs w:val="28"/>
        </w:rPr>
        <w:t>в значительноймере влияет на такие параметры клистрона как полный КПД, полоса иусиление. По этой причине при расчете и проектировании СВЧ приборов клистронного типа необходимо знать, по возможности, более точное з</w:t>
      </w:r>
      <w:r w:rsidR="00162DE4" w:rsidRPr="00CC4765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162DE4" w:rsidRPr="00CB69BE">
        <w:rPr>
          <w:rFonts w:ascii="Times New Roman" w:hAnsi="Times New Roman" w:cs="Times New Roman"/>
          <w:i/>
          <w:sz w:val="28"/>
          <w:szCs w:val="28"/>
        </w:rPr>
        <w:t>ρ</w:t>
      </w:r>
      <w:r w:rsidRPr="00CC4765">
        <w:rPr>
          <w:rFonts w:ascii="Times New Roman" w:hAnsi="Times New Roman" w:cs="Times New Roman"/>
          <w:sz w:val="28"/>
          <w:szCs w:val="28"/>
        </w:rPr>
        <w:t>.</w:t>
      </w:r>
    </w:p>
    <w:p w:rsidR="00D4426B" w:rsidRPr="00CB69BE" w:rsidRDefault="00D4426B" w:rsidP="00B6251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lastRenderedPageBreak/>
        <w:t>Приближенный аналитический расчет характеристического  сопротивления двухзазорного резонатора в большинстве случаев производится по формуле [</w:t>
      </w:r>
      <w:r w:rsidR="00CB69BE">
        <w:rPr>
          <w:rFonts w:ascii="Times New Roman" w:hAnsi="Times New Roman" w:cs="Times New Roman"/>
          <w:sz w:val="28"/>
          <w:szCs w:val="28"/>
        </w:rPr>
        <w:t>9</w:t>
      </w:r>
      <w:r w:rsidR="00CB69BE" w:rsidRPr="00CB69BE">
        <w:rPr>
          <w:rFonts w:ascii="Times New Roman" w:hAnsi="Times New Roman" w:cs="Times New Roman"/>
          <w:sz w:val="28"/>
          <w:szCs w:val="28"/>
        </w:rPr>
        <w:t>]</w:t>
      </w:r>
    </w:p>
    <w:p w:rsidR="00D4426B" w:rsidRPr="00CC4765" w:rsidRDefault="00AA6813" w:rsidP="00B6251F">
      <w:pPr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position w:val="-66"/>
          <w:sz w:val="28"/>
          <w:szCs w:val="28"/>
        </w:rPr>
        <w:object w:dxaOrig="1860" w:dyaOrig="1120">
          <v:shape id="_x0000_i1031" type="#_x0000_t75" style="width:93pt;height:55.5pt" o:ole="">
            <v:imagedata r:id="rId21" o:title=""/>
          </v:shape>
          <o:OLEObject Type="Embed" ProgID="Equation.3" ShapeID="_x0000_i1031" DrawAspect="Content" ObjectID="_1439899989" r:id="rId22"/>
        </w:objec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(3)</w:t>
      </w:r>
    </w:p>
    <w:p w:rsidR="00D4426B" w:rsidRDefault="00D4426B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Из  уравнений  (1) и (3)  можно получить следующее  выражение</w:t>
      </w:r>
    </w:p>
    <w:p w:rsidR="00DD4930" w:rsidRDefault="00306F2F" w:rsidP="00B6251F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930">
        <w:rPr>
          <w:rFonts w:ascii="Times New Roman" w:hAnsi="Times New Roman" w:cs="Times New Roman"/>
          <w:position w:val="-62"/>
          <w:sz w:val="28"/>
          <w:szCs w:val="28"/>
        </w:rPr>
        <w:object w:dxaOrig="2900" w:dyaOrig="1380">
          <v:shape id="_x0000_i1032" type="#_x0000_t75" style="width:145.5pt;height:68.25pt" o:ole="">
            <v:imagedata r:id="rId23" o:title=""/>
          </v:shape>
          <o:OLEObject Type="Embed" ProgID="Equation.3" ShapeID="_x0000_i1032" DrawAspect="Content" ObjectID="_1439899990" r:id="rId24"/>
        </w:object>
      </w:r>
      <w:r w:rsidR="00F44AD9">
        <w:rPr>
          <w:rFonts w:ascii="Times New Roman" w:hAnsi="Times New Roman" w:cs="Times New Roman"/>
          <w:sz w:val="28"/>
          <w:szCs w:val="28"/>
        </w:rPr>
        <w:t>,</w:t>
      </w:r>
      <w:r w:rsidR="00F44AD9">
        <w:rPr>
          <w:rFonts w:ascii="Times New Roman" w:hAnsi="Times New Roman" w:cs="Times New Roman"/>
          <w:sz w:val="28"/>
          <w:szCs w:val="28"/>
        </w:rPr>
        <w:tab/>
      </w:r>
      <w:r w:rsidR="00F44AD9">
        <w:rPr>
          <w:rFonts w:ascii="Times New Roman" w:hAnsi="Times New Roman" w:cs="Times New Roman"/>
          <w:sz w:val="28"/>
          <w:szCs w:val="28"/>
        </w:rPr>
        <w:tab/>
      </w:r>
      <w:r w:rsidR="00F44AD9">
        <w:rPr>
          <w:rFonts w:ascii="Times New Roman" w:hAnsi="Times New Roman" w:cs="Times New Roman"/>
          <w:sz w:val="28"/>
          <w:szCs w:val="28"/>
        </w:rPr>
        <w:tab/>
      </w:r>
      <w:r w:rsidR="00F44AD9">
        <w:rPr>
          <w:rFonts w:ascii="Times New Roman" w:hAnsi="Times New Roman" w:cs="Times New Roman"/>
          <w:sz w:val="28"/>
          <w:szCs w:val="28"/>
        </w:rPr>
        <w:tab/>
        <w:t xml:space="preserve"> (4)</w:t>
      </w:r>
    </w:p>
    <w:p w:rsidR="00F44AD9" w:rsidRPr="00F44AD9" w:rsidRDefault="00F44AD9" w:rsidP="00B625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F44AD9">
        <w:rPr>
          <w:rFonts w:ascii="Times New Roman" w:hAnsi="Times New Roman" w:cs="Times New Roman"/>
          <w:position w:val="-24"/>
          <w:sz w:val="28"/>
          <w:szCs w:val="28"/>
        </w:rPr>
        <w:object w:dxaOrig="880" w:dyaOrig="639">
          <v:shape id="_x0000_i1033" type="#_x0000_t75" style="width:44.25pt;height:31.5pt" o:ole="">
            <v:imagedata r:id="rId25" o:title=""/>
          </v:shape>
          <o:OLEObject Type="Embed" ProgID="Equation.3" ShapeID="_x0000_i1033" DrawAspect="Content" ObjectID="_143989999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- приведенная длина резонансной линии, </w:t>
      </w:r>
      <w:r w:rsidRPr="00F44AD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зазоров.</w:t>
      </w:r>
    </w:p>
    <w:p w:rsidR="00D4426B" w:rsidRDefault="00D4426B" w:rsidP="00B6251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Таким образом, зная точные значения емкости двойного зазора </w:t>
      </w:r>
      <w:r w:rsidRPr="00F44AD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44AD9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sz w:val="28"/>
          <w:szCs w:val="28"/>
        </w:rPr>
        <w:t xml:space="preserve">  и параметры эквивалентной длинной линии </w:t>
      </w:r>
      <w:r w:rsidRPr="00CC476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C4765">
        <w:rPr>
          <w:rFonts w:ascii="Times New Roman" w:hAnsi="Times New Roman" w:cs="Times New Roman"/>
          <w:sz w:val="28"/>
          <w:szCs w:val="28"/>
        </w:rPr>
        <w:t xml:space="preserve"> и </w:t>
      </w:r>
      <w:r w:rsidRPr="00F44AD9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44AD9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sz w:val="28"/>
          <w:szCs w:val="28"/>
        </w:rPr>
        <w:t xml:space="preserve"> можно аналитически рассчитать резонансную частоту  </w:t>
      </w:r>
      <w:r w:rsidR="00F44AD9" w:rsidRPr="00CC4765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34" type="#_x0000_t75" style="width:59.25pt;height:18pt" o:ole="">
            <v:imagedata r:id="rId27" o:title=""/>
          </v:shape>
          <o:OLEObject Type="Embed" ProgID="Equation.3" ShapeID="_x0000_i1034" DrawAspect="Content" ObjectID="_1439899992" r:id="rId28"/>
        </w:object>
      </w:r>
      <w:r w:rsidR="00A81707">
        <w:rPr>
          <w:rFonts w:ascii="Times New Roman" w:hAnsi="Times New Roman" w:cs="Times New Roman"/>
          <w:sz w:val="28"/>
          <w:szCs w:val="28"/>
        </w:rPr>
        <w:t>и</w:t>
      </w:r>
      <w:r w:rsidRPr="00CC4765">
        <w:rPr>
          <w:rFonts w:ascii="Times New Roman" w:hAnsi="Times New Roman" w:cs="Times New Roman"/>
          <w:sz w:val="28"/>
          <w:szCs w:val="28"/>
        </w:rPr>
        <w:t xml:space="preserve"> величину характеристического сопротивления резонатора</w:t>
      </w:r>
      <w:r w:rsidR="00DA278F" w:rsidRPr="00CC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AD9" w:rsidRDefault="00F44AD9" w:rsidP="00B6251F">
      <w:pPr>
        <w:tabs>
          <w:tab w:val="left" w:pos="30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78F" w:rsidRPr="00972B82" w:rsidRDefault="00F44AD9" w:rsidP="005804D7">
      <w:pPr>
        <w:tabs>
          <w:tab w:val="left" w:pos="30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B82">
        <w:rPr>
          <w:rFonts w:ascii="Times New Roman" w:hAnsi="Times New Roman" w:cs="Times New Roman"/>
          <w:b/>
          <w:sz w:val="28"/>
          <w:szCs w:val="28"/>
        </w:rPr>
        <w:t>2</w:t>
      </w:r>
      <w:r w:rsidR="00BB5110" w:rsidRPr="00972B82">
        <w:rPr>
          <w:rFonts w:ascii="Times New Roman" w:hAnsi="Times New Roman" w:cs="Times New Roman"/>
          <w:b/>
          <w:sz w:val="28"/>
          <w:szCs w:val="28"/>
        </w:rPr>
        <w:t>Аналитический метод</w:t>
      </w:r>
      <w:r w:rsidR="00DA278F" w:rsidRPr="00972B82">
        <w:rPr>
          <w:rFonts w:ascii="Times New Roman" w:hAnsi="Times New Roman" w:cs="Times New Roman"/>
          <w:b/>
          <w:sz w:val="28"/>
          <w:szCs w:val="28"/>
        </w:rPr>
        <w:t xml:space="preserve"> расчета эквивалентной емкости двойного бессеточного зазора</w:t>
      </w:r>
    </w:p>
    <w:p w:rsidR="001236B3" w:rsidRPr="00CC4765" w:rsidRDefault="001236B3" w:rsidP="00B6251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Задача о нахождении емкости бессеточных зазоров клистронного резонатора решалась и ранее [</w:t>
      </w:r>
      <w:r w:rsidR="00F44AD9">
        <w:rPr>
          <w:rFonts w:ascii="Times New Roman" w:hAnsi="Times New Roman" w:cs="Times New Roman"/>
          <w:sz w:val="28"/>
          <w:szCs w:val="28"/>
        </w:rPr>
        <w:t>10</w:t>
      </w:r>
      <w:r w:rsidR="00F44AD9" w:rsidRPr="00F44AD9">
        <w:rPr>
          <w:rFonts w:ascii="Times New Roman" w:hAnsi="Times New Roman" w:cs="Times New Roman"/>
          <w:sz w:val="28"/>
          <w:szCs w:val="28"/>
        </w:rPr>
        <w:t>],</w:t>
      </w:r>
      <w:r w:rsidRPr="00CC4765">
        <w:rPr>
          <w:rFonts w:ascii="Times New Roman" w:hAnsi="Times New Roman" w:cs="Times New Roman"/>
          <w:sz w:val="28"/>
          <w:szCs w:val="28"/>
        </w:rPr>
        <w:t xml:space="preserve"> но правильность применения предложенных приближенных формул для расчета двухзазорного резонатора не была по</w:t>
      </w:r>
      <w:r w:rsidR="00F44AD9">
        <w:rPr>
          <w:rFonts w:ascii="Times New Roman" w:hAnsi="Times New Roman" w:cs="Times New Roman"/>
          <w:sz w:val="28"/>
          <w:szCs w:val="28"/>
        </w:rPr>
        <w:t>д</w:t>
      </w:r>
      <w:r w:rsidRPr="00CC4765">
        <w:rPr>
          <w:rFonts w:ascii="Times New Roman" w:hAnsi="Times New Roman" w:cs="Times New Roman"/>
          <w:sz w:val="28"/>
          <w:szCs w:val="28"/>
        </w:rPr>
        <w:t xml:space="preserve">тверждена надежными экспериментальными данными  или строгими электродинамическими расчетами.  </w:t>
      </w:r>
    </w:p>
    <w:p w:rsidR="00CA4FB0" w:rsidRPr="00CC4765" w:rsidRDefault="00CA4FB0" w:rsidP="00B6251F">
      <w:pPr>
        <w:tabs>
          <w:tab w:val="left" w:pos="7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Емкость одиночного бессеточного зазора  </w:t>
      </w:r>
      <w:r w:rsidRPr="00F44AD9">
        <w:rPr>
          <w:rFonts w:ascii="Times New Roman" w:hAnsi="Times New Roman" w:cs="Times New Roman"/>
          <w:i/>
          <w:sz w:val="28"/>
          <w:szCs w:val="28"/>
        </w:rPr>
        <w:t>С</w:t>
      </w:r>
      <w:r w:rsidRPr="00F44AD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5554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C4765">
        <w:rPr>
          <w:rFonts w:ascii="Times New Roman" w:hAnsi="Times New Roman" w:cs="Times New Roman"/>
          <w:sz w:val="28"/>
          <w:szCs w:val="28"/>
        </w:rPr>
        <w:t xml:space="preserve">обычно рассчитывается как сумма торцевой емкости </w:t>
      </w:r>
      <w:r w:rsidRPr="00CC4765">
        <w:rPr>
          <w:rFonts w:ascii="Times New Roman" w:hAnsi="Times New Roman" w:cs="Times New Roman"/>
          <w:i/>
          <w:sz w:val="28"/>
          <w:szCs w:val="28"/>
        </w:rPr>
        <w:t>С</w:t>
      </w:r>
      <w:r w:rsidRPr="00CC4765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="00A5554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C4765">
        <w:rPr>
          <w:rFonts w:ascii="Times New Roman" w:hAnsi="Times New Roman" w:cs="Times New Roman"/>
          <w:sz w:val="28"/>
          <w:szCs w:val="28"/>
        </w:rPr>
        <w:t xml:space="preserve">и «внутренней емкости» </w:t>
      </w:r>
      <w:r w:rsidRPr="00CC4765">
        <w:rPr>
          <w:rFonts w:ascii="Times New Roman" w:hAnsi="Times New Roman" w:cs="Times New Roman"/>
          <w:i/>
          <w:sz w:val="28"/>
          <w:szCs w:val="28"/>
        </w:rPr>
        <w:t>С</w:t>
      </w:r>
      <w:r w:rsidRPr="00CC4765">
        <w:rPr>
          <w:rFonts w:ascii="Times New Roman" w:hAnsi="Times New Roman" w:cs="Times New Roman"/>
          <w:i/>
          <w:sz w:val="28"/>
          <w:szCs w:val="28"/>
          <w:vertAlign w:val="subscript"/>
        </w:rPr>
        <w:t>вн</w:t>
      </w:r>
      <w:r w:rsidRPr="00CC4765">
        <w:rPr>
          <w:rFonts w:ascii="Times New Roman" w:hAnsi="Times New Roman" w:cs="Times New Roman"/>
          <w:sz w:val="28"/>
          <w:szCs w:val="28"/>
        </w:rPr>
        <w:t xml:space="preserve">, для расчета которой вводится  </w:t>
      </w:r>
      <w:r w:rsidR="00F44AD9" w:rsidRPr="00F44AD9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5" type="#_x0000_t75" style="width:14.25pt;height:18.75pt" o:ole="">
            <v:imagedata r:id="rId29" o:title=""/>
          </v:shape>
          <o:OLEObject Type="Embed" ProgID="Equation.3" ShapeID="_x0000_i1035" DrawAspect="Content" ObjectID="_1439899993" r:id="rId30"/>
        </w:object>
      </w:r>
      <w:r w:rsidRPr="00CC4765">
        <w:rPr>
          <w:rFonts w:ascii="Times New Roman" w:hAnsi="Times New Roman" w:cs="Times New Roman"/>
          <w:sz w:val="28"/>
          <w:szCs w:val="28"/>
        </w:rPr>
        <w:t xml:space="preserve">- коэффициент, </w:t>
      </w:r>
      <w:r w:rsidR="00573135" w:rsidRPr="00CC4765">
        <w:rPr>
          <w:rFonts w:ascii="Times New Roman" w:hAnsi="Times New Roman" w:cs="Times New Roman"/>
          <w:sz w:val="28"/>
          <w:szCs w:val="28"/>
        </w:rPr>
        <w:t>учитывающий уменьшение тор</w:t>
      </w:r>
      <w:r w:rsidRPr="00CC4765">
        <w:rPr>
          <w:rFonts w:ascii="Times New Roman" w:hAnsi="Times New Roman" w:cs="Times New Roman"/>
          <w:sz w:val="28"/>
          <w:szCs w:val="28"/>
        </w:rPr>
        <w:t>цевой емкости бессеточного зазора по сравнению с сеточным</w:t>
      </w:r>
    </w:p>
    <w:p w:rsidR="00CA4FB0" w:rsidRPr="00CC4765" w:rsidRDefault="00306F2F" w:rsidP="00440C0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position w:val="-56"/>
          <w:sz w:val="28"/>
          <w:szCs w:val="28"/>
        </w:rPr>
        <w:object w:dxaOrig="2280" w:dyaOrig="1440">
          <v:shape id="_x0000_i1036" type="#_x0000_t75" style="width:114pt;height:1in" o:ole="">
            <v:imagedata r:id="rId31" o:title=""/>
          </v:shape>
          <o:OLEObject Type="Embed" ProgID="Equation.3" ShapeID="_x0000_i1036" DrawAspect="Content" ObjectID="_1439899994" r:id="rId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6F2F" w:rsidRDefault="00A5554F" w:rsidP="00FF5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2F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306F2F" w:rsidRPr="00306F2F">
        <w:rPr>
          <w:rFonts w:ascii="Times New Roman" w:eastAsiaTheme="minorEastAsia" w:hAnsi="Times New Roman" w:cs="Times New Roman"/>
          <w:sz w:val="28"/>
          <w:szCs w:val="28"/>
        </w:rPr>
        <w:t>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6F2F" w:rsidRPr="00CC476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306F2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306F2F" w:rsidRPr="00CC4765">
        <w:rPr>
          <w:rFonts w:ascii="Times New Roman" w:eastAsiaTheme="minorEastAsia" w:hAnsi="Times New Roman" w:cs="Times New Roman"/>
          <w:sz w:val="28"/>
          <w:szCs w:val="28"/>
        </w:rPr>
        <w:t>- длина зазора</w:t>
      </w:r>
      <w:r w:rsidR="00306F2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306F2F" w:rsidRPr="00B6251F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="00306F2F" w:rsidRPr="00306F2F">
        <w:rPr>
          <w:rFonts w:ascii="Times New Roman" w:eastAsiaTheme="minorEastAsia" w:hAnsi="Times New Roman" w:cs="Times New Roman"/>
          <w:sz w:val="28"/>
          <w:szCs w:val="28"/>
        </w:rPr>
        <w:t xml:space="preserve"> – номер зазора, </w:t>
      </w:r>
      <w:r w:rsidR="00306F2F" w:rsidRPr="00B6251F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="00306F2F" w:rsidRPr="00306F2F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B6251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06F2F" w:rsidRPr="00306F2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6251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06F2F" w:rsidRPr="00CC476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306F2F" w:rsidRPr="00CC4765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306F2F" w:rsidRPr="00CC4765">
        <w:rPr>
          <w:rFonts w:ascii="Times New Roman" w:eastAsiaTheme="minorEastAsia" w:hAnsi="Times New Roman" w:cs="Times New Roman"/>
          <w:sz w:val="28"/>
          <w:szCs w:val="28"/>
        </w:rPr>
        <w:t>- внешний радиус пролетных труб</w:t>
      </w:r>
      <w:r w:rsidR="00306F2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306F2F" w:rsidRPr="00306F2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06F2F" w:rsidRPr="00CC4765">
        <w:rPr>
          <w:rFonts w:ascii="Times New Roman" w:hAnsi="Times New Roman" w:cs="Times New Roman"/>
          <w:sz w:val="28"/>
          <w:szCs w:val="28"/>
        </w:rPr>
        <w:t xml:space="preserve"> - радиус пролетного канала.</w:t>
      </w:r>
    </w:p>
    <w:p w:rsidR="00AA6813" w:rsidRPr="00CC4765" w:rsidRDefault="00AA6813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Для двухзазорного резонатора </w:t>
      </w:r>
      <w:r w:rsidR="00E25CCA" w:rsidRPr="00CC4765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037" type="#_x0000_t75" style="width:39pt;height:16.5pt" o:ole="">
            <v:imagedata r:id="rId33" o:title=""/>
          </v:shape>
          <o:OLEObject Type="Embed" ProgID="Equation.3" ShapeID="_x0000_i1037" DrawAspect="Content" ObjectID="_1439899995" r:id="rId34"/>
        </w:object>
      </w:r>
      <w:r w:rsidRPr="00CC4765">
        <w:rPr>
          <w:rFonts w:ascii="Times New Roman" w:hAnsi="Times New Roman" w:cs="Times New Roman"/>
          <w:sz w:val="28"/>
          <w:szCs w:val="28"/>
        </w:rPr>
        <w:t xml:space="preserve"> в случае несимметричных зазоров </w:t>
      </w:r>
      <w:r w:rsidRPr="00CC4765">
        <w:rPr>
          <w:rFonts w:ascii="Times New Roman" w:hAnsi="Times New Roman" w:cs="Times New Roman"/>
          <w:position w:val="-12"/>
          <w:sz w:val="28"/>
          <w:szCs w:val="28"/>
        </w:rPr>
        <w:object w:dxaOrig="960" w:dyaOrig="420">
          <v:shape id="_x0000_i1038" type="#_x0000_t75" style="width:48pt;height:21pt" o:ole="">
            <v:imagedata r:id="rId35" o:title=""/>
          </v:shape>
          <o:OLEObject Type="Embed" ProgID="Equation.3" ShapeID="_x0000_i1038" DrawAspect="Content" ObjectID="_1439899996" r:id="rId36"/>
        </w:object>
      </w:r>
      <w:r w:rsidRPr="00CC4765">
        <w:rPr>
          <w:rFonts w:ascii="Times New Roman" w:hAnsi="Times New Roman" w:cs="Times New Roman"/>
          <w:sz w:val="28"/>
          <w:szCs w:val="28"/>
        </w:rPr>
        <w:t xml:space="preserve"> полную емкость зазора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573135" w:rsidRPr="00F44AD9">
        <w:rPr>
          <w:rFonts w:ascii="Times New Roman" w:hAnsi="Times New Roman" w:cs="Times New Roman"/>
          <w:i/>
          <w:sz w:val="28"/>
          <w:szCs w:val="28"/>
        </w:rPr>
        <w:t>С</w:t>
      </w:r>
      <w:r w:rsidR="00CA4FB0" w:rsidRPr="00F44AD9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sz w:val="28"/>
          <w:szCs w:val="28"/>
        </w:rPr>
        <w:t xml:space="preserve"> можно представить как сумму двух торцевых емкостей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5D4A78" w:rsidRPr="00F44AD9">
        <w:rPr>
          <w:rFonts w:ascii="Times New Roman" w:hAnsi="Times New Roman" w:cs="Times New Roman"/>
          <w:i/>
          <w:sz w:val="28"/>
          <w:szCs w:val="28"/>
        </w:rPr>
        <w:t>С</w:t>
      </w:r>
      <w:r w:rsidR="005D4A78" w:rsidRPr="00F44AD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D4A78">
        <w:rPr>
          <w:rFonts w:ascii="Times New Roman" w:hAnsi="Times New Roman" w:cs="Times New Roman"/>
          <w:sz w:val="28"/>
          <w:szCs w:val="28"/>
        </w:rPr>
        <w:t xml:space="preserve">, </w:t>
      </w:r>
      <w:r w:rsidR="005D4A78" w:rsidRPr="005D4A7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D4A78" w:rsidRPr="005D4A7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C4765">
        <w:rPr>
          <w:rFonts w:ascii="Times New Roman" w:hAnsi="Times New Roman" w:cs="Times New Roman"/>
          <w:sz w:val="28"/>
          <w:szCs w:val="28"/>
        </w:rPr>
        <w:t xml:space="preserve"> и боковой емкости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E25CCA" w:rsidRPr="00CC476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E25CCA" w:rsidRPr="00CC4765">
        <w:rPr>
          <w:rFonts w:ascii="Times New Roman" w:hAnsi="Times New Roman" w:cs="Times New Roman"/>
          <w:i/>
          <w:sz w:val="28"/>
          <w:szCs w:val="28"/>
          <w:vertAlign w:val="subscript"/>
        </w:rPr>
        <w:t>б</w:t>
      </w:r>
      <w:r w:rsidR="00A5554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73135" w:rsidRPr="00CC4765">
        <w:rPr>
          <w:rFonts w:ascii="Times New Roman" w:hAnsi="Times New Roman" w:cs="Times New Roman"/>
          <w:sz w:val="28"/>
          <w:szCs w:val="28"/>
        </w:rPr>
        <w:t>с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573135" w:rsidRPr="00CC4765">
        <w:rPr>
          <w:rFonts w:ascii="Times New Roman" w:hAnsi="Times New Roman" w:cs="Times New Roman"/>
          <w:sz w:val="28"/>
          <w:szCs w:val="28"/>
        </w:rPr>
        <w:t>о втул</w:t>
      </w:r>
      <w:r w:rsidRPr="00CC4765">
        <w:rPr>
          <w:rFonts w:ascii="Times New Roman" w:hAnsi="Times New Roman" w:cs="Times New Roman"/>
          <w:sz w:val="28"/>
          <w:szCs w:val="28"/>
        </w:rPr>
        <w:t>ки на корпус резонатора</w:t>
      </w:r>
    </w:p>
    <w:p w:rsidR="00AA6813" w:rsidRPr="00CC4765" w:rsidRDefault="00EB2D7F" w:rsidP="00440C03">
      <w:pPr>
        <w:tabs>
          <w:tab w:val="left" w:pos="715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14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39" type="#_x0000_t75" style="width:100.5pt;height:21pt" o:ole="">
            <v:imagedata r:id="rId37" o:title=""/>
          </v:shape>
          <o:OLEObject Type="Embed" ProgID="Equation.3" ShapeID="_x0000_i1039" DrawAspect="Content" ObjectID="_1439899997" r:id="rId38"/>
        </w:object>
      </w:r>
      <w:r w:rsidR="00AA6813" w:rsidRPr="00CC4765">
        <w:rPr>
          <w:rFonts w:ascii="Times New Roman" w:hAnsi="Times New Roman" w:cs="Times New Roman"/>
          <w:sz w:val="28"/>
          <w:szCs w:val="28"/>
        </w:rPr>
        <w:t>.</w:t>
      </w:r>
      <w:r w:rsidR="00AA6813" w:rsidRPr="00CC4765">
        <w:rPr>
          <w:rFonts w:ascii="Times New Roman" w:hAnsi="Times New Roman" w:cs="Times New Roman"/>
          <w:sz w:val="28"/>
          <w:szCs w:val="28"/>
        </w:rPr>
        <w:tab/>
        <w:t xml:space="preserve">                   (</w:t>
      </w:r>
      <w:r w:rsidR="00E25CCA" w:rsidRPr="00CC4765">
        <w:rPr>
          <w:rFonts w:ascii="Times New Roman" w:hAnsi="Times New Roman" w:cs="Times New Roman"/>
          <w:sz w:val="28"/>
          <w:szCs w:val="28"/>
        </w:rPr>
        <w:t>5</w:t>
      </w:r>
      <w:r w:rsidR="00AA6813" w:rsidRPr="00CC4765">
        <w:rPr>
          <w:rFonts w:ascii="Times New Roman" w:hAnsi="Times New Roman" w:cs="Times New Roman"/>
          <w:sz w:val="28"/>
          <w:szCs w:val="28"/>
        </w:rPr>
        <w:t>)</w:t>
      </w:r>
    </w:p>
    <w:p w:rsidR="00AA6813" w:rsidRPr="00CC4765" w:rsidRDefault="00DA278F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Т</w:t>
      </w:r>
      <w:r w:rsidR="00AA6813" w:rsidRPr="00CC4765">
        <w:rPr>
          <w:rFonts w:ascii="Times New Roman" w:hAnsi="Times New Roman" w:cs="Times New Roman"/>
          <w:sz w:val="28"/>
          <w:szCs w:val="28"/>
        </w:rPr>
        <w:t xml:space="preserve">орцевые емкости </w:t>
      </w:r>
      <w:r w:rsidR="00AA6813" w:rsidRPr="00CC4765">
        <w:rPr>
          <w:rFonts w:ascii="Times New Roman" w:hAnsi="Times New Roman" w:cs="Times New Roman"/>
          <w:position w:val="-10"/>
          <w:sz w:val="28"/>
          <w:szCs w:val="28"/>
        </w:rPr>
        <w:object w:dxaOrig="300" w:dyaOrig="320">
          <v:shape id="_x0000_i1040" type="#_x0000_t75" style="width:15pt;height:15.75pt" o:ole="">
            <v:imagedata r:id="rId39" o:title=""/>
          </v:shape>
          <o:OLEObject Type="Embed" ProgID="Equation.3" ShapeID="_x0000_i1040" DrawAspect="Content" ObjectID="_1439899998" r:id="rId40"/>
        </w:object>
      </w:r>
      <w:r w:rsidR="00A56974" w:rsidRPr="00CC4765">
        <w:rPr>
          <w:rFonts w:ascii="Times New Roman" w:hAnsi="Times New Roman" w:cs="Times New Roman"/>
          <w:sz w:val="28"/>
          <w:szCs w:val="28"/>
        </w:rPr>
        <w:t>=</w:t>
      </w:r>
      <w:r w:rsidR="00AA6813" w:rsidRPr="00CC4765">
        <w:rPr>
          <w:rFonts w:ascii="Times New Roman" w:hAnsi="Times New Roman" w:cs="Times New Roman"/>
          <w:position w:val="-10"/>
          <w:sz w:val="28"/>
          <w:szCs w:val="28"/>
        </w:rPr>
        <w:object w:dxaOrig="320" w:dyaOrig="320">
          <v:shape id="_x0000_i1041" type="#_x0000_t75" style="width:15.75pt;height:15.75pt" o:ole="">
            <v:imagedata r:id="rId41" o:title=""/>
          </v:shape>
          <o:OLEObject Type="Embed" ProgID="Equation.3" ShapeID="_x0000_i1041" DrawAspect="Content" ObjectID="_1439899999" r:id="rId42"/>
        </w:object>
      </w:r>
      <w:r w:rsidR="00AA6813" w:rsidRPr="00CC4765">
        <w:rPr>
          <w:rFonts w:ascii="Times New Roman" w:hAnsi="Times New Roman" w:cs="Times New Roman"/>
          <w:sz w:val="28"/>
          <w:szCs w:val="28"/>
        </w:rPr>
        <w:t xml:space="preserve"> можно определить следующим образом:</w:t>
      </w:r>
    </w:p>
    <w:p w:rsidR="00E25CCA" w:rsidRPr="00CC4765" w:rsidRDefault="002769F0" w:rsidP="00B6251F">
      <w:pPr>
        <w:tabs>
          <w:tab w:val="left" w:pos="742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position w:val="-56"/>
          <w:sz w:val="28"/>
          <w:szCs w:val="28"/>
        </w:rPr>
        <w:object w:dxaOrig="2320" w:dyaOrig="1440">
          <v:shape id="_x0000_i1042" type="#_x0000_t75" style="width:116.25pt;height:1in" o:ole="">
            <v:imagedata r:id="rId43" o:title=""/>
          </v:shape>
          <o:OLEObject Type="Embed" ProgID="Equation.3" ShapeID="_x0000_i1042" DrawAspect="Content" ObjectID="_1439900000" r:id="rId44"/>
        </w:object>
      </w:r>
      <w:r w:rsidR="00E25CCA" w:rsidRPr="00CC4765">
        <w:rPr>
          <w:rFonts w:ascii="Times New Roman" w:hAnsi="Times New Roman" w:cs="Times New Roman"/>
          <w:sz w:val="28"/>
          <w:szCs w:val="28"/>
        </w:rPr>
        <w:t>,</w:t>
      </w:r>
      <w:r w:rsidR="00EA1309" w:rsidRPr="00CC4765">
        <w:rPr>
          <w:rFonts w:ascii="Times New Roman" w:hAnsi="Times New Roman" w:cs="Times New Roman"/>
          <w:sz w:val="28"/>
          <w:szCs w:val="28"/>
        </w:rPr>
        <w:t xml:space="preserve">  (6)</w:t>
      </w:r>
    </w:p>
    <w:p w:rsidR="00AA6813" w:rsidRPr="00CC4765" w:rsidRDefault="00AA6813" w:rsidP="00B6251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При подстановке в эту формулу размеров резонатора в</w:t>
      </w:r>
      <w:r w:rsidR="000F22F2" w:rsidRPr="000F22F2">
        <w:rPr>
          <w:rFonts w:ascii="Times New Roman" w:hAnsi="Times New Roman" w:cs="Times New Roman"/>
          <w:i/>
          <w:sz w:val="28"/>
          <w:szCs w:val="28"/>
        </w:rPr>
        <w:t>см</w:t>
      </w:r>
      <w:r w:rsidR="00573135" w:rsidRPr="00CC4765">
        <w:rPr>
          <w:rFonts w:ascii="Times New Roman" w:hAnsi="Times New Roman" w:cs="Times New Roman"/>
          <w:sz w:val="28"/>
          <w:szCs w:val="28"/>
        </w:rPr>
        <w:t>, ем</w:t>
      </w:r>
      <w:r w:rsidRPr="00CC4765">
        <w:rPr>
          <w:rFonts w:ascii="Times New Roman" w:hAnsi="Times New Roman" w:cs="Times New Roman"/>
          <w:sz w:val="28"/>
          <w:szCs w:val="28"/>
        </w:rPr>
        <w:t xml:space="preserve">кость </w:t>
      </w:r>
      <w:r w:rsidR="00CA4FB0" w:rsidRPr="00CC476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A4FB0" w:rsidRPr="00CC476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A5554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70FF6" w:rsidRPr="00CC4765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Pr="00CC4765">
        <w:rPr>
          <w:rFonts w:ascii="Times New Roman" w:hAnsi="Times New Roman" w:cs="Times New Roman"/>
          <w:sz w:val="28"/>
          <w:szCs w:val="28"/>
        </w:rPr>
        <w:t xml:space="preserve"> в</w:t>
      </w:r>
      <w:r w:rsidR="000F22F2" w:rsidRPr="000F22F2">
        <w:rPr>
          <w:rFonts w:ascii="Times New Roman" w:hAnsi="Times New Roman" w:cs="Times New Roman"/>
          <w:i/>
          <w:sz w:val="28"/>
          <w:szCs w:val="28"/>
        </w:rPr>
        <w:t>пФ</w:t>
      </w:r>
      <w:r w:rsidRPr="00CC4765">
        <w:rPr>
          <w:rFonts w:ascii="Times New Roman" w:hAnsi="Times New Roman" w:cs="Times New Roman"/>
          <w:sz w:val="28"/>
          <w:szCs w:val="28"/>
        </w:rPr>
        <w:t>.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A56974" w:rsidRPr="00CC476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70FF6" w:rsidRPr="00CC4765">
        <w:rPr>
          <w:rFonts w:ascii="Times New Roman" w:hAnsi="Times New Roman" w:cs="Times New Roman"/>
          <w:sz w:val="28"/>
          <w:szCs w:val="28"/>
        </w:rPr>
        <w:t xml:space="preserve">эта </w:t>
      </w:r>
      <w:r w:rsidR="00A56974" w:rsidRPr="00CC4765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B10E8" w:rsidRPr="00CC4765">
        <w:rPr>
          <w:rFonts w:ascii="Times New Roman" w:hAnsi="Times New Roman" w:cs="Times New Roman"/>
          <w:sz w:val="28"/>
          <w:szCs w:val="28"/>
        </w:rPr>
        <w:t xml:space="preserve">усложняет процесс проектирования резонатора и увеличивает его трудоемкость. </w:t>
      </w:r>
      <w:r w:rsidRPr="00CC4765">
        <w:rPr>
          <w:rFonts w:ascii="Times New Roman" w:hAnsi="Times New Roman" w:cs="Times New Roman"/>
          <w:sz w:val="28"/>
          <w:szCs w:val="28"/>
        </w:rPr>
        <w:t>Для вычисления коэффициента</w:t>
      </w:r>
      <w:r w:rsidR="00DB10E8" w:rsidRPr="00CC4765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CC4765">
        <w:rPr>
          <w:rFonts w:ascii="Times New Roman" w:hAnsi="Times New Roman" w:cs="Times New Roman"/>
          <w:sz w:val="28"/>
          <w:szCs w:val="28"/>
        </w:rPr>
        <w:t xml:space="preserve">использовать в диапазоне отношений </w:t>
      </w:r>
      <w:r w:rsidR="00306F2F" w:rsidRPr="002769F0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43" type="#_x0000_t75" style="width:57.75pt;height:30.75pt" o:ole="">
            <v:imagedata r:id="rId45" o:title=""/>
          </v:shape>
          <o:OLEObject Type="Embed" ProgID="Equation.3" ShapeID="_x0000_i1043" DrawAspect="Content" ObjectID="_1439900001" r:id="rId46"/>
        </w:object>
      </w:r>
      <w:r w:rsidRPr="00CC476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B10E8" w:rsidRPr="00CC4765">
        <w:rPr>
          <w:rFonts w:ascii="Times New Roman" w:hAnsi="Times New Roman" w:cs="Times New Roman"/>
          <w:sz w:val="28"/>
          <w:szCs w:val="28"/>
        </w:rPr>
        <w:t xml:space="preserve">приближенные аналитические </w:t>
      </w:r>
      <w:r w:rsidR="00573135" w:rsidRPr="00CC4765">
        <w:rPr>
          <w:rFonts w:ascii="Times New Roman" w:hAnsi="Times New Roman" w:cs="Times New Roman"/>
          <w:sz w:val="28"/>
          <w:szCs w:val="28"/>
        </w:rPr>
        <w:t>соотно</w:t>
      </w:r>
      <w:r w:rsidRPr="00CC4765">
        <w:rPr>
          <w:rFonts w:ascii="Times New Roman" w:hAnsi="Times New Roman" w:cs="Times New Roman"/>
          <w:sz w:val="28"/>
          <w:szCs w:val="28"/>
        </w:rPr>
        <w:t>шения:</w:t>
      </w:r>
    </w:p>
    <w:p w:rsidR="00AA6813" w:rsidRDefault="002769F0" w:rsidP="00B6251F">
      <w:pPr>
        <w:tabs>
          <w:tab w:val="left" w:pos="729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310F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44" type="#_x0000_t75" style="width:55.5pt;height:18pt" o:ole="">
            <v:imagedata r:id="rId47" o:title=""/>
          </v:shape>
          <o:OLEObject Type="Embed" ProgID="Equation.3" ShapeID="_x0000_i1044" DrawAspect="Content" ObjectID="_1439900002" r:id="rId48"/>
        </w:object>
      </w:r>
      <w:r w:rsidR="00AA6813" w:rsidRPr="00CC4765">
        <w:rPr>
          <w:rFonts w:ascii="Times New Roman" w:hAnsi="Times New Roman" w:cs="Times New Roman"/>
          <w:sz w:val="28"/>
          <w:szCs w:val="28"/>
        </w:rPr>
        <w:t>,                                        (</w:t>
      </w:r>
      <w:r w:rsidR="00A56974" w:rsidRPr="00CC4765">
        <w:rPr>
          <w:rFonts w:ascii="Times New Roman" w:hAnsi="Times New Roman" w:cs="Times New Roman"/>
          <w:sz w:val="28"/>
          <w:szCs w:val="28"/>
        </w:rPr>
        <w:t>7)</w:t>
      </w:r>
    </w:p>
    <w:p w:rsidR="00B6251F" w:rsidRDefault="00B6251F" w:rsidP="00FF5214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Pr="00B6251F">
        <w:rPr>
          <w:rFonts w:ascii="Times New Roman" w:hAnsi="Times New Roman" w:cs="Times New Roman"/>
          <w:position w:val="-32"/>
          <w:sz w:val="28"/>
          <w:szCs w:val="28"/>
        </w:rPr>
        <w:object w:dxaOrig="3500" w:dyaOrig="800">
          <v:shape id="_x0000_i1045" type="#_x0000_t75" style="width:177pt;height:39.75pt" o:ole="">
            <v:imagedata r:id="rId49" o:title=""/>
          </v:shape>
          <o:OLEObject Type="Embed" ProgID="Equation.3" ShapeID="_x0000_i1045" DrawAspect="Content" ObjectID="_1439900003" r:id="rId5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51F" w:rsidRDefault="00B6251F" w:rsidP="00FF5214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position w:val="-28"/>
          <w:sz w:val="28"/>
          <w:szCs w:val="28"/>
        </w:rPr>
        <w:object w:dxaOrig="6399" w:dyaOrig="740">
          <v:shape id="_x0000_i1046" type="#_x0000_t75" style="width:324pt;height:36.75pt" o:ole="">
            <v:imagedata r:id="rId51" o:title=""/>
          </v:shape>
          <o:OLEObject Type="Embed" ProgID="Equation.3" ShapeID="_x0000_i1046" DrawAspect="Content" ObjectID="_1439900004" r:id="rId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13" w:rsidRPr="007B7C4F" w:rsidRDefault="00AA6813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Боковую емкость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FF5214" w:rsidRPr="00FF5214">
        <w:rPr>
          <w:rFonts w:ascii="Times New Roman" w:hAnsi="Times New Roman" w:cs="Times New Roman"/>
          <w:i/>
          <w:sz w:val="28"/>
          <w:szCs w:val="28"/>
        </w:rPr>
        <w:t>С</w:t>
      </w:r>
      <w:r w:rsidR="00FF5214" w:rsidRPr="00FF5214">
        <w:rPr>
          <w:rFonts w:ascii="Times New Roman" w:hAnsi="Times New Roman" w:cs="Times New Roman"/>
          <w:i/>
          <w:sz w:val="28"/>
          <w:szCs w:val="28"/>
          <w:vertAlign w:val="subscript"/>
        </w:rPr>
        <w:t>б</w:t>
      </w:r>
      <w:r w:rsidRPr="00CC4765">
        <w:rPr>
          <w:rFonts w:ascii="Times New Roman" w:hAnsi="Times New Roman" w:cs="Times New Roman"/>
          <w:sz w:val="28"/>
          <w:szCs w:val="28"/>
        </w:rPr>
        <w:t>, входящую в выражение (</w:t>
      </w:r>
      <w:r w:rsidR="00A56974" w:rsidRPr="00CC4765">
        <w:rPr>
          <w:rFonts w:ascii="Times New Roman" w:hAnsi="Times New Roman" w:cs="Times New Roman"/>
          <w:sz w:val="28"/>
          <w:szCs w:val="28"/>
        </w:rPr>
        <w:t>5</w:t>
      </w:r>
      <w:r w:rsidR="00573135" w:rsidRPr="00CC4765">
        <w:rPr>
          <w:rFonts w:ascii="Times New Roman" w:hAnsi="Times New Roman" w:cs="Times New Roman"/>
          <w:sz w:val="28"/>
          <w:szCs w:val="28"/>
        </w:rPr>
        <w:t>), можно рассчи</w:t>
      </w:r>
      <w:r w:rsidRPr="00CC4765">
        <w:rPr>
          <w:rFonts w:ascii="Times New Roman" w:hAnsi="Times New Roman" w:cs="Times New Roman"/>
          <w:sz w:val="28"/>
          <w:szCs w:val="28"/>
        </w:rPr>
        <w:t>тать как емкость отрезка коаксиальной линии, образованной втулкой с длиной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EB2D7F" w:rsidRPr="00EB2D7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B2D7F" w:rsidRPr="00EB2D7F">
        <w:rPr>
          <w:rFonts w:ascii="Times New Roman" w:hAnsi="Times New Roman" w:cs="Times New Roman"/>
          <w:i/>
          <w:sz w:val="28"/>
          <w:szCs w:val="28"/>
          <w:vertAlign w:val="subscript"/>
        </w:rPr>
        <w:t>вт</w:t>
      </w:r>
      <w:r w:rsidRPr="00CC4765">
        <w:rPr>
          <w:rFonts w:ascii="Times New Roman" w:hAnsi="Times New Roman" w:cs="Times New Roman"/>
          <w:sz w:val="28"/>
          <w:szCs w:val="28"/>
        </w:rPr>
        <w:t xml:space="preserve">  и внешним радиусом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EB2D7F" w:rsidRPr="00EB2D7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B2D7F" w:rsidRPr="00EB2D7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C4765">
        <w:rPr>
          <w:rFonts w:ascii="Times New Roman" w:hAnsi="Times New Roman" w:cs="Times New Roman"/>
          <w:sz w:val="28"/>
          <w:szCs w:val="28"/>
        </w:rPr>
        <w:t xml:space="preserve">  и корпусом резонатора с радиусом</w:t>
      </w:r>
      <w:r w:rsidR="00A5554F">
        <w:rPr>
          <w:rFonts w:ascii="Times New Roman" w:hAnsi="Times New Roman" w:cs="Times New Roman"/>
          <w:sz w:val="28"/>
          <w:szCs w:val="28"/>
        </w:rPr>
        <w:t xml:space="preserve"> </w:t>
      </w:r>
      <w:r w:rsidR="00EB2D7F" w:rsidRPr="00EB2D7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</w:p>
    <w:p w:rsidR="00926A98" w:rsidRPr="00926A98" w:rsidRDefault="00926A98" w:rsidP="00926A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6A98">
        <w:rPr>
          <w:rFonts w:ascii="Times New Roman" w:hAnsi="Times New Roman" w:cs="Times New Roman"/>
          <w:position w:val="-68"/>
          <w:sz w:val="28"/>
          <w:szCs w:val="28"/>
        </w:rPr>
        <w:object w:dxaOrig="2820" w:dyaOrig="1120">
          <v:shape id="_x0000_i1047" type="#_x0000_t75" style="width:141pt;height:56.25pt" o:ole="">
            <v:imagedata r:id="rId53" o:title=""/>
          </v:shape>
          <o:OLEObject Type="Embed" ProgID="Equation.3" ShapeID="_x0000_i1047" DrawAspect="Content" ObjectID="_1439900005" r:id="rId54"/>
        </w:object>
      </w:r>
      <w:r w:rsidRPr="00926A98">
        <w:rPr>
          <w:rFonts w:ascii="Times New Roman" w:hAnsi="Times New Roman" w:cs="Times New Roman"/>
          <w:sz w:val="28"/>
          <w:szCs w:val="28"/>
        </w:rPr>
        <w:tab/>
      </w:r>
      <w:r w:rsidRPr="00926A98">
        <w:rPr>
          <w:rFonts w:ascii="Times New Roman" w:hAnsi="Times New Roman" w:cs="Times New Roman"/>
          <w:sz w:val="28"/>
          <w:szCs w:val="28"/>
        </w:rPr>
        <w:tab/>
      </w:r>
      <w:r w:rsidRPr="00926A98">
        <w:rPr>
          <w:rFonts w:ascii="Times New Roman" w:hAnsi="Times New Roman" w:cs="Times New Roman"/>
          <w:sz w:val="28"/>
          <w:szCs w:val="28"/>
        </w:rPr>
        <w:tab/>
      </w:r>
      <w:r w:rsidRPr="00926A98">
        <w:rPr>
          <w:rFonts w:ascii="Times New Roman" w:hAnsi="Times New Roman" w:cs="Times New Roman"/>
          <w:sz w:val="28"/>
          <w:szCs w:val="28"/>
        </w:rPr>
        <w:tab/>
        <w:t>(8)</w:t>
      </w:r>
    </w:p>
    <w:p w:rsidR="00FF297C" w:rsidRPr="00CC4765" w:rsidRDefault="00DA278F" w:rsidP="00B6251F">
      <w:pPr>
        <w:tabs>
          <w:tab w:val="left" w:pos="7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В формуле (8) учтена поправка</w:t>
      </w:r>
      <w:r w:rsidR="00972B82" w:rsidRPr="00926A98">
        <w:rPr>
          <w:rFonts w:ascii="Times New Roman" w:hAnsi="Times New Roman" w:cs="Times New Roman"/>
          <w:position w:val="-32"/>
          <w:sz w:val="28"/>
          <w:szCs w:val="28"/>
        </w:rPr>
        <w:object w:dxaOrig="1280" w:dyaOrig="760">
          <v:shape id="_x0000_i1048" type="#_x0000_t75" style="width:63.75pt;height:38.25pt" o:ole="">
            <v:imagedata r:id="rId55" o:title=""/>
          </v:shape>
          <o:OLEObject Type="Embed" ProgID="Equation.3" ShapeID="_x0000_i1048" DrawAspect="Content" ObjectID="_1439900006" r:id="rId56"/>
        </w:object>
      </w:r>
      <w:r w:rsidRPr="00CC4765">
        <w:rPr>
          <w:rFonts w:ascii="Times New Roman" w:hAnsi="Times New Roman" w:cs="Times New Roman"/>
          <w:sz w:val="28"/>
          <w:szCs w:val="28"/>
        </w:rPr>
        <w:t xml:space="preserve">, связанная с уменьшением  боковой емкости втулки за счет  экранировки ее стержнем </w:t>
      </w:r>
      <w:r w:rsidR="001236B3" w:rsidRPr="00CC4765">
        <w:rPr>
          <w:rFonts w:ascii="Times New Roman" w:hAnsi="Times New Roman" w:cs="Times New Roman"/>
          <w:sz w:val="28"/>
          <w:szCs w:val="28"/>
        </w:rPr>
        <w:t>с радиусом</w:t>
      </w:r>
      <w:r w:rsidR="00A57C60">
        <w:rPr>
          <w:rFonts w:ascii="Times New Roman" w:hAnsi="Times New Roman" w:cs="Times New Roman"/>
          <w:sz w:val="28"/>
          <w:szCs w:val="28"/>
        </w:rPr>
        <w:t xml:space="preserve"> </w:t>
      </w:r>
      <w:r w:rsidR="001236B3" w:rsidRPr="00926A9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236B3" w:rsidRPr="00926A9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26A98" w:rsidRPr="00926A98">
        <w:rPr>
          <w:rFonts w:ascii="Times New Roman" w:hAnsi="Times New Roman" w:cs="Times New Roman"/>
          <w:sz w:val="28"/>
          <w:szCs w:val="28"/>
        </w:rPr>
        <w:t xml:space="preserve">. </w:t>
      </w:r>
      <w:r w:rsidR="00BB5110" w:rsidRPr="00926A98">
        <w:rPr>
          <w:rFonts w:ascii="Times New Roman" w:hAnsi="Times New Roman" w:cs="Times New Roman"/>
          <w:sz w:val="28"/>
          <w:szCs w:val="28"/>
        </w:rPr>
        <w:t>Недостатком</w:t>
      </w:r>
      <w:r w:rsidR="00BB5110" w:rsidRPr="00CC4765">
        <w:rPr>
          <w:rFonts w:ascii="Times New Roman" w:hAnsi="Times New Roman" w:cs="Times New Roman"/>
          <w:sz w:val="28"/>
          <w:szCs w:val="28"/>
        </w:rPr>
        <w:t xml:space="preserve"> описанной выше методики является то, что  аппроксимация коэффициента </w:t>
      </w:r>
      <w:r w:rsidR="00C6334C" w:rsidRPr="00926A98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9" type="#_x0000_t75" style="width:14.25pt;height:18pt" o:ole="">
            <v:imagedata r:id="rId57" o:title=""/>
          </v:shape>
          <o:OLEObject Type="Embed" ProgID="Equation.3" ShapeID="_x0000_i1049" DrawAspect="Content" ObjectID="_1439900007" r:id="rId58"/>
        </w:object>
      </w:r>
      <w:r w:rsidR="00BB5110" w:rsidRPr="00CC4765">
        <w:rPr>
          <w:rFonts w:ascii="Times New Roman" w:hAnsi="Times New Roman" w:cs="Times New Roman"/>
          <w:sz w:val="28"/>
          <w:szCs w:val="28"/>
        </w:rPr>
        <w:t xml:space="preserve">проведена по данным аналитического расчета. </w:t>
      </w:r>
    </w:p>
    <w:p w:rsidR="00FF297C" w:rsidRPr="00CC4765" w:rsidRDefault="00FF297C" w:rsidP="00B6251F">
      <w:pPr>
        <w:tabs>
          <w:tab w:val="left" w:pos="7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Однако проверка правильности этих  приближенных формул должна быть поддержана надежными экспериментальными данными  или строгими электродинамическими расчетами.</w:t>
      </w:r>
    </w:p>
    <w:p w:rsidR="00972B82" w:rsidRPr="007B7C4F" w:rsidRDefault="00972B82" w:rsidP="00B6251F">
      <w:pPr>
        <w:tabs>
          <w:tab w:val="left" w:pos="30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10" w:rsidRPr="00972B82" w:rsidRDefault="00FF297C" w:rsidP="00972B82">
      <w:pPr>
        <w:tabs>
          <w:tab w:val="left" w:pos="304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B82">
        <w:rPr>
          <w:rFonts w:ascii="Times New Roman" w:hAnsi="Times New Roman" w:cs="Times New Roman"/>
          <w:b/>
          <w:sz w:val="28"/>
          <w:szCs w:val="28"/>
        </w:rPr>
        <w:t>3 Определение эквивалентной</w:t>
      </w:r>
      <w:r w:rsidR="00440C03">
        <w:rPr>
          <w:rFonts w:ascii="Times New Roman" w:hAnsi="Times New Roman" w:cs="Times New Roman"/>
          <w:b/>
          <w:sz w:val="28"/>
          <w:szCs w:val="28"/>
        </w:rPr>
        <w:t>е</w:t>
      </w:r>
      <w:r w:rsidRPr="00972B82">
        <w:rPr>
          <w:rFonts w:ascii="Times New Roman" w:hAnsi="Times New Roman" w:cs="Times New Roman"/>
          <w:b/>
          <w:sz w:val="28"/>
          <w:szCs w:val="28"/>
        </w:rPr>
        <w:t>мкости двойногобессеточного зазора с помощью метода планируемого  эксперимента</w:t>
      </w:r>
    </w:p>
    <w:p w:rsidR="00FF297C" w:rsidRPr="00CC4765" w:rsidRDefault="00162DE4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М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етодика построения приближенной математической модели </w:t>
      </w:r>
      <w:r w:rsidR="00FF297C" w:rsidRPr="00CC476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D4426B" w:rsidRPr="00CC4765">
        <w:rPr>
          <w:rFonts w:ascii="Times New Roman" w:hAnsi="Times New Roman" w:cs="Times New Roman"/>
          <w:sz w:val="28"/>
          <w:szCs w:val="28"/>
        </w:rPr>
        <w:t>своди</w:t>
      </w:r>
      <w:r w:rsidR="00FF297C" w:rsidRPr="00CC4765">
        <w:rPr>
          <w:rFonts w:ascii="Times New Roman" w:hAnsi="Times New Roman" w:cs="Times New Roman"/>
          <w:sz w:val="28"/>
          <w:szCs w:val="28"/>
        </w:rPr>
        <w:t xml:space="preserve">лась 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к </w:t>
      </w:r>
      <w:r w:rsidR="00FF297C" w:rsidRPr="00CC4765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опорной аналитической функции, </w:t>
      </w:r>
      <w:r w:rsidR="00FF297C" w:rsidRPr="00CC4765">
        <w:rPr>
          <w:rFonts w:ascii="Times New Roman" w:hAnsi="Times New Roman" w:cs="Times New Roman"/>
          <w:sz w:val="28"/>
          <w:szCs w:val="28"/>
        </w:rPr>
        <w:t xml:space="preserve">и 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последующей аппроксимации </w:t>
      </w:r>
      <w:r w:rsidR="00FF297C" w:rsidRPr="00CC4765">
        <w:rPr>
          <w:rFonts w:ascii="Times New Roman" w:hAnsi="Times New Roman" w:cs="Times New Roman"/>
          <w:sz w:val="28"/>
          <w:szCs w:val="28"/>
        </w:rPr>
        <w:t xml:space="preserve"> невязки между экспериментальными и расчетными данными </w:t>
      </w:r>
      <w:r w:rsidR="00D4426B" w:rsidRPr="00CC4765">
        <w:rPr>
          <w:rFonts w:ascii="Times New Roman" w:hAnsi="Times New Roman" w:cs="Times New Roman"/>
          <w:sz w:val="28"/>
          <w:szCs w:val="28"/>
        </w:rPr>
        <w:t>с помощью метод</w:t>
      </w:r>
      <w:r w:rsidR="000A4ADF" w:rsidRPr="00CC4765">
        <w:rPr>
          <w:rFonts w:ascii="Times New Roman" w:hAnsi="Times New Roman" w:cs="Times New Roman"/>
          <w:sz w:val="28"/>
          <w:szCs w:val="28"/>
        </w:rPr>
        <w:t>а пла</w:t>
      </w:r>
      <w:r w:rsidR="00D4426B" w:rsidRPr="00CC4765">
        <w:rPr>
          <w:rFonts w:ascii="Times New Roman" w:hAnsi="Times New Roman" w:cs="Times New Roman"/>
          <w:sz w:val="28"/>
          <w:szCs w:val="28"/>
        </w:rPr>
        <w:t>нируемого эк</w:t>
      </w:r>
      <w:r w:rsidR="000A4ADF" w:rsidRPr="00CC4765">
        <w:rPr>
          <w:rFonts w:ascii="Times New Roman" w:hAnsi="Times New Roman" w:cs="Times New Roman"/>
          <w:sz w:val="28"/>
          <w:szCs w:val="28"/>
        </w:rPr>
        <w:t>сперимента</w:t>
      </w:r>
      <w:r w:rsidR="00FF297C" w:rsidRPr="00CC4765">
        <w:rPr>
          <w:rFonts w:ascii="Times New Roman" w:hAnsi="Times New Roman" w:cs="Times New Roman"/>
          <w:sz w:val="28"/>
          <w:szCs w:val="28"/>
        </w:rPr>
        <w:t>.</w:t>
      </w:r>
    </w:p>
    <w:p w:rsidR="00E2216C" w:rsidRPr="00CC4765" w:rsidRDefault="00E2216C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Для проведения исследований по методике планируемого  эксперимента необходимо было, согласно центральному композиционному плану</w:t>
      </w:r>
      <w:r w:rsidR="00E42196" w:rsidRPr="00CC4765">
        <w:rPr>
          <w:rFonts w:ascii="Times New Roman" w:hAnsi="Times New Roman" w:cs="Times New Roman"/>
          <w:sz w:val="28"/>
          <w:szCs w:val="28"/>
        </w:rPr>
        <w:t xml:space="preserve"> [</w:t>
      </w:r>
      <w:r w:rsidR="00C6334C" w:rsidRPr="00C6334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42196" w:rsidRPr="00CC4765">
        <w:rPr>
          <w:rFonts w:ascii="Times New Roman" w:hAnsi="Times New Roman" w:cs="Times New Roman"/>
          <w:sz w:val="28"/>
          <w:szCs w:val="28"/>
        </w:rPr>
        <w:t>]</w:t>
      </w:r>
      <w:r w:rsidRPr="00CC4765">
        <w:rPr>
          <w:rFonts w:ascii="Times New Roman" w:hAnsi="Times New Roman" w:cs="Times New Roman"/>
          <w:sz w:val="28"/>
          <w:szCs w:val="28"/>
        </w:rPr>
        <w:t xml:space="preserve"> для трех безразмерных факторов (</w:t>
      </w:r>
      <w:r w:rsidR="008A5DC7" w:rsidRPr="008A5DC7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50" type="#_x0000_t75" style="width:51.75pt;height:17.25pt" o:ole="">
            <v:imagedata r:id="rId59" o:title=""/>
          </v:shape>
          <o:OLEObject Type="Embed" ProgID="Equation.3" ShapeID="_x0000_i1050" DrawAspect="Content" ObjectID="_1439900008" r:id="rId60"/>
        </w:object>
      </w:r>
      <w:r w:rsidR="008A5DC7" w:rsidRPr="008A5DC7">
        <w:rPr>
          <w:rFonts w:ascii="Times New Roman" w:hAnsi="Times New Roman" w:cs="Times New Roman"/>
          <w:sz w:val="28"/>
          <w:szCs w:val="28"/>
        </w:rPr>
        <w:t xml:space="preserve">, </w:t>
      </w:r>
      <w:r w:rsidR="008A5DC7" w:rsidRPr="008A5DC7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51" type="#_x0000_t75" style="width:59.25pt;height:18pt" o:ole="">
            <v:imagedata r:id="rId61" o:title=""/>
          </v:shape>
          <o:OLEObject Type="Embed" ProgID="Equation.3" ShapeID="_x0000_i1051" DrawAspect="Content" ObjectID="_1439900009" r:id="rId62"/>
        </w:object>
      </w:r>
      <w:r w:rsidR="008A5DC7" w:rsidRPr="008A5DC7">
        <w:rPr>
          <w:rFonts w:ascii="Times New Roman" w:hAnsi="Times New Roman" w:cs="Times New Roman"/>
          <w:sz w:val="28"/>
          <w:szCs w:val="28"/>
        </w:rPr>
        <w:t xml:space="preserve">, </w:t>
      </w:r>
      <w:r w:rsidR="008A5DC7" w:rsidRPr="008A5DC7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052" type="#_x0000_t75" style="width:51.75pt;height:18pt" o:ole="">
            <v:imagedata r:id="rId63" o:title=""/>
          </v:shape>
          <o:OLEObject Type="Embed" ProgID="Equation.3" ShapeID="_x0000_i1052" DrawAspect="Content" ObjectID="_1439900010" r:id="rId64"/>
        </w:object>
      </w:r>
      <w:r w:rsidRPr="00CC4765">
        <w:rPr>
          <w:rFonts w:ascii="Times New Roman" w:hAnsi="Times New Roman" w:cs="Times New Roman"/>
          <w:sz w:val="28"/>
          <w:szCs w:val="28"/>
        </w:rPr>
        <w:t>)провести 15 опытов с резонаторами,  размеры зазоров которых должны варьироваться в соответствии с планом эксперимента</w:t>
      </w:r>
      <w:r w:rsidR="00E42196" w:rsidRPr="00CC4765">
        <w:rPr>
          <w:rFonts w:ascii="Times New Roman" w:hAnsi="Times New Roman" w:cs="Times New Roman"/>
          <w:sz w:val="28"/>
          <w:szCs w:val="28"/>
        </w:rPr>
        <w:t xml:space="preserve">. </w:t>
      </w:r>
      <w:r w:rsidRPr="00CC4765">
        <w:rPr>
          <w:rFonts w:ascii="Times New Roman" w:hAnsi="Times New Roman" w:cs="Times New Roman"/>
          <w:sz w:val="28"/>
          <w:szCs w:val="28"/>
        </w:rPr>
        <w:t xml:space="preserve"> С этой целью был изготовлен специальный  разборный  макетрезонатора,  позволяющий  путем механической перестройки изменятьсоотношения между его основными  геометрическими размерами. Дляповышения точности измерений</w:t>
      </w:r>
      <w:r w:rsidR="00E42196" w:rsidRPr="00CC4765">
        <w:rPr>
          <w:rFonts w:ascii="Times New Roman" w:hAnsi="Times New Roman" w:cs="Times New Roman"/>
          <w:sz w:val="28"/>
          <w:szCs w:val="28"/>
        </w:rPr>
        <w:t xml:space="preserve"> резонансных частот </w:t>
      </w:r>
      <w:r w:rsidRPr="00CC4765">
        <w:rPr>
          <w:rFonts w:ascii="Times New Roman" w:hAnsi="Times New Roman" w:cs="Times New Roman"/>
          <w:sz w:val="28"/>
          <w:szCs w:val="28"/>
        </w:rPr>
        <w:t xml:space="preserve">макет резонатора был выполнен в увеличенном размере, так что его резонансные частоты (при измененииразмеров зазоров) находились в диапазоне 400-600 </w:t>
      </w:r>
      <w:r w:rsidR="008A5DC7">
        <w:rPr>
          <w:rFonts w:ascii="Times New Roman" w:hAnsi="Times New Roman" w:cs="Times New Roman"/>
          <w:sz w:val="28"/>
          <w:szCs w:val="28"/>
        </w:rPr>
        <w:t>М</w:t>
      </w:r>
      <w:r w:rsidRPr="00CC4765">
        <w:rPr>
          <w:rFonts w:ascii="Times New Roman" w:hAnsi="Times New Roman" w:cs="Times New Roman"/>
          <w:sz w:val="28"/>
          <w:szCs w:val="28"/>
        </w:rPr>
        <w:t>Гц.</w:t>
      </w:r>
    </w:p>
    <w:p w:rsidR="00D4426B" w:rsidRPr="00CC4765" w:rsidRDefault="00E42196" w:rsidP="00B6251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опорной аналитической функции,  описывающей емкость  </w:t>
      </w:r>
      <w:r w:rsidRPr="005C5B3B">
        <w:rPr>
          <w:rFonts w:ascii="Times New Roman" w:hAnsi="Times New Roman" w:cs="Times New Roman"/>
          <w:i/>
          <w:sz w:val="28"/>
          <w:szCs w:val="28"/>
        </w:rPr>
        <w:t>C</w:t>
      </w:r>
      <w:r w:rsidRPr="005C5B3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C5B3B">
        <w:rPr>
          <w:rFonts w:ascii="Times New Roman" w:hAnsi="Times New Roman" w:cs="Times New Roman"/>
          <w:sz w:val="28"/>
          <w:szCs w:val="28"/>
        </w:rPr>
        <w:t>была выбрана функция, описывающая емкость</w:t>
      </w:r>
      <w:r w:rsidR="00D4426B" w:rsidRPr="005C5B3B">
        <w:rPr>
          <w:rFonts w:ascii="Times New Roman" w:hAnsi="Times New Roman" w:cs="Times New Roman"/>
          <w:i/>
          <w:sz w:val="28"/>
          <w:szCs w:val="28"/>
        </w:rPr>
        <w:t>C</w:t>
      </w:r>
      <w:r w:rsidR="00D4426B" w:rsidRPr="005C5B3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C5B3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D4426B" w:rsidRPr="00CC4765">
        <w:rPr>
          <w:rFonts w:ascii="Times New Roman" w:hAnsi="Times New Roman" w:cs="Times New Roman"/>
          <w:sz w:val="28"/>
          <w:szCs w:val="28"/>
        </w:rPr>
        <w:t xml:space="preserve"> между двумя коак</w:t>
      </w:r>
      <w:r w:rsidR="00BB459B" w:rsidRPr="00CC4765">
        <w:rPr>
          <w:rFonts w:ascii="Times New Roman" w:hAnsi="Times New Roman" w:cs="Times New Roman"/>
          <w:sz w:val="28"/>
          <w:szCs w:val="28"/>
        </w:rPr>
        <w:t>сиальными круговыми кольцами</w:t>
      </w:r>
      <w:r w:rsidRPr="00CC4765">
        <w:rPr>
          <w:rFonts w:ascii="Times New Roman" w:hAnsi="Times New Roman" w:cs="Times New Roman"/>
          <w:sz w:val="28"/>
          <w:szCs w:val="28"/>
        </w:rPr>
        <w:t xml:space="preserve"> [</w:t>
      </w:r>
      <w:r w:rsidR="005C5B3B">
        <w:rPr>
          <w:rFonts w:ascii="Times New Roman" w:hAnsi="Times New Roman" w:cs="Times New Roman"/>
          <w:sz w:val="28"/>
          <w:szCs w:val="28"/>
        </w:rPr>
        <w:t>12</w:t>
      </w:r>
      <w:r w:rsidR="00D4426B" w:rsidRPr="00CC4765">
        <w:rPr>
          <w:rFonts w:ascii="Times New Roman" w:hAnsi="Times New Roman" w:cs="Times New Roman"/>
          <w:sz w:val="28"/>
          <w:szCs w:val="28"/>
        </w:rPr>
        <w:t>]</w:t>
      </w:r>
    </w:p>
    <w:p w:rsidR="001D203C" w:rsidRDefault="001D203C" w:rsidP="001D203C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203C">
        <w:rPr>
          <w:rFonts w:ascii="Times New Roman" w:hAnsi="Times New Roman" w:cs="Times New Roman"/>
          <w:position w:val="-38"/>
          <w:sz w:val="28"/>
          <w:szCs w:val="28"/>
        </w:rPr>
        <w:object w:dxaOrig="5200" w:dyaOrig="880">
          <v:shape id="_x0000_i1053" type="#_x0000_t75" style="width:263.25pt;height:44.25pt" o:ole="">
            <v:imagedata r:id="rId65" o:title=""/>
          </v:shape>
          <o:OLEObject Type="Embed" ProgID="Equation.3" ShapeID="_x0000_i1053" DrawAspect="Content" ObjectID="_1439900011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(9)</w:t>
      </w:r>
    </w:p>
    <w:p w:rsidR="00D4426B" w:rsidRDefault="00D4426B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Полная емкость </w:t>
      </w:r>
      <w:r w:rsidR="00E42196" w:rsidRPr="00CC4765">
        <w:rPr>
          <w:rFonts w:ascii="Times New Roman" w:hAnsi="Times New Roman" w:cs="Times New Roman"/>
          <w:sz w:val="28"/>
          <w:szCs w:val="28"/>
        </w:rPr>
        <w:t xml:space="preserve">двойного зазора </w:t>
      </w:r>
      <w:r w:rsidRPr="001D203C">
        <w:rPr>
          <w:rFonts w:ascii="Times New Roman" w:hAnsi="Times New Roman" w:cs="Times New Roman"/>
          <w:i/>
          <w:sz w:val="28"/>
          <w:szCs w:val="28"/>
        </w:rPr>
        <w:t>С</w:t>
      </w:r>
      <w:r w:rsidRPr="001D203C">
        <w:rPr>
          <w:rFonts w:ascii="Times New Roman" w:hAnsi="Times New Roman" w:cs="Times New Roman"/>
          <w:i/>
          <w:sz w:val="28"/>
          <w:szCs w:val="28"/>
          <w:vertAlign w:val="subscript"/>
        </w:rPr>
        <w:t>20</w:t>
      </w:r>
      <w:r w:rsidRPr="00CC4765">
        <w:rPr>
          <w:rFonts w:ascii="Times New Roman" w:hAnsi="Times New Roman" w:cs="Times New Roman"/>
          <w:sz w:val="28"/>
          <w:szCs w:val="28"/>
        </w:rPr>
        <w:t xml:space="preserve"> (опорная функция) при этом  определяетсяпо уравнению </w:t>
      </w:r>
    </w:p>
    <w:p w:rsidR="001D203C" w:rsidRDefault="00B577FE" w:rsidP="000872BB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203C">
        <w:rPr>
          <w:rFonts w:ascii="Times New Roman" w:hAnsi="Times New Roman" w:cs="Times New Roman"/>
          <w:position w:val="-12"/>
          <w:sz w:val="28"/>
          <w:szCs w:val="28"/>
        </w:rPr>
        <w:object w:dxaOrig="1600" w:dyaOrig="360">
          <v:shape id="_x0000_i1054" type="#_x0000_t75" style="width:81pt;height:18pt" o:ole="">
            <v:imagedata r:id="rId67" o:title=""/>
          </v:shape>
          <o:OLEObject Type="Embed" ProgID="Equation.3" ShapeID="_x0000_i1054" DrawAspect="Content" ObjectID="_1439900012" r:id="rId68"/>
        </w:object>
      </w:r>
      <w:r w:rsidR="000872BB">
        <w:rPr>
          <w:rFonts w:ascii="Times New Roman" w:hAnsi="Times New Roman" w:cs="Times New Roman"/>
          <w:sz w:val="28"/>
          <w:szCs w:val="28"/>
        </w:rPr>
        <w:tab/>
      </w:r>
      <w:r w:rsidR="000872BB">
        <w:rPr>
          <w:rFonts w:ascii="Times New Roman" w:hAnsi="Times New Roman" w:cs="Times New Roman"/>
          <w:sz w:val="28"/>
          <w:szCs w:val="28"/>
        </w:rPr>
        <w:tab/>
      </w:r>
      <w:r w:rsidR="000872BB">
        <w:rPr>
          <w:rFonts w:ascii="Times New Roman" w:hAnsi="Times New Roman" w:cs="Times New Roman"/>
          <w:sz w:val="28"/>
          <w:szCs w:val="28"/>
        </w:rPr>
        <w:tab/>
      </w:r>
      <w:r w:rsidR="000872BB">
        <w:rPr>
          <w:rFonts w:ascii="Times New Roman" w:hAnsi="Times New Roman" w:cs="Times New Roman"/>
          <w:sz w:val="28"/>
          <w:szCs w:val="28"/>
        </w:rPr>
        <w:tab/>
      </w:r>
      <w:r w:rsidR="000872BB">
        <w:rPr>
          <w:rFonts w:ascii="Times New Roman" w:hAnsi="Times New Roman" w:cs="Times New Roman"/>
          <w:sz w:val="28"/>
          <w:szCs w:val="28"/>
        </w:rPr>
        <w:tab/>
        <w:t>(10)</w:t>
      </w:r>
    </w:p>
    <w:p w:rsidR="00E5094A" w:rsidRDefault="00E42196" w:rsidP="00B6251F">
      <w:pPr>
        <w:tabs>
          <w:tab w:val="left" w:pos="2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Для невязки между экспериментальными и расчетными данными  с помощью метода планируемого  эксперимента</w:t>
      </w:r>
      <w:r w:rsidR="003C2C5E" w:rsidRPr="00CC4765">
        <w:rPr>
          <w:rFonts w:ascii="Times New Roman" w:hAnsi="Times New Roman" w:cs="Times New Roman"/>
          <w:sz w:val="28"/>
          <w:szCs w:val="28"/>
        </w:rPr>
        <w:t xml:space="preserve"> по</w:t>
      </w:r>
      <w:r w:rsidR="00B577FE">
        <w:rPr>
          <w:rFonts w:ascii="Times New Roman" w:hAnsi="Times New Roman" w:cs="Times New Roman"/>
          <w:sz w:val="28"/>
          <w:szCs w:val="28"/>
        </w:rPr>
        <w:t>л</w:t>
      </w:r>
      <w:r w:rsidR="003C2C5E" w:rsidRPr="00CC4765">
        <w:rPr>
          <w:rFonts w:ascii="Times New Roman" w:hAnsi="Times New Roman" w:cs="Times New Roman"/>
          <w:sz w:val="28"/>
          <w:szCs w:val="28"/>
        </w:rPr>
        <w:t xml:space="preserve">учено следующее выражение </w:t>
      </w:r>
    </w:p>
    <w:p w:rsidR="00B577FE" w:rsidRDefault="004049EC" w:rsidP="00DC5E39">
      <w:pPr>
        <w:tabs>
          <w:tab w:val="left" w:pos="2685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position w:val="-12"/>
          <w:sz w:val="28"/>
          <w:szCs w:val="28"/>
        </w:rPr>
        <w:object w:dxaOrig="8520" w:dyaOrig="380">
          <v:shape id="_x0000_i1055" type="#_x0000_t75" style="width:431.25pt;height:18.75pt" o:ole="">
            <v:imagedata r:id="rId69" o:title=""/>
          </v:shape>
          <o:OLEObject Type="Embed" ProgID="Equation.3" ShapeID="_x0000_i1055" DrawAspect="Content" ObjectID="_1439900013" r:id="rId70"/>
        </w:object>
      </w:r>
      <w:r w:rsidR="00DC5E39">
        <w:rPr>
          <w:rFonts w:ascii="Times New Roman" w:hAnsi="Times New Roman" w:cs="Times New Roman"/>
          <w:sz w:val="28"/>
          <w:szCs w:val="28"/>
        </w:rPr>
        <w:t>,</w:t>
      </w:r>
    </w:p>
    <w:p w:rsidR="00DC5E39" w:rsidRPr="004230C2" w:rsidRDefault="00DC5E39" w:rsidP="00DC5E39">
      <w:pPr>
        <w:tabs>
          <w:tab w:val="left" w:pos="268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F5691C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280" w:dyaOrig="360">
          <v:shape id="_x0000_i1056" type="#_x0000_t75" style="width:64.5pt;height:18pt" o:ole="">
            <v:imagedata r:id="rId71" o:title=""/>
          </v:shape>
          <o:OLEObject Type="Embed" ProgID="Equation.3" ShapeID="_x0000_i1056" DrawAspect="Content" ObjectID="_1439900014" r:id="rId72"/>
        </w:object>
      </w:r>
      <w:r w:rsidR="00F5691C" w:rsidRPr="00F5691C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57" type="#_x0000_t75" style="width:70.5pt;height:17.25pt" o:ole="">
            <v:imagedata r:id="rId73" o:title=""/>
          </v:shape>
          <o:OLEObject Type="Embed" ProgID="Equation.3" ShapeID="_x0000_i1057" DrawAspect="Content" ObjectID="_1439900015" r:id="rId74"/>
        </w:object>
      </w:r>
      <w:r w:rsidR="00F5691C" w:rsidRPr="00F5691C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58" type="#_x0000_t75" style="width:64.5pt;height:17.25pt" o:ole="">
            <v:imagedata r:id="rId75" o:title=""/>
          </v:shape>
          <o:OLEObject Type="Embed" ProgID="Equation.3" ShapeID="_x0000_i1058" DrawAspect="Content" ObjectID="_1439900016" r:id="rId76"/>
        </w:object>
      </w:r>
      <w:r w:rsidR="00F5691C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939" w:dyaOrig="380">
          <v:shape id="_x0000_i1059" type="#_x0000_t75" style="width:98.25pt;height:18.75pt" o:ole="">
            <v:imagedata r:id="rId77" o:title=""/>
          </v:shape>
          <o:OLEObject Type="Embed" ProgID="Equation.3" ShapeID="_x0000_i1059" DrawAspect="Content" ObjectID="_1439900017" r:id="rId78"/>
        </w:object>
      </w:r>
      <w:r w:rsidR="00F5691C" w:rsidRPr="00F5691C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60" type="#_x0000_t75" style="width:78pt;height:17.25pt" o:ole="">
            <v:imagedata r:id="rId79" o:title=""/>
          </v:shape>
          <o:OLEObject Type="Embed" ProgID="Equation.3" ShapeID="_x0000_i1060" DrawAspect="Content" ObjectID="_1439900018" r:id="rId80"/>
        </w:object>
      </w:r>
      <w:r w:rsidR="00F5691C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061" type="#_x0000_t75" style="width:78pt;height:18pt" o:ole="">
            <v:imagedata r:id="rId81" o:title=""/>
          </v:shape>
          <o:OLEObject Type="Embed" ProgID="Equation.3" ShapeID="_x0000_i1061" DrawAspect="Content" ObjectID="_1439900019" r:id="rId82"/>
        </w:object>
      </w:r>
      <w:r w:rsidR="00F5691C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062" type="#_x0000_t75" style="width:92.25pt;height:18.75pt" o:ole="">
            <v:imagedata r:id="rId83" o:title=""/>
          </v:shape>
          <o:OLEObject Type="Embed" ProgID="Equation.3" ShapeID="_x0000_i1062" DrawAspect="Content" ObjectID="_1439900020" r:id="rId84"/>
        </w:object>
      </w:r>
      <w:r w:rsidR="00F5691C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420" w:dyaOrig="360">
          <v:shape id="_x0000_i1063" type="#_x0000_t75" style="width:1in;height:18pt" o:ole="">
            <v:imagedata r:id="rId85" o:title=""/>
          </v:shape>
          <o:OLEObject Type="Embed" ProgID="Equation.3" ShapeID="_x0000_i1063" DrawAspect="Content" ObjectID="_1439900021" r:id="rId86"/>
        </w:object>
      </w:r>
      <w:r w:rsidR="002904C4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064" type="#_x0000_t75" style="width:92.25pt;height:18.75pt" o:ole="">
            <v:imagedata r:id="rId87" o:title=""/>
          </v:shape>
          <o:OLEObject Type="Embed" ProgID="Equation.3" ShapeID="_x0000_i1064" DrawAspect="Content" ObjectID="_1439900022" r:id="rId88"/>
        </w:object>
      </w:r>
      <w:r w:rsidR="00313437" w:rsidRPr="00F5691C">
        <w:rPr>
          <w:rFonts w:ascii="Times New Roman" w:hAnsi="Times New Roman" w:cs="Times New Roman"/>
          <w:position w:val="-12"/>
          <w:sz w:val="28"/>
          <w:szCs w:val="28"/>
        </w:rPr>
        <w:object w:dxaOrig="1920" w:dyaOrig="380">
          <v:shape id="_x0000_i1065" type="#_x0000_t75" style="width:97.5pt;height:18.75pt" o:ole="">
            <v:imagedata r:id="rId89" o:title=""/>
          </v:shape>
          <o:OLEObject Type="Embed" ProgID="Equation.3" ShapeID="_x0000_i1065" DrawAspect="Content" ObjectID="_1439900023" r:id="rId90"/>
        </w:object>
      </w:r>
    </w:p>
    <w:p w:rsidR="003C2C5E" w:rsidRDefault="003C2C5E" w:rsidP="00B6251F">
      <w:pPr>
        <w:tabs>
          <w:tab w:val="left" w:pos="26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4765">
        <w:rPr>
          <w:rFonts w:ascii="Times New Roman" w:eastAsiaTheme="minorEastAsia" w:hAnsi="Times New Roman" w:cs="Times New Roman"/>
          <w:sz w:val="28"/>
          <w:szCs w:val="28"/>
        </w:rPr>
        <w:t xml:space="preserve">Окончательно величина емкости рассчитывалась по формуле </w:t>
      </w:r>
    </w:p>
    <w:p w:rsidR="004049EC" w:rsidRPr="00CC4765" w:rsidRDefault="009E2C33" w:rsidP="004230C2">
      <w:pPr>
        <w:tabs>
          <w:tab w:val="left" w:pos="2685"/>
        </w:tabs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049EC">
        <w:rPr>
          <w:rFonts w:ascii="Times New Roman" w:hAnsi="Times New Roman" w:cs="Times New Roman"/>
          <w:position w:val="-14"/>
          <w:sz w:val="28"/>
          <w:szCs w:val="28"/>
        </w:rPr>
        <w:object w:dxaOrig="1600" w:dyaOrig="380">
          <v:shape id="_x0000_i1066" type="#_x0000_t75" style="width:81pt;height:18.75pt" o:ole="">
            <v:imagedata r:id="rId91" o:title=""/>
          </v:shape>
          <o:OLEObject Type="Embed" ProgID="Equation.3" ShapeID="_x0000_i1066" DrawAspect="Content" ObjectID="_1439900024" r:id="rId92"/>
        </w:object>
      </w:r>
      <w:r w:rsidR="00423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(11)</w:t>
      </w:r>
    </w:p>
    <w:p w:rsidR="004049EC" w:rsidRPr="00CC4765" w:rsidRDefault="004049EC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C5E" w:rsidRPr="00CC4765" w:rsidRDefault="003C2C5E" w:rsidP="002904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65">
        <w:rPr>
          <w:rFonts w:ascii="Times New Roman" w:hAnsi="Times New Roman" w:cs="Times New Roman"/>
          <w:b/>
          <w:sz w:val="28"/>
          <w:szCs w:val="28"/>
        </w:rPr>
        <w:t>4 Методика экспериментального определения</w:t>
      </w:r>
      <w:r w:rsidR="00A57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65">
        <w:rPr>
          <w:rFonts w:ascii="Times New Roman" w:hAnsi="Times New Roman" w:cs="Times New Roman"/>
          <w:b/>
          <w:sz w:val="28"/>
          <w:szCs w:val="28"/>
        </w:rPr>
        <w:t>характеристического сопротивления</w:t>
      </w:r>
    </w:p>
    <w:p w:rsidR="003C2C5E" w:rsidRDefault="003C2C5E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Перейдем теперь к методике экспериментального определения хар</w:t>
      </w:r>
      <w:r w:rsidR="007C094B">
        <w:rPr>
          <w:rFonts w:ascii="Times New Roman" w:hAnsi="Times New Roman" w:cs="Times New Roman"/>
          <w:sz w:val="28"/>
          <w:szCs w:val="28"/>
        </w:rPr>
        <w:t xml:space="preserve">актеристического сопротивления </w:t>
      </w:r>
      <w:r w:rsidRPr="00313437">
        <w:rPr>
          <w:rFonts w:ascii="Times New Roman" w:hAnsi="Times New Roman" w:cs="Times New Roman"/>
          <w:i/>
          <w:sz w:val="28"/>
          <w:szCs w:val="28"/>
        </w:rPr>
        <w:t>ρ</w:t>
      </w:r>
      <w:r w:rsidRPr="00CC4765">
        <w:rPr>
          <w:rFonts w:ascii="Times New Roman" w:hAnsi="Times New Roman" w:cs="Times New Roman"/>
          <w:sz w:val="28"/>
          <w:szCs w:val="28"/>
        </w:rPr>
        <w:t>. В инженерной практике широко используется метод возмущения [</w:t>
      </w:r>
      <w:r w:rsidR="00313437">
        <w:rPr>
          <w:rFonts w:ascii="Times New Roman" w:hAnsi="Times New Roman" w:cs="Times New Roman"/>
          <w:sz w:val="28"/>
          <w:szCs w:val="28"/>
        </w:rPr>
        <w:t>13</w:t>
      </w:r>
      <w:r w:rsidRPr="00CC4765">
        <w:rPr>
          <w:rFonts w:ascii="Times New Roman" w:hAnsi="Times New Roman" w:cs="Times New Roman"/>
          <w:sz w:val="28"/>
          <w:szCs w:val="28"/>
        </w:rPr>
        <w:t>], согласно которому в канал помещают тонкую диэлектрическую ленту и прижимают ее  к  краю высокочастотного зазора,  перекрывая его. Определение  </w:t>
      </w:r>
      <w:r w:rsidR="00313437" w:rsidRPr="00313437">
        <w:rPr>
          <w:rFonts w:ascii="Times New Roman" w:hAnsi="Times New Roman" w:cs="Times New Roman"/>
          <w:i/>
          <w:sz w:val="28"/>
          <w:szCs w:val="28"/>
        </w:rPr>
        <w:t>ρ</w:t>
      </w:r>
      <w:r w:rsidRPr="00CC4765">
        <w:rPr>
          <w:rFonts w:ascii="Times New Roman" w:hAnsi="Times New Roman" w:cs="Times New Roman"/>
          <w:sz w:val="28"/>
          <w:szCs w:val="28"/>
        </w:rPr>
        <w:t>  далее ведется по формуле:</w:t>
      </w:r>
    </w:p>
    <w:p w:rsidR="00440C03" w:rsidRPr="00CC4765" w:rsidRDefault="00440C03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FE0" w:rsidRDefault="005C3930" w:rsidP="009C6FE0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6FE0">
        <w:rPr>
          <w:rFonts w:ascii="Times New Roman" w:hAnsi="Times New Roman" w:cs="Times New Roman"/>
          <w:position w:val="-30"/>
          <w:sz w:val="28"/>
          <w:szCs w:val="28"/>
        </w:rPr>
        <w:object w:dxaOrig="1780" w:dyaOrig="680">
          <v:shape id="_x0000_i1067" type="#_x0000_t75" style="width:90pt;height:33.75pt" o:ole="">
            <v:imagedata r:id="rId93" o:title=""/>
          </v:shape>
          <o:OLEObject Type="Embed" ProgID="Equation.3" ShapeID="_x0000_i1067" DrawAspect="Content" ObjectID="_1439900025" r:id="rId94"/>
        </w:object>
      </w:r>
      <w:r w:rsidR="009C6FE0">
        <w:rPr>
          <w:rFonts w:ascii="Times New Roman" w:hAnsi="Times New Roman" w:cs="Times New Roman"/>
          <w:sz w:val="28"/>
          <w:szCs w:val="28"/>
        </w:rPr>
        <w:tab/>
      </w:r>
      <w:r w:rsidR="009C6FE0">
        <w:rPr>
          <w:rFonts w:ascii="Times New Roman" w:hAnsi="Times New Roman" w:cs="Times New Roman"/>
          <w:sz w:val="28"/>
          <w:szCs w:val="28"/>
        </w:rPr>
        <w:tab/>
      </w:r>
      <w:r w:rsidR="009C6FE0">
        <w:rPr>
          <w:rFonts w:ascii="Times New Roman" w:hAnsi="Times New Roman" w:cs="Times New Roman"/>
          <w:sz w:val="28"/>
          <w:szCs w:val="28"/>
        </w:rPr>
        <w:tab/>
      </w:r>
      <w:r w:rsidR="009C6FE0">
        <w:rPr>
          <w:rFonts w:ascii="Times New Roman" w:hAnsi="Times New Roman" w:cs="Times New Roman"/>
          <w:sz w:val="28"/>
          <w:szCs w:val="28"/>
        </w:rPr>
        <w:tab/>
      </w:r>
      <w:r w:rsidR="009C6FE0">
        <w:rPr>
          <w:rFonts w:ascii="Times New Roman" w:hAnsi="Times New Roman" w:cs="Times New Roman"/>
          <w:sz w:val="28"/>
          <w:szCs w:val="28"/>
        </w:rPr>
        <w:tab/>
        <w:t>(12)</w:t>
      </w:r>
    </w:p>
    <w:p w:rsidR="003C2C5E" w:rsidRPr="00CC4765" w:rsidRDefault="003C2C5E" w:rsidP="009C6F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619F">
        <w:rPr>
          <w:rFonts w:ascii="Times New Roman" w:hAnsi="Times New Roman" w:cs="Times New Roman"/>
          <w:i/>
          <w:sz w:val="28"/>
          <w:szCs w:val="28"/>
        </w:rPr>
        <w:t>f</w:t>
      </w:r>
      <w:r w:rsidRPr="0099619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CC4765">
        <w:rPr>
          <w:rFonts w:ascii="Times New Roman" w:hAnsi="Times New Roman" w:cs="Times New Roman"/>
          <w:sz w:val="28"/>
          <w:szCs w:val="28"/>
        </w:rPr>
        <w:t xml:space="preserve"> - резонансная частота резонатора,  ГГц</w:t>
      </w:r>
      <w:r w:rsidR="0099619F">
        <w:rPr>
          <w:rFonts w:ascii="Times New Roman" w:hAnsi="Times New Roman" w:cs="Times New Roman"/>
          <w:sz w:val="28"/>
          <w:szCs w:val="28"/>
        </w:rPr>
        <w:t>;</w:t>
      </w:r>
      <w:r w:rsidRPr="0099619F">
        <w:rPr>
          <w:rFonts w:ascii="Times New Roman" w:hAnsi="Times New Roman" w:cs="Times New Roman"/>
          <w:i/>
          <w:sz w:val="28"/>
          <w:szCs w:val="28"/>
        </w:rPr>
        <w:t>d</w:t>
      </w:r>
      <w:r w:rsidRPr="00CC4765">
        <w:rPr>
          <w:rFonts w:ascii="Times New Roman" w:hAnsi="Times New Roman" w:cs="Times New Roman"/>
          <w:sz w:val="28"/>
          <w:szCs w:val="28"/>
        </w:rPr>
        <w:t xml:space="preserve"> - длина  одного зазора в мм</w:t>
      </w:r>
      <w:r w:rsidR="00F63FFB">
        <w:rPr>
          <w:rFonts w:ascii="Times New Roman" w:hAnsi="Times New Roman" w:cs="Times New Roman"/>
          <w:sz w:val="28"/>
          <w:szCs w:val="28"/>
        </w:rPr>
        <w:t>;</w:t>
      </w:r>
      <w:r w:rsidRPr="0099619F">
        <w:rPr>
          <w:rFonts w:ascii="Times New Roman" w:hAnsi="Times New Roman" w:cs="Times New Roman"/>
          <w:i/>
          <w:sz w:val="28"/>
          <w:szCs w:val="28"/>
        </w:rPr>
        <w:t>N</w:t>
      </w:r>
      <w:r w:rsidRPr="00CC4765">
        <w:rPr>
          <w:rFonts w:ascii="Times New Roman" w:hAnsi="Times New Roman" w:cs="Times New Roman"/>
          <w:sz w:val="28"/>
          <w:szCs w:val="28"/>
        </w:rPr>
        <w:t xml:space="preserve"> - число зазоров</w:t>
      </w:r>
      <w:r w:rsidR="0099619F">
        <w:rPr>
          <w:rFonts w:ascii="Times New Roman" w:hAnsi="Times New Roman" w:cs="Times New Roman"/>
          <w:sz w:val="28"/>
          <w:szCs w:val="28"/>
        </w:rPr>
        <w:t>;</w:t>
      </w:r>
      <w:r w:rsidR="0099619F" w:rsidRPr="0099619F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8" type="#_x0000_t75" style="width:9.75pt;height:11.25pt" o:ole="">
            <v:imagedata r:id="rId95" o:title=""/>
          </v:shape>
          <o:OLEObject Type="Embed" ProgID="Equation.3" ShapeID="_x0000_i1068" DrawAspect="Content" ObjectID="_1439900026" r:id="rId96"/>
        </w:object>
      </w:r>
      <w:r w:rsidR="00BF3DEE" w:rsidRPr="00CC4765">
        <w:rPr>
          <w:rFonts w:ascii="Times New Roman" w:hAnsi="Times New Roman" w:cs="Times New Roman"/>
          <w:sz w:val="28"/>
          <w:szCs w:val="28"/>
        </w:rPr>
        <w:t xml:space="preserve">–относительная диэлектрическая проницаемость </w:t>
      </w:r>
      <w:r w:rsidR="00BF3DEE" w:rsidRPr="00CC4765">
        <w:rPr>
          <w:rFonts w:ascii="Times New Roman" w:hAnsi="Times New Roman" w:cs="Times New Roman"/>
          <w:sz w:val="28"/>
          <w:szCs w:val="28"/>
        </w:rPr>
        <w:lastRenderedPageBreak/>
        <w:t>диэлектрика</w:t>
      </w:r>
      <w:r w:rsidR="0099619F">
        <w:rPr>
          <w:rFonts w:ascii="Times New Roman" w:hAnsi="Times New Roman" w:cs="Times New Roman"/>
          <w:sz w:val="28"/>
          <w:szCs w:val="28"/>
        </w:rPr>
        <w:t>;</w:t>
      </w:r>
      <w:r w:rsidR="00BF3DEE" w:rsidRPr="00F63FF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3DEE" w:rsidRPr="00CC4765">
        <w:rPr>
          <w:rFonts w:ascii="Times New Roman" w:hAnsi="Times New Roman" w:cs="Times New Roman"/>
          <w:sz w:val="28"/>
          <w:szCs w:val="28"/>
        </w:rPr>
        <w:t>-</w:t>
      </w:r>
      <w:r w:rsidRPr="00CC4765">
        <w:rPr>
          <w:rFonts w:ascii="Times New Roman" w:hAnsi="Times New Roman" w:cs="Times New Roman"/>
          <w:sz w:val="28"/>
          <w:szCs w:val="28"/>
        </w:rPr>
        <w:t>площадь поперечного сечения диэлектрика, мм</w:t>
      </w:r>
      <w:r w:rsidRPr="00CC47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9619F">
        <w:rPr>
          <w:rFonts w:ascii="Times New Roman" w:hAnsi="Times New Roman" w:cs="Times New Roman"/>
          <w:sz w:val="28"/>
          <w:szCs w:val="28"/>
        </w:rPr>
        <w:t>;</w:t>
      </w:r>
      <w:r w:rsidR="0099619F" w:rsidRPr="0099619F">
        <w:rPr>
          <w:rFonts w:ascii="Times New Roman" w:hAnsi="Times New Roman" w:cs="Times New Roman"/>
          <w:position w:val="-10"/>
          <w:sz w:val="28"/>
          <w:szCs w:val="28"/>
        </w:rPr>
        <w:object w:dxaOrig="340" w:dyaOrig="320">
          <v:shape id="_x0000_i1069" type="#_x0000_t75" style="width:17.25pt;height:15.75pt" o:ole="">
            <v:imagedata r:id="rId97" o:title=""/>
          </v:shape>
          <o:OLEObject Type="Embed" ProgID="Equation.3" ShapeID="_x0000_i1069" DrawAspect="Content" ObjectID="_1439900027" r:id="rId98"/>
        </w:object>
      </w:r>
      <w:r w:rsidRPr="00CC4765">
        <w:rPr>
          <w:rFonts w:ascii="Times New Roman" w:hAnsi="Times New Roman" w:cs="Times New Roman"/>
          <w:sz w:val="28"/>
          <w:szCs w:val="28"/>
        </w:rPr>
        <w:t xml:space="preserve"> - смещение </w:t>
      </w:r>
      <w:r w:rsidR="00BF3DEE" w:rsidRPr="00CC4765">
        <w:rPr>
          <w:rFonts w:ascii="Times New Roman" w:hAnsi="Times New Roman" w:cs="Times New Roman"/>
          <w:sz w:val="28"/>
          <w:szCs w:val="28"/>
        </w:rPr>
        <w:t xml:space="preserve">частоты от внесения диэлектрика, </w:t>
      </w:r>
      <w:r w:rsidR="0099619F">
        <w:rPr>
          <w:rFonts w:ascii="Times New Roman" w:hAnsi="Times New Roman" w:cs="Times New Roman"/>
          <w:sz w:val="28"/>
          <w:szCs w:val="28"/>
        </w:rPr>
        <w:t>МГц.</w:t>
      </w:r>
    </w:p>
    <w:p w:rsidR="003C2C5E" w:rsidRPr="00CC4765" w:rsidRDefault="007C094B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Приемлемая точность измерения </w:t>
      </w:r>
      <w:r w:rsidR="003C2C5E" w:rsidRPr="00255D1E">
        <w:rPr>
          <w:rFonts w:ascii="Times New Roman" w:hAnsi="Times New Roman" w:cs="Times New Roman"/>
          <w:i/>
          <w:sz w:val="28"/>
          <w:szCs w:val="28"/>
        </w:rPr>
        <w:t>ρ</w:t>
      </w:r>
      <w:r w:rsidR="003C2C5E" w:rsidRPr="00CC4765">
        <w:rPr>
          <w:rFonts w:ascii="Times New Roman" w:hAnsi="Times New Roman" w:cs="Times New Roman"/>
          <w:sz w:val="28"/>
          <w:szCs w:val="28"/>
        </w:rPr>
        <w:t xml:space="preserve"> получается в том случае, если диэлектрическая лента тонкая </w:t>
      </w:r>
      <w:r w:rsidR="00892F19" w:rsidRPr="005C3930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070" type="#_x0000_t75" style="width:54.75pt;height:17.25pt" o:ole="">
            <v:imagedata r:id="rId99" o:title=""/>
          </v:shape>
          <o:OLEObject Type="Embed" ProgID="Equation.3" ShapeID="_x0000_i1070" DrawAspect="Content" ObjectID="_1439900028" r:id="rId100"/>
        </w:object>
      </w:r>
      <w:r w:rsidR="00255D1E">
        <w:rPr>
          <w:rFonts w:ascii="Times New Roman" w:hAnsi="Times New Roman" w:cs="Times New Roman"/>
          <w:sz w:val="28"/>
          <w:szCs w:val="28"/>
        </w:rPr>
        <w:t xml:space="preserve">, а зазор между трубами </w:t>
      </w:r>
      <w:r w:rsidR="003C2C5E" w:rsidRPr="00CC4765">
        <w:rPr>
          <w:rFonts w:ascii="Times New Roman" w:hAnsi="Times New Roman" w:cs="Times New Roman"/>
          <w:sz w:val="28"/>
          <w:szCs w:val="28"/>
        </w:rPr>
        <w:t>большой</w:t>
      </w:r>
      <w:r w:rsidR="00892F19" w:rsidRPr="005C3930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71" type="#_x0000_t75" style="width:49.5pt;height:17.25pt" o:ole="">
            <v:imagedata r:id="rId101" o:title=""/>
          </v:shape>
          <o:OLEObject Type="Embed" ProgID="Equation.3" ShapeID="_x0000_i1071" DrawAspect="Content" ObjectID="_1439900029" r:id="rId102"/>
        </w:object>
      </w:r>
      <w:r w:rsidR="003C2C5E" w:rsidRPr="00CC4765">
        <w:rPr>
          <w:rFonts w:ascii="Times New Roman" w:hAnsi="Times New Roman" w:cs="Times New Roman"/>
          <w:sz w:val="28"/>
          <w:szCs w:val="28"/>
        </w:rPr>
        <w:t xml:space="preserve">. Однако, при проведении экспериментов практически невозможно плотно прижать ленту по всей ширине к краю зазора, что приводит к разбросу  </w:t>
      </w:r>
      <w:r w:rsidR="005C3930" w:rsidRPr="0099619F">
        <w:rPr>
          <w:rFonts w:ascii="Times New Roman" w:hAnsi="Times New Roman" w:cs="Times New Roman"/>
          <w:position w:val="-10"/>
          <w:sz w:val="28"/>
          <w:szCs w:val="28"/>
        </w:rPr>
        <w:object w:dxaOrig="340" w:dyaOrig="320">
          <v:shape id="_x0000_i1072" type="#_x0000_t75" style="width:17.25pt;height:15.75pt" o:ole="">
            <v:imagedata r:id="rId97" o:title=""/>
          </v:shape>
          <o:OLEObject Type="Embed" ProgID="Equation.3" ShapeID="_x0000_i1072" DrawAspect="Content" ObjectID="_1439900030" r:id="rId103"/>
        </w:object>
      </w:r>
      <w:r w:rsidR="003C2C5E" w:rsidRPr="00CC4765">
        <w:rPr>
          <w:rFonts w:ascii="Times New Roman" w:hAnsi="Times New Roman" w:cs="Times New Roman"/>
          <w:sz w:val="28"/>
          <w:szCs w:val="28"/>
        </w:rPr>
        <w:t xml:space="preserve">  при  повторении  измерения и появлению ошибок.</w:t>
      </w:r>
    </w:p>
    <w:p w:rsidR="00BF3DEE" w:rsidRPr="00CC4765" w:rsidRDefault="003C2C5E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В работе [</w:t>
      </w:r>
      <w:r w:rsidR="00F63FFB">
        <w:rPr>
          <w:rFonts w:ascii="Times New Roman" w:hAnsi="Times New Roman" w:cs="Times New Roman"/>
          <w:sz w:val="28"/>
          <w:szCs w:val="28"/>
        </w:rPr>
        <w:t>14</w:t>
      </w:r>
      <w:r w:rsidRPr="00CC4765">
        <w:rPr>
          <w:rFonts w:ascii="Times New Roman" w:hAnsi="Times New Roman" w:cs="Times New Roman"/>
          <w:sz w:val="28"/>
          <w:szCs w:val="28"/>
        </w:rPr>
        <w:t>]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приведена уточненная формула </w:t>
      </w:r>
      <w:r w:rsidR="00BF3DEE"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расчета 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характеристического сопротивления многолучевого однозазорного резонатора, позволяющей рассчитывать </w:t>
      </w:r>
      <w:r w:rsidRPr="005A5E2E">
        <w:rPr>
          <w:rFonts w:ascii="Times New Roman" w:hAnsi="Times New Roman" w:cs="Times New Roman"/>
          <w:bCs/>
          <w:i/>
          <w:color w:val="000000"/>
          <w:sz w:val="28"/>
          <w:szCs w:val="28"/>
        </w:rPr>
        <w:t>ρ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произвольных возмущениях. </w:t>
      </w:r>
    </w:p>
    <w:p w:rsidR="00BF3DEE" w:rsidRPr="00CC4765" w:rsidRDefault="00BF3DEE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Для двухзазорного резонатора</w:t>
      </w:r>
      <w:r w:rsidR="00892F19" w:rsidRPr="005C3930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073" type="#_x0000_t75" style="width:39.75pt;height:17.25pt" o:ole="">
            <v:imagedata r:id="rId104" o:title=""/>
          </v:shape>
          <o:OLEObject Type="Embed" ProgID="Equation.3" ShapeID="_x0000_i1073" DrawAspect="Content" ObjectID="_1439900031" r:id="rId105"/>
        </w:object>
      </w:r>
      <w:r w:rsidR="00C56707"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эта 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формула может быть  переписана в виде </w:t>
      </w:r>
    </w:p>
    <w:p w:rsidR="00892F19" w:rsidRDefault="00892F19" w:rsidP="00892F1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2F19">
        <w:rPr>
          <w:rFonts w:ascii="Times New Roman" w:hAnsi="Times New Roman" w:cs="Times New Roman"/>
          <w:position w:val="-72"/>
          <w:sz w:val="28"/>
          <w:szCs w:val="28"/>
        </w:rPr>
        <w:object w:dxaOrig="3960" w:dyaOrig="1440">
          <v:shape id="_x0000_i1074" type="#_x0000_t75" style="width:200.25pt;height:1in" o:ole="">
            <v:imagedata r:id="rId106" o:title=""/>
          </v:shape>
          <o:OLEObject Type="Embed" ProgID="Equation.3" ShapeID="_x0000_i1074" DrawAspect="Content" ObjectID="_1439900032" r:id="rId107"/>
        </w:object>
      </w:r>
      <w:r w:rsidR="00580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(13)</w:t>
      </w:r>
    </w:p>
    <w:p w:rsidR="003C2C5E" w:rsidRPr="00CC4765" w:rsidRDefault="00BF3DEE" w:rsidP="00892F19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где коэ</w:t>
      </w:r>
      <w:r w:rsidR="003C2C5E"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ффициент</w:t>
      </w:r>
      <w:r w:rsidR="0083344A" w:rsidRPr="00892F19">
        <w:rPr>
          <w:rFonts w:ascii="Times New Roman" w:hAnsi="Times New Roman" w:cs="Times New Roman"/>
          <w:position w:val="-12"/>
          <w:sz w:val="28"/>
          <w:szCs w:val="28"/>
        </w:rPr>
        <w:object w:dxaOrig="1240" w:dyaOrig="360">
          <v:shape id="_x0000_i1075" type="#_x0000_t75" style="width:63pt;height:18pt" o:ole="">
            <v:imagedata r:id="rId108" o:title=""/>
          </v:shape>
          <o:OLEObject Type="Embed" ProgID="Equation.3" ShapeID="_x0000_i1075" DrawAspect="Content" ObjectID="_1439900033" r:id="rId109"/>
        </w:object>
      </w:r>
      <w:r w:rsidR="003C2C5E"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учитыва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="003C2C5E"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провисание поля в канал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2C5E" w:rsidRPr="00CC4765" w:rsidRDefault="003C2C5E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C5E" w:rsidRPr="00CC4765" w:rsidRDefault="005804D7" w:rsidP="005804D7">
      <w:pPr>
        <w:tabs>
          <w:tab w:val="left" w:pos="268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3C2C5E" w:rsidRPr="00CC4765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Оценка точности полученных результатов</w:t>
      </w:r>
    </w:p>
    <w:p w:rsidR="0083344A" w:rsidRDefault="00D4426B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Результаты расчетов и измерений</w:t>
      </w:r>
      <w:r w:rsidR="003C2C5E" w:rsidRPr="00CC4765">
        <w:rPr>
          <w:rFonts w:ascii="Times New Roman" w:hAnsi="Times New Roman" w:cs="Times New Roman"/>
          <w:sz w:val="28"/>
          <w:szCs w:val="28"/>
        </w:rPr>
        <w:t xml:space="preserve"> для одной точки плана, соответ</w:t>
      </w:r>
      <w:r w:rsidR="0083344A">
        <w:rPr>
          <w:rFonts w:ascii="Times New Roman" w:hAnsi="Times New Roman" w:cs="Times New Roman"/>
          <w:sz w:val="28"/>
          <w:szCs w:val="28"/>
        </w:rPr>
        <w:t>ст</w:t>
      </w:r>
      <w:r w:rsidR="003C2C5E" w:rsidRPr="00CC4765">
        <w:rPr>
          <w:rFonts w:ascii="Times New Roman" w:hAnsi="Times New Roman" w:cs="Times New Roman"/>
          <w:sz w:val="28"/>
          <w:szCs w:val="28"/>
        </w:rPr>
        <w:t>вующей пар</w:t>
      </w:r>
      <w:r w:rsidR="0083344A">
        <w:rPr>
          <w:rFonts w:ascii="Times New Roman" w:hAnsi="Times New Roman" w:cs="Times New Roman"/>
          <w:sz w:val="28"/>
          <w:szCs w:val="28"/>
        </w:rPr>
        <w:t>а</w:t>
      </w:r>
      <w:r w:rsidR="003C2C5E" w:rsidRPr="00CC4765">
        <w:rPr>
          <w:rFonts w:ascii="Times New Roman" w:hAnsi="Times New Roman" w:cs="Times New Roman"/>
          <w:sz w:val="28"/>
          <w:szCs w:val="28"/>
        </w:rPr>
        <w:t>метрам</w:t>
      </w:r>
      <w:r w:rsidR="00DC734C" w:rsidRPr="0083344A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76" type="#_x0000_t75" style="width:63.75pt;height:18pt" o:ole="">
            <v:imagedata r:id="rId110" o:title=""/>
          </v:shape>
          <o:OLEObject Type="Embed" ProgID="Equation.3" ShapeID="_x0000_i1076" DrawAspect="Content" ObjectID="_1439900034" r:id="rId111"/>
        </w:object>
      </w:r>
      <w:r w:rsidR="0083344A">
        <w:rPr>
          <w:rFonts w:ascii="Times New Roman" w:hAnsi="Times New Roman" w:cs="Times New Roman"/>
          <w:sz w:val="28"/>
          <w:szCs w:val="28"/>
        </w:rPr>
        <w:t xml:space="preserve">, </w:t>
      </w:r>
      <w:r w:rsidR="00BA44D7" w:rsidRPr="0083344A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77" type="#_x0000_t75" style="width:60pt;height:17.25pt" o:ole="">
            <v:imagedata r:id="rId112" o:title=""/>
          </v:shape>
          <o:OLEObject Type="Embed" ProgID="Equation.3" ShapeID="_x0000_i1077" DrawAspect="Content" ObjectID="_1439900035" r:id="rId113"/>
        </w:object>
      </w:r>
      <w:r w:rsidR="0083344A" w:rsidRPr="00CC4765">
        <w:rPr>
          <w:rFonts w:ascii="Times New Roman" w:hAnsi="Times New Roman" w:cs="Times New Roman"/>
          <w:sz w:val="28"/>
          <w:szCs w:val="28"/>
        </w:rPr>
        <w:t>сведены в табл</w:t>
      </w:r>
      <w:r w:rsidR="00DC5765">
        <w:rPr>
          <w:rFonts w:ascii="Times New Roman" w:hAnsi="Times New Roman" w:cs="Times New Roman"/>
          <w:sz w:val="28"/>
          <w:szCs w:val="28"/>
        </w:rPr>
        <w:t>.</w:t>
      </w:r>
      <w:r w:rsidR="0083344A">
        <w:rPr>
          <w:rFonts w:ascii="Times New Roman" w:hAnsi="Times New Roman" w:cs="Times New Roman"/>
          <w:sz w:val="28"/>
          <w:szCs w:val="28"/>
        </w:rPr>
        <w:t>1</w:t>
      </w:r>
      <w:r w:rsidR="0083344A" w:rsidRPr="00CC4765">
        <w:rPr>
          <w:rFonts w:ascii="Times New Roman" w:hAnsi="Times New Roman" w:cs="Times New Roman"/>
          <w:sz w:val="28"/>
          <w:szCs w:val="28"/>
        </w:rPr>
        <w:t xml:space="preserve"> и </w:t>
      </w:r>
      <w:r w:rsidR="0083344A">
        <w:rPr>
          <w:rFonts w:ascii="Times New Roman" w:hAnsi="Times New Roman" w:cs="Times New Roman"/>
          <w:sz w:val="28"/>
          <w:szCs w:val="28"/>
        </w:rPr>
        <w:t>2</w:t>
      </w:r>
      <w:r w:rsidR="0083344A" w:rsidRPr="00CC4765">
        <w:rPr>
          <w:rFonts w:ascii="Times New Roman" w:hAnsi="Times New Roman" w:cs="Times New Roman"/>
          <w:sz w:val="28"/>
          <w:szCs w:val="28"/>
        </w:rPr>
        <w:t xml:space="preserve"> и показаны на рис. 2 </w:t>
      </w:r>
      <w:r w:rsidR="009F34C7">
        <w:rPr>
          <w:rFonts w:ascii="Times New Roman" w:hAnsi="Times New Roman" w:cs="Times New Roman"/>
          <w:sz w:val="28"/>
          <w:szCs w:val="28"/>
        </w:rPr>
        <w:t>-4</w:t>
      </w:r>
      <w:r w:rsidR="0083344A">
        <w:rPr>
          <w:rFonts w:ascii="Times New Roman" w:hAnsi="Times New Roman" w:cs="Times New Roman"/>
          <w:sz w:val="28"/>
          <w:szCs w:val="28"/>
        </w:rPr>
        <w:t>.</w:t>
      </w:r>
    </w:p>
    <w:p w:rsidR="00B128AE" w:rsidRPr="00CC4765" w:rsidRDefault="00B128AE" w:rsidP="00EF77B5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Таблица</w:t>
      </w:r>
      <w:r w:rsidR="00BA44D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128AE" w:rsidRPr="00CC4765" w:rsidRDefault="00B128AE" w:rsidP="00EF77B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Экспериментальные и расчетные значения резонансно</w:t>
      </w:r>
      <w:r w:rsidR="00DC734C">
        <w:rPr>
          <w:rFonts w:ascii="Times New Roman" w:hAnsi="Times New Roman" w:cs="Times New Roman"/>
          <w:sz w:val="28"/>
          <w:szCs w:val="28"/>
        </w:rPr>
        <w:t xml:space="preserve">й </w:t>
      </w:r>
      <w:r w:rsidRPr="00CC4765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Pr="00BA44D7">
        <w:rPr>
          <w:rFonts w:ascii="Times New Roman" w:hAnsi="Times New Roman" w:cs="Times New Roman"/>
          <w:i/>
          <w:sz w:val="28"/>
          <w:szCs w:val="28"/>
        </w:rPr>
        <w:t>f</w:t>
      </w:r>
      <w:r w:rsidRPr="00CC4765">
        <w:rPr>
          <w:rFonts w:ascii="Times New Roman" w:hAnsi="Times New Roman" w:cs="Times New Roman"/>
          <w:sz w:val="28"/>
          <w:szCs w:val="28"/>
        </w:rPr>
        <w:t>, статической емкости</w:t>
      </w:r>
      <w:r w:rsidRPr="00BA44D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C4765">
        <w:rPr>
          <w:rFonts w:ascii="Times New Roman" w:hAnsi="Times New Roman" w:cs="Times New Roman"/>
          <w:sz w:val="28"/>
          <w:szCs w:val="28"/>
        </w:rPr>
        <w:t>,</w:t>
      </w:r>
      <w:r w:rsidR="00E5094A" w:rsidRPr="00CC4765">
        <w:rPr>
          <w:rFonts w:ascii="Times New Roman" w:hAnsi="Times New Roman" w:cs="Times New Roman"/>
          <w:sz w:val="28"/>
          <w:szCs w:val="28"/>
        </w:rPr>
        <w:t xml:space="preserve"> д</w:t>
      </w:r>
      <w:r w:rsidRPr="00CC4765">
        <w:rPr>
          <w:rFonts w:ascii="Times New Roman" w:hAnsi="Times New Roman" w:cs="Times New Roman"/>
          <w:sz w:val="28"/>
          <w:szCs w:val="28"/>
        </w:rPr>
        <w:t>войного бессеточного зазора для па</w:t>
      </w:r>
      <w:r w:rsidR="00BA44D7">
        <w:rPr>
          <w:rFonts w:ascii="Times New Roman" w:hAnsi="Times New Roman" w:cs="Times New Roman"/>
          <w:sz w:val="28"/>
          <w:szCs w:val="28"/>
        </w:rPr>
        <w:t xml:space="preserve">раметров </w:t>
      </w:r>
      <w:r w:rsidR="00BA44D7" w:rsidRPr="0083344A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78" type="#_x0000_t75" style="width:63.75pt;height:18pt" o:ole="">
            <v:imagedata r:id="rId110" o:title=""/>
          </v:shape>
          <o:OLEObject Type="Embed" ProgID="Equation.3" ShapeID="_x0000_i1078" DrawAspect="Content" ObjectID="_1439900036" r:id="rId114"/>
        </w:object>
      </w:r>
      <w:r w:rsidR="00BA44D7">
        <w:rPr>
          <w:rFonts w:ascii="Times New Roman" w:hAnsi="Times New Roman" w:cs="Times New Roman"/>
          <w:sz w:val="28"/>
          <w:szCs w:val="28"/>
        </w:rPr>
        <w:t xml:space="preserve">, </w:t>
      </w:r>
      <w:r w:rsidR="00BA44D7" w:rsidRPr="0083344A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79" type="#_x0000_t75" style="width:60pt;height:17.25pt" o:ole="">
            <v:imagedata r:id="rId112" o:title=""/>
          </v:shape>
          <o:OLEObject Type="Embed" ProgID="Equation.3" ShapeID="_x0000_i1079" DrawAspect="Content" ObjectID="_1439900037" r:id="rId115"/>
        </w:object>
      </w:r>
    </w:p>
    <w:tbl>
      <w:tblPr>
        <w:tblStyle w:val="a3"/>
        <w:tblW w:w="0" w:type="auto"/>
        <w:jc w:val="center"/>
        <w:tblLook w:val="04A0"/>
      </w:tblPr>
      <w:tblGrid>
        <w:gridCol w:w="2368"/>
        <w:gridCol w:w="1421"/>
        <w:gridCol w:w="1417"/>
        <w:gridCol w:w="1418"/>
        <w:gridCol w:w="1559"/>
      </w:tblGrid>
      <w:tr w:rsidR="00B128AE" w:rsidRPr="00CC4765" w:rsidTr="005C2F39">
        <w:trPr>
          <w:trHeight w:val="469"/>
          <w:jc w:val="center"/>
        </w:trPr>
        <w:tc>
          <w:tcPr>
            <w:tcW w:w="2368" w:type="dxa"/>
          </w:tcPr>
          <w:p w:rsidR="00B128AE" w:rsidRPr="00EF77B5" w:rsidRDefault="00B128AE" w:rsidP="00EF77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F77B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21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7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8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1559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B128AE" w:rsidRPr="00CC4765" w:rsidTr="005C2F39">
        <w:trPr>
          <w:trHeight w:val="485"/>
          <w:jc w:val="center"/>
        </w:trPr>
        <w:tc>
          <w:tcPr>
            <w:tcW w:w="2368" w:type="dxa"/>
          </w:tcPr>
          <w:p w:rsidR="00B128AE" w:rsidRPr="00CC4765" w:rsidRDefault="00B128AE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экс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, МГц</w:t>
            </w:r>
          </w:p>
        </w:tc>
        <w:tc>
          <w:tcPr>
            <w:tcW w:w="1421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128AE" w:rsidRPr="00CC4765" w:rsidTr="00440C03">
        <w:trPr>
          <w:trHeight w:val="969"/>
          <w:jc w:val="center"/>
        </w:trPr>
        <w:tc>
          <w:tcPr>
            <w:tcW w:w="2368" w:type="dxa"/>
            <w:tcBorders>
              <w:bottom w:val="nil"/>
            </w:tcBorders>
          </w:tcPr>
          <w:p w:rsidR="00EF77B5" w:rsidRDefault="00EF77B5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="00B128AE" w:rsidRPr="00EF77B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расч</w:t>
            </w:r>
            <w:r w:rsidR="00B128AE" w:rsidRPr="00EF7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8AE" w:rsidRPr="00CC4765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</w:p>
          <w:p w:rsidR="00B128AE" w:rsidRPr="00EF77B5" w:rsidRDefault="00A81707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 w:rsidR="00EF7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HFSS</w:t>
            </w:r>
          </w:p>
        </w:tc>
        <w:tc>
          <w:tcPr>
            <w:tcW w:w="1421" w:type="dxa"/>
            <w:tcBorders>
              <w:bottom w:val="nil"/>
            </w:tcBorders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bottom w:val="nil"/>
            </w:tcBorders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bottom w:val="nil"/>
            </w:tcBorders>
          </w:tcPr>
          <w:p w:rsidR="00B128AE" w:rsidRPr="00CC4765" w:rsidRDefault="00B128AE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BA4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40C03" w:rsidRPr="00CC4765" w:rsidTr="00440C03">
        <w:trPr>
          <w:trHeight w:val="416"/>
          <w:jc w:val="center"/>
        </w:trPr>
        <w:tc>
          <w:tcPr>
            <w:tcW w:w="8183" w:type="dxa"/>
            <w:gridSpan w:val="5"/>
            <w:tcBorders>
              <w:top w:val="nil"/>
              <w:left w:val="nil"/>
              <w:right w:val="nil"/>
            </w:tcBorders>
          </w:tcPr>
          <w:p w:rsidR="00440C03" w:rsidRPr="00CC4765" w:rsidRDefault="00440C03" w:rsidP="00440C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№1</w:t>
            </w:r>
          </w:p>
        </w:tc>
      </w:tr>
      <w:tr w:rsidR="005F6370" w:rsidRPr="00CC4765" w:rsidTr="004727C6">
        <w:trPr>
          <w:trHeight w:val="710"/>
          <w:jc w:val="center"/>
        </w:trPr>
        <w:tc>
          <w:tcPr>
            <w:tcW w:w="2368" w:type="dxa"/>
          </w:tcPr>
          <w:p w:rsidR="00EF77B5" w:rsidRDefault="00EF77B5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="005F6370" w:rsidRPr="00EF77B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расч</w:t>
            </w:r>
            <w:r w:rsidR="005F6370"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F6370" w:rsidRPr="00CC4765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</w:p>
          <w:p w:rsidR="005F6370" w:rsidRPr="005F6370" w:rsidRDefault="005F6370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формуле (1)</w:t>
            </w:r>
          </w:p>
        </w:tc>
        <w:tc>
          <w:tcPr>
            <w:tcW w:w="1421" w:type="dxa"/>
          </w:tcPr>
          <w:p w:rsidR="005F6370" w:rsidRPr="00CC4765" w:rsidRDefault="00D71BF1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406,3</w:t>
            </w:r>
          </w:p>
        </w:tc>
        <w:tc>
          <w:tcPr>
            <w:tcW w:w="1417" w:type="dxa"/>
          </w:tcPr>
          <w:p w:rsidR="005F6370" w:rsidRPr="00CC4765" w:rsidRDefault="00D71BF1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470,9</w:t>
            </w:r>
          </w:p>
        </w:tc>
        <w:tc>
          <w:tcPr>
            <w:tcW w:w="1418" w:type="dxa"/>
          </w:tcPr>
          <w:p w:rsidR="005F6370" w:rsidRPr="00CC4765" w:rsidRDefault="00D71BF1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559" w:type="dxa"/>
          </w:tcPr>
          <w:p w:rsidR="005F6370" w:rsidRPr="00CC4765" w:rsidRDefault="00D71BF1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524,07</w:t>
            </w:r>
          </w:p>
        </w:tc>
      </w:tr>
      <w:tr w:rsidR="005F6370" w:rsidRPr="00CC4765" w:rsidTr="004727C6">
        <w:trPr>
          <w:trHeight w:val="707"/>
          <w:jc w:val="center"/>
        </w:trPr>
        <w:tc>
          <w:tcPr>
            <w:tcW w:w="2368" w:type="dxa"/>
          </w:tcPr>
          <w:p w:rsidR="00EF77B5" w:rsidRDefault="005F6370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EF7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7B5" w:rsidRPr="00EF77B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  <w:p w:rsidR="005F6370" w:rsidRPr="00CC4765" w:rsidRDefault="005F6370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по формуле (5)</w:t>
            </w:r>
          </w:p>
        </w:tc>
        <w:tc>
          <w:tcPr>
            <w:tcW w:w="1421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417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1418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5F6370" w:rsidRPr="00CC4765" w:rsidTr="004727C6">
        <w:trPr>
          <w:trHeight w:val="703"/>
          <w:jc w:val="center"/>
        </w:trPr>
        <w:tc>
          <w:tcPr>
            <w:tcW w:w="2368" w:type="dxa"/>
          </w:tcPr>
          <w:p w:rsidR="00EF77B5" w:rsidRDefault="00EF77B5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7B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  <w:p w:rsidR="005F6370" w:rsidRPr="00CC4765" w:rsidRDefault="00E15205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формуле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5F6370" w:rsidRPr="00CC47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</w:t>
            </w:r>
          </w:p>
        </w:tc>
        <w:tc>
          <w:tcPr>
            <w:tcW w:w="1417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629</w:t>
            </w:r>
          </w:p>
        </w:tc>
        <w:tc>
          <w:tcPr>
            <w:tcW w:w="1418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559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805</w:t>
            </w:r>
          </w:p>
        </w:tc>
      </w:tr>
      <w:tr w:rsidR="005F6370" w:rsidRPr="00CC4765" w:rsidTr="004727C6">
        <w:trPr>
          <w:trHeight w:val="699"/>
          <w:jc w:val="center"/>
        </w:trPr>
        <w:tc>
          <w:tcPr>
            <w:tcW w:w="2368" w:type="dxa"/>
          </w:tcPr>
          <w:p w:rsidR="00EF77B5" w:rsidRDefault="00EF77B5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7B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  <w:p w:rsidR="005F6370" w:rsidRPr="00CC4765" w:rsidRDefault="000919E5" w:rsidP="00EF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формуле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F6370" w:rsidRPr="00CC47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523</w:t>
            </w:r>
          </w:p>
        </w:tc>
        <w:tc>
          <w:tcPr>
            <w:tcW w:w="1417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</w:t>
            </w:r>
          </w:p>
        </w:tc>
        <w:tc>
          <w:tcPr>
            <w:tcW w:w="1418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559" w:type="dxa"/>
          </w:tcPr>
          <w:p w:rsidR="005F6370" w:rsidRPr="00CC4765" w:rsidRDefault="005F6370" w:rsidP="00FC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858</w:t>
            </w:r>
          </w:p>
        </w:tc>
      </w:tr>
    </w:tbl>
    <w:p w:rsidR="00D71BF1" w:rsidRDefault="00D71BF1" w:rsidP="00D71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F1" w:rsidRPr="00CC4765" w:rsidRDefault="00D71BF1" w:rsidP="00D71BF1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71BF1" w:rsidRDefault="00D71BF1" w:rsidP="00D71BF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Экспериментальные и расчетные значения характеристического сопротивления двухзазорного  резонатора для</w:t>
      </w:r>
      <w:r>
        <w:rPr>
          <w:rFonts w:ascii="Times New Roman" w:hAnsi="Times New Roman" w:cs="Times New Roman"/>
          <w:sz w:val="28"/>
          <w:szCs w:val="28"/>
        </w:rPr>
        <w:t xml:space="preserve"> параметров </w:t>
      </w:r>
    </w:p>
    <w:p w:rsidR="00D71BF1" w:rsidRPr="00CC4765" w:rsidRDefault="00D71BF1" w:rsidP="00D71BF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44A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80" type="#_x0000_t75" style="width:63.75pt;height:18pt" o:ole="">
            <v:imagedata r:id="rId110" o:title=""/>
          </v:shape>
          <o:OLEObject Type="Embed" ProgID="Equation.3" ShapeID="_x0000_i1080" DrawAspect="Content" ObjectID="_1439900038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4A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81" type="#_x0000_t75" style="width:60pt;height:17.25pt" o:ole="">
            <v:imagedata r:id="rId112" o:title=""/>
          </v:shape>
          <o:OLEObject Type="Embed" ProgID="Equation.3" ShapeID="_x0000_i1081" DrawAspect="Content" ObjectID="_1439900039" r:id="rId117"/>
        </w:object>
      </w:r>
    </w:p>
    <w:tbl>
      <w:tblPr>
        <w:tblStyle w:val="a3"/>
        <w:tblW w:w="0" w:type="auto"/>
        <w:jc w:val="center"/>
        <w:tblInd w:w="1384" w:type="dxa"/>
        <w:tblLook w:val="04A0"/>
      </w:tblPr>
      <w:tblGrid>
        <w:gridCol w:w="2977"/>
        <w:gridCol w:w="1276"/>
        <w:gridCol w:w="1275"/>
        <w:gridCol w:w="1276"/>
        <w:gridCol w:w="1247"/>
      </w:tblGrid>
      <w:tr w:rsidR="00D71BF1" w:rsidRPr="00CC4765" w:rsidTr="00EF60B3">
        <w:trPr>
          <w:trHeight w:val="334"/>
          <w:jc w:val="center"/>
        </w:trPr>
        <w:tc>
          <w:tcPr>
            <w:tcW w:w="2977" w:type="dxa"/>
          </w:tcPr>
          <w:p w:rsidR="00D71BF1" w:rsidRPr="00110B53" w:rsidRDefault="00D71BF1" w:rsidP="00D71B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B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110B5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110B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275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76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1247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D71BF1" w:rsidRPr="00CC4765" w:rsidTr="00EF60B3">
        <w:trPr>
          <w:trHeight w:val="971"/>
          <w:jc w:val="center"/>
        </w:trPr>
        <w:tc>
          <w:tcPr>
            <w:tcW w:w="2977" w:type="dxa"/>
          </w:tcPr>
          <w:p w:rsidR="00D71BF1" w:rsidRPr="00110AF1" w:rsidRDefault="00D71BF1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F1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 w:rsidRPr="00110AF1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  <w:p w:rsidR="00D71BF1" w:rsidRPr="00110AF1" w:rsidRDefault="00D71BF1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F1">
              <w:rPr>
                <w:rFonts w:ascii="Times New Roman" w:hAnsi="Times New Roman" w:cs="Times New Roman"/>
                <w:sz w:val="28"/>
                <w:szCs w:val="28"/>
              </w:rPr>
              <w:t xml:space="preserve">(по формуле (4), </w:t>
            </w:r>
          </w:p>
          <w:p w:rsidR="00D71BF1" w:rsidRPr="0024415C" w:rsidRDefault="00D71BF1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</w:pPr>
            <w:r w:rsidRPr="00110AF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10AF1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 (5)</w:t>
            </w:r>
          </w:p>
        </w:tc>
        <w:tc>
          <w:tcPr>
            <w:tcW w:w="1276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76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71BF1" w:rsidRPr="00CC4765" w:rsidTr="00EF60B3">
        <w:trPr>
          <w:trHeight w:val="637"/>
          <w:jc w:val="center"/>
        </w:trPr>
        <w:tc>
          <w:tcPr>
            <w:tcW w:w="2977" w:type="dxa"/>
          </w:tcPr>
          <w:p w:rsidR="00D71BF1" w:rsidRPr="00110AF1" w:rsidRDefault="00D71BF1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F1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 w:rsidRPr="00110AF1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  <w:p w:rsidR="00D71BF1" w:rsidRPr="00110AF1" w:rsidRDefault="004D7B05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формуле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D71BF1" w:rsidRPr="00110AF1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276" w:type="dxa"/>
          </w:tcPr>
          <w:p w:rsidR="00D71BF1" w:rsidRPr="00110AF1" w:rsidRDefault="00110A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71BF1" w:rsidRPr="00110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D71BF1" w:rsidRPr="00110AF1" w:rsidRDefault="00D71BF1" w:rsidP="001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10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10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0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276" w:type="dxa"/>
          </w:tcPr>
          <w:p w:rsidR="00D71BF1" w:rsidRPr="00110AF1" w:rsidRDefault="00110AF1" w:rsidP="001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71BF1" w:rsidRPr="00110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247" w:type="dxa"/>
          </w:tcPr>
          <w:p w:rsidR="00D71BF1" w:rsidRPr="00CC4765" w:rsidRDefault="00110AF1" w:rsidP="001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71BF1" w:rsidRPr="00110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D71BF1" w:rsidRPr="00CC4765" w:rsidTr="00EF60B3">
        <w:trPr>
          <w:trHeight w:val="653"/>
          <w:jc w:val="center"/>
        </w:trPr>
        <w:tc>
          <w:tcPr>
            <w:tcW w:w="2977" w:type="dxa"/>
          </w:tcPr>
          <w:p w:rsidR="00D71BF1" w:rsidRPr="004D7B05" w:rsidRDefault="00D71BF1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05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  <w:p w:rsidR="00D71BF1" w:rsidRPr="0024415C" w:rsidRDefault="00D71BF1" w:rsidP="004D7B0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>(по формуле (</w:t>
            </w:r>
            <w:r w:rsidR="004D7B05" w:rsidRPr="004D7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7B05" w:rsidRPr="004D7B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7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D7B05">
              <w:rPr>
                <w:rFonts w:ascii="Times New Roman" w:hAnsi="Times New Roman" w:cs="Times New Roman"/>
                <w:sz w:val="28"/>
                <w:szCs w:val="28"/>
              </w:rPr>
              <w:t>по формуле (11)</w:t>
            </w: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D71BF1" w:rsidRPr="004D7B05" w:rsidRDefault="004D7B05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>320,1</w:t>
            </w:r>
          </w:p>
        </w:tc>
        <w:tc>
          <w:tcPr>
            <w:tcW w:w="1275" w:type="dxa"/>
          </w:tcPr>
          <w:p w:rsidR="00D71BF1" w:rsidRPr="004D7B05" w:rsidRDefault="004D7B05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>377,95</w:t>
            </w:r>
          </w:p>
        </w:tc>
        <w:tc>
          <w:tcPr>
            <w:tcW w:w="1276" w:type="dxa"/>
          </w:tcPr>
          <w:p w:rsidR="00D71BF1" w:rsidRPr="004D7B05" w:rsidRDefault="004D7B05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05">
              <w:rPr>
                <w:rFonts w:ascii="Times New Roman" w:hAnsi="Times New Roman" w:cs="Times New Roman"/>
                <w:sz w:val="28"/>
                <w:szCs w:val="28"/>
              </w:rPr>
              <w:t>408,95</w:t>
            </w:r>
          </w:p>
        </w:tc>
        <w:tc>
          <w:tcPr>
            <w:tcW w:w="1247" w:type="dxa"/>
          </w:tcPr>
          <w:p w:rsidR="00D71BF1" w:rsidRPr="00CC4765" w:rsidRDefault="00D71BF1" w:rsidP="004D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B05" w:rsidRPr="004D7B05">
              <w:rPr>
                <w:rFonts w:ascii="Times New Roman" w:hAnsi="Times New Roman" w:cs="Times New Roman"/>
                <w:sz w:val="28"/>
                <w:szCs w:val="28"/>
              </w:rPr>
              <w:t>32,97</w:t>
            </w:r>
          </w:p>
        </w:tc>
      </w:tr>
      <w:tr w:rsidR="00D71BF1" w:rsidRPr="00CC4765" w:rsidTr="00EF60B3">
        <w:trPr>
          <w:trHeight w:val="146"/>
          <w:jc w:val="center"/>
        </w:trPr>
        <w:tc>
          <w:tcPr>
            <w:tcW w:w="2977" w:type="dxa"/>
          </w:tcPr>
          <w:p w:rsidR="00D71BF1" w:rsidRPr="00110B53" w:rsidRDefault="00D71BF1" w:rsidP="00D7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5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0" w:dyaOrig="320">
                <v:shape id="_x0000_i1082" type="#_x0000_t75" style="width:19.5pt;height:15.75pt" o:ole="">
                  <v:imagedata r:id="rId118" o:title=""/>
                </v:shape>
                <o:OLEObject Type="Embed" ProgID="Equation.3" ShapeID="_x0000_i1082" DrawAspect="Content" ObjectID="_1439900040" r:id="rId119"/>
              </w:object>
            </w:r>
            <w:r w:rsidRPr="00110B5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71BF1" w:rsidRPr="00CC4765" w:rsidRDefault="00AB3639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6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D71BF1" w:rsidRPr="00CC4765" w:rsidRDefault="00D71BF1" w:rsidP="00EF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1BF1" w:rsidRDefault="00D71BF1" w:rsidP="00FC22F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100327"/>
            <wp:effectExtent l="0" t="0" r="0" b="508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d_a-n1.bmp"/>
                    <pic:cNvPicPr/>
                  </pic:nvPicPr>
                  <pic:blipFill rotWithShape="1"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2" t="3348" r="5391" b="14370"/>
                    <a:stretch/>
                  </pic:blipFill>
                  <pic:spPr bwMode="auto">
                    <a:xfrm>
                      <a:off x="0" y="0"/>
                      <a:ext cx="5350675" cy="310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1BF1" w:rsidRPr="00CC4765" w:rsidRDefault="00D71BF1" w:rsidP="00244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4765">
        <w:rPr>
          <w:rFonts w:ascii="Times New Roman" w:hAnsi="Times New Roman" w:cs="Times New Roman"/>
          <w:sz w:val="28"/>
          <w:szCs w:val="28"/>
        </w:rPr>
        <w:t xml:space="preserve"> Зависимости частот резонатора от относительной длины зазора</w:t>
      </w:r>
    </w:p>
    <w:p w:rsidR="00D71BF1" w:rsidRPr="00CC4765" w:rsidRDefault="00D71BF1" w:rsidP="00FC22F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162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_d_a-n1.bmp"/>
                    <pic:cNvPicPr/>
                  </pic:nvPicPr>
                  <pic:blipFill rotWithShape="1"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628" b="16833"/>
                    <a:stretch/>
                  </pic:blipFill>
                  <pic:spPr bwMode="auto">
                    <a:xfrm>
                      <a:off x="0" y="0"/>
                      <a:ext cx="5487316" cy="316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5F99" w:rsidRDefault="00905F99" w:rsidP="00FC22F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Рис.</w:t>
      </w:r>
      <w:r w:rsidR="00D71BF1">
        <w:rPr>
          <w:rFonts w:ascii="Times New Roman" w:hAnsi="Times New Roman" w:cs="Times New Roman"/>
          <w:sz w:val="28"/>
          <w:szCs w:val="28"/>
        </w:rPr>
        <w:t>3</w:t>
      </w:r>
      <w:r w:rsidRPr="00CC4765">
        <w:rPr>
          <w:rFonts w:ascii="Times New Roman" w:hAnsi="Times New Roman" w:cs="Times New Roman"/>
          <w:sz w:val="28"/>
          <w:szCs w:val="28"/>
        </w:rPr>
        <w:t>.</w:t>
      </w:r>
      <w:r w:rsidR="00FC22F5">
        <w:rPr>
          <w:rFonts w:ascii="Times New Roman" w:hAnsi="Times New Roman" w:cs="Times New Roman"/>
          <w:sz w:val="28"/>
          <w:szCs w:val="28"/>
        </w:rPr>
        <w:t xml:space="preserve"> -</w:t>
      </w:r>
      <w:r w:rsidRPr="00CC4765">
        <w:rPr>
          <w:rFonts w:ascii="Times New Roman" w:hAnsi="Times New Roman" w:cs="Times New Roman"/>
          <w:sz w:val="28"/>
          <w:szCs w:val="28"/>
        </w:rPr>
        <w:t xml:space="preserve"> Зависимости емкости резонатора </w:t>
      </w:r>
      <w:r w:rsidR="001F01C3" w:rsidRPr="00CC4765">
        <w:rPr>
          <w:rFonts w:ascii="Times New Roman" w:hAnsi="Times New Roman" w:cs="Times New Roman"/>
          <w:sz w:val="28"/>
          <w:szCs w:val="28"/>
        </w:rPr>
        <w:t>о</w:t>
      </w:r>
      <w:r w:rsidR="00FC22F5">
        <w:rPr>
          <w:rFonts w:ascii="Times New Roman" w:hAnsi="Times New Roman" w:cs="Times New Roman"/>
          <w:sz w:val="28"/>
          <w:szCs w:val="28"/>
        </w:rPr>
        <w:t>т относительной длины зазора</w:t>
      </w:r>
    </w:p>
    <w:p w:rsidR="00D44609" w:rsidRDefault="00D44609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190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_d_a-n1.bmp"/>
                    <pic:cNvPicPr/>
                  </pic:nvPicPr>
                  <pic:blipFill rotWithShape="1"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02" t="5287" r="9848" b="14203"/>
                    <a:stretch/>
                  </pic:blipFill>
                  <pic:spPr bwMode="auto">
                    <a:xfrm>
                      <a:off x="0" y="0"/>
                      <a:ext cx="4945404" cy="319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4609" w:rsidRDefault="00D44609" w:rsidP="00D4460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C4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4765">
        <w:rPr>
          <w:rFonts w:ascii="Times New Roman" w:hAnsi="Times New Roman" w:cs="Times New Roman"/>
          <w:sz w:val="28"/>
          <w:szCs w:val="28"/>
        </w:rPr>
        <w:t xml:space="preserve"> Зависимости характеристического сопротивления резонатора о</w:t>
      </w:r>
      <w:r>
        <w:rPr>
          <w:rFonts w:ascii="Times New Roman" w:hAnsi="Times New Roman" w:cs="Times New Roman"/>
          <w:sz w:val="28"/>
          <w:szCs w:val="28"/>
        </w:rPr>
        <w:t>т относительной длины зазора</w:t>
      </w:r>
    </w:p>
    <w:p w:rsidR="00907558" w:rsidRDefault="00907558" w:rsidP="009075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58" w:rsidRDefault="00907558" w:rsidP="009075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показывает, что погрешность определения резонансной </w:t>
      </w:r>
      <w:r>
        <w:rPr>
          <w:rFonts w:ascii="Times New Roman" w:hAnsi="Times New Roman" w:cs="Times New Roman"/>
          <w:sz w:val="28"/>
          <w:szCs w:val="28"/>
        </w:rPr>
        <w:t>частоты</w:t>
      </w:r>
      <w:r w:rsidRPr="00CC4765">
        <w:rPr>
          <w:rFonts w:ascii="Times New Roman" w:hAnsi="Times New Roman" w:cs="Times New Roman"/>
          <w:sz w:val="28"/>
          <w:szCs w:val="28"/>
        </w:rPr>
        <w:t xml:space="preserve"> по уточненной формуле</w:t>
      </w:r>
      <w:r w:rsidRPr="00D44609">
        <w:rPr>
          <w:rFonts w:ascii="Times New Roman" w:hAnsi="Times New Roman" w:cs="Times New Roman"/>
          <w:sz w:val="28"/>
          <w:szCs w:val="28"/>
        </w:rPr>
        <w:t>(11)</w:t>
      </w:r>
      <w:r>
        <w:rPr>
          <w:rFonts w:ascii="Times New Roman" w:hAnsi="Times New Roman" w:cs="Times New Roman"/>
          <w:sz w:val="28"/>
          <w:szCs w:val="28"/>
        </w:rPr>
        <w:t xml:space="preserve"> (с корректирующим полиномом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4765">
        <w:rPr>
          <w:rFonts w:ascii="Times New Roman" w:hAnsi="Times New Roman" w:cs="Times New Roman"/>
          <w:sz w:val="28"/>
          <w:szCs w:val="28"/>
        </w:rPr>
        <w:t>)меньше 1% в диапазоне изменения влияющих факторов:</w:t>
      </w:r>
      <w:r w:rsidRPr="0083344A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83" type="#_x0000_t75" style="width:67.5pt;height:18pt" o:ole="">
            <v:imagedata r:id="rId123" o:title=""/>
          </v:shape>
          <o:OLEObject Type="Embed" ProgID="Equation.3" ShapeID="_x0000_i1083" DrawAspect="Content" ObjectID="_1439900041" r:id="rId124"/>
        </w:objec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83344A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84" type="#_x0000_t75" style="width:69pt;height:15.75pt" o:ole="">
            <v:imagedata r:id="rId125" o:title=""/>
          </v:shape>
          <o:OLEObject Type="Embed" ProgID="Equation.3" ShapeID="_x0000_i1084" DrawAspect="Content" ObjectID="_1439900042" r:id="rId126"/>
        </w:objec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83344A">
        <w:rPr>
          <w:rFonts w:ascii="Times New Roman" w:hAnsi="Times New Roman" w:cs="Times New Roman"/>
          <w:position w:val="-10"/>
          <w:sz w:val="28"/>
          <w:szCs w:val="28"/>
        </w:rPr>
        <w:object w:dxaOrig="1340" w:dyaOrig="340">
          <v:shape id="_x0000_i1085" type="#_x0000_t75" style="width:67.5pt;height:17.25pt" o:ole="">
            <v:imagedata r:id="rId127" o:title=""/>
          </v:shape>
          <o:OLEObject Type="Embed" ProgID="Equation.3" ShapeID="_x0000_i1085" DrawAspect="Content" ObjectID="_1439900043" r:id="rId12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609" w:rsidRDefault="00907558" w:rsidP="009075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765">
        <w:rPr>
          <w:rFonts w:ascii="Times New Roman" w:hAnsi="Times New Roman" w:cs="Times New Roman"/>
          <w:sz w:val="28"/>
          <w:szCs w:val="28"/>
        </w:rPr>
        <w:t xml:space="preserve">огрешность определения характеристического сопротивления по формуле 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CC4765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6D4716" w:rsidRPr="006D4716">
        <w:rPr>
          <w:rFonts w:ascii="Times New Roman" w:hAnsi="Times New Roman" w:cs="Times New Roman"/>
          <w:sz w:val="28"/>
          <w:szCs w:val="28"/>
        </w:rPr>
        <w:t>5</w:t>
      </w:r>
      <w:r w:rsidRPr="00CC4765">
        <w:rPr>
          <w:rFonts w:ascii="Times New Roman" w:hAnsi="Times New Roman" w:cs="Times New Roman"/>
          <w:sz w:val="28"/>
          <w:szCs w:val="28"/>
        </w:rPr>
        <w:t xml:space="preserve"> % в диапаз</w:t>
      </w:r>
      <w:r>
        <w:rPr>
          <w:rFonts w:ascii="Times New Roman" w:hAnsi="Times New Roman" w:cs="Times New Roman"/>
          <w:sz w:val="28"/>
          <w:szCs w:val="28"/>
        </w:rPr>
        <w:t>оне изменения влияющих факторов.</w:t>
      </w:r>
    </w:p>
    <w:p w:rsidR="00D4426B" w:rsidRPr="00CC4765" w:rsidRDefault="00D4426B" w:rsidP="00B62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Однако, следует учесть, что экспериментальным путем, даже при большом наборе статистики, трудно определить </w:t>
      </w:r>
      <w:r w:rsidR="00AD0509" w:rsidRPr="00255D1E">
        <w:rPr>
          <w:rFonts w:ascii="Times New Roman" w:hAnsi="Times New Roman" w:cs="Times New Roman"/>
          <w:i/>
          <w:sz w:val="28"/>
          <w:szCs w:val="28"/>
        </w:rPr>
        <w:t>ρ</w:t>
      </w:r>
      <w:r w:rsidRPr="00CC4765">
        <w:rPr>
          <w:rFonts w:ascii="Times New Roman" w:hAnsi="Times New Roman" w:cs="Times New Roman"/>
          <w:sz w:val="28"/>
          <w:szCs w:val="28"/>
        </w:rPr>
        <w:t xml:space="preserve"> с погрешностью менее </w:t>
      </w:r>
      <w:r w:rsidR="006D4716" w:rsidRPr="006D4716">
        <w:rPr>
          <w:rFonts w:ascii="Times New Roman" w:hAnsi="Times New Roman" w:cs="Times New Roman"/>
          <w:sz w:val="28"/>
          <w:szCs w:val="28"/>
        </w:rPr>
        <w:t>5</w:t>
      </w:r>
      <w:r w:rsidRPr="00CC4765">
        <w:rPr>
          <w:rFonts w:ascii="Times New Roman" w:hAnsi="Times New Roman" w:cs="Times New Roman"/>
          <w:sz w:val="28"/>
          <w:szCs w:val="28"/>
        </w:rPr>
        <w:t>%. К сожалению, б</w:t>
      </w:r>
      <w:r w:rsidR="00D44609">
        <w:rPr>
          <w:rFonts w:ascii="Times New Roman" w:hAnsi="Times New Roman" w:cs="Times New Roman"/>
          <w:sz w:val="28"/>
          <w:szCs w:val="28"/>
        </w:rPr>
        <w:t xml:space="preserve">олее строгие методы измерения </w:t>
      </w:r>
      <w:r w:rsidR="00D44609" w:rsidRPr="00255D1E">
        <w:rPr>
          <w:rFonts w:ascii="Times New Roman" w:hAnsi="Times New Roman" w:cs="Times New Roman"/>
          <w:i/>
          <w:sz w:val="28"/>
          <w:szCs w:val="28"/>
        </w:rPr>
        <w:t>ρ</w:t>
      </w:r>
      <w:r w:rsidRPr="00CC4765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отсутствуют.</w:t>
      </w:r>
    </w:p>
    <w:p w:rsidR="00A81707" w:rsidRDefault="00A81707" w:rsidP="00422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26B" w:rsidRPr="00907558" w:rsidRDefault="004224F3" w:rsidP="004224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55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56707" w:rsidRPr="00CC4765" w:rsidRDefault="00C56707" w:rsidP="00B6251F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и математическое  моделирование д</w:t>
      </w:r>
      <w:r w:rsidR="006D47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ухзазорного резонатора</w:t>
      </w:r>
      <w:r w:rsidR="00573135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используемого в конструкциях пролетныхусилительных клистронов. </w:t>
      </w:r>
    </w:p>
    <w:p w:rsidR="00C56707" w:rsidRPr="00CC4765" w:rsidRDefault="00C56707" w:rsidP="00B6251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Предложены уточненные математические модели этой электродинамической систем</w:t>
      </w:r>
      <w:r w:rsidR="00573135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ы, которые могут найти применен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3135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</w:t>
      </w:r>
      <w:r w:rsidR="00573135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аммах опер</w:t>
      </w:r>
      <w:r w:rsidR="00573135"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4765">
        <w:rPr>
          <w:rFonts w:ascii="Times New Roman" w:hAnsi="Times New Roman" w:cs="Times New Roman"/>
          <w:color w:val="000000" w:themeColor="text1"/>
          <w:sz w:val="28"/>
          <w:szCs w:val="28"/>
        </w:rPr>
        <w:t>тивной оптимизации СВЧ приборов клистронного типа.</w:t>
      </w:r>
    </w:p>
    <w:p w:rsidR="00647DF4" w:rsidRPr="00CC4765" w:rsidRDefault="00647DF4" w:rsidP="00B6251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5">
        <w:rPr>
          <w:rFonts w:ascii="Times New Roman" w:hAnsi="Times New Roman" w:cs="Times New Roman"/>
          <w:sz w:val="28"/>
          <w:szCs w:val="28"/>
        </w:rPr>
        <w:t>Проведенный анализ адекватности полученных моделей  показал, что в выбранных диапазонах изменения влияющих факторов погрешности расчета не превышают следующих значений:  резонансной  частоты пр</w:t>
      </w:r>
      <w:r w:rsidR="00D44609">
        <w:rPr>
          <w:rFonts w:ascii="Times New Roman" w:hAnsi="Times New Roman" w:cs="Times New Roman"/>
          <w:sz w:val="28"/>
          <w:szCs w:val="28"/>
        </w:rPr>
        <w:t>отивофазного вида  колебаний - 1</w:t>
      </w:r>
      <w:r w:rsidRPr="00CC4765">
        <w:rPr>
          <w:rFonts w:ascii="Times New Roman" w:hAnsi="Times New Roman" w:cs="Times New Roman"/>
          <w:sz w:val="28"/>
          <w:szCs w:val="28"/>
        </w:rPr>
        <w:t>%, харак</w:t>
      </w:r>
      <w:r w:rsidR="00D44609">
        <w:rPr>
          <w:rFonts w:ascii="Times New Roman" w:hAnsi="Times New Roman" w:cs="Times New Roman"/>
          <w:sz w:val="28"/>
          <w:szCs w:val="28"/>
        </w:rPr>
        <w:t xml:space="preserve">теристического сопротивления - </w:t>
      </w:r>
      <w:r w:rsidR="006D4716">
        <w:rPr>
          <w:rFonts w:ascii="Times New Roman" w:hAnsi="Times New Roman" w:cs="Times New Roman"/>
          <w:sz w:val="28"/>
          <w:szCs w:val="28"/>
        </w:rPr>
        <w:t>5</w:t>
      </w:r>
      <w:r w:rsidRPr="00CC4765">
        <w:rPr>
          <w:rFonts w:ascii="Times New Roman" w:hAnsi="Times New Roman" w:cs="Times New Roman"/>
          <w:sz w:val="28"/>
          <w:szCs w:val="28"/>
        </w:rPr>
        <w:t>%. Полученные  аналитические соотношения  позволяют оперативно провести</w:t>
      </w:r>
      <w:r w:rsidR="00A335C1">
        <w:rPr>
          <w:rFonts w:ascii="Times New Roman" w:hAnsi="Times New Roman" w:cs="Times New Roman"/>
          <w:sz w:val="28"/>
          <w:szCs w:val="28"/>
        </w:rPr>
        <w:t xml:space="preserve"> расчет параметров</w:t>
      </w:r>
      <w:r w:rsidRPr="00CC4765">
        <w:rPr>
          <w:rFonts w:ascii="Times New Roman" w:hAnsi="Times New Roman" w:cs="Times New Roman"/>
          <w:sz w:val="28"/>
          <w:szCs w:val="28"/>
        </w:rPr>
        <w:t xml:space="preserve"> резонатора, не прибегая к трудоемким  и  дорогостоящим  экспериментам  и расчетам.</w:t>
      </w:r>
    </w:p>
    <w:p w:rsidR="00CC4765" w:rsidRPr="00744346" w:rsidRDefault="00CC4765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48E" w:rsidRPr="0002548E" w:rsidRDefault="0002548E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E">
        <w:rPr>
          <w:rFonts w:ascii="Times New Roman" w:hAnsi="Times New Roman" w:cs="Times New Roman"/>
          <w:sz w:val="28"/>
          <w:szCs w:val="28"/>
        </w:rPr>
        <w:t>Исследование выполнено при поддержке Министерства образования и науки Российской Федерации, соглашение № 14.</w:t>
      </w:r>
      <w:r w:rsidRPr="0002548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548E">
        <w:rPr>
          <w:rFonts w:ascii="Times New Roman" w:hAnsi="Times New Roman" w:cs="Times New Roman"/>
          <w:sz w:val="28"/>
          <w:szCs w:val="28"/>
        </w:rPr>
        <w:t>37.21.0909 «Исследование физических процессов в мощных многолучевых СВЧ электровакуумных приборах с электродинамическими системами, выполненными на основе многомодовых резонаторов»</w:t>
      </w:r>
    </w:p>
    <w:p w:rsidR="0002548E" w:rsidRPr="00744346" w:rsidRDefault="0002548E" w:rsidP="00907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48E" w:rsidRPr="00744346" w:rsidRDefault="0002548E" w:rsidP="00907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48E" w:rsidRPr="00744346" w:rsidRDefault="0002548E" w:rsidP="00907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765" w:rsidRPr="009D5C38" w:rsidRDefault="00CC4765" w:rsidP="00907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5C3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9D5C38" w:rsidRPr="009D5C38">
        <w:rPr>
          <w:rFonts w:ascii="Times New Roman" w:hAnsi="Times New Roman" w:cs="Times New Roman"/>
          <w:b/>
          <w:sz w:val="28"/>
          <w:szCs w:val="28"/>
        </w:rPr>
        <w:t>:</w:t>
      </w:r>
    </w:p>
    <w:p w:rsidR="0024415C" w:rsidRPr="00744346" w:rsidRDefault="00CC4765" w:rsidP="00244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476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4F54D4">
        <w:rPr>
          <w:rFonts w:ascii="Times New Roman" w:hAnsi="Times New Roman" w:cs="Times New Roman"/>
          <w:sz w:val="28"/>
          <w:szCs w:val="28"/>
          <w:lang w:val="en-US"/>
        </w:rPr>
        <w:t>Shin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4415C">
        <w:rPr>
          <w:rFonts w:ascii="Times New Roman" w:hAnsi="Times New Roman" w:cs="Times New Roman"/>
          <w:sz w:val="28"/>
          <w:szCs w:val="28"/>
          <w:lang w:val="en-US"/>
        </w:rPr>
        <w:t xml:space="preserve">Ki R.Double-gap rebuncher cavity design of </w:t>
      </w:r>
      <w:r w:rsidR="0024415C" w:rsidRPr="00CC4765">
        <w:rPr>
          <w:rFonts w:ascii="Times New Roman" w:hAnsi="Times New Roman" w:cs="Times New Roman"/>
          <w:sz w:val="28"/>
          <w:szCs w:val="28"/>
          <w:lang w:val="en-US"/>
        </w:rPr>
        <w:t>SNS MEBT</w:t>
      </w:r>
      <w:r w:rsidR="004F54D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4F54D4" w:rsidRPr="00CC4765">
        <w:rPr>
          <w:rFonts w:ascii="Times New Roman" w:hAnsi="Times New Roman" w:cs="Times New Roman"/>
          <w:sz w:val="28"/>
          <w:szCs w:val="28"/>
          <w:lang w:val="en-US"/>
        </w:rPr>
        <w:t>Ki R. Shin</w:t>
      </w:r>
      <w:r w:rsidR="004F54D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54D4" w:rsidRPr="0024415C">
        <w:rPr>
          <w:rFonts w:ascii="Times New Roman" w:hAnsi="Times New Roman" w:cs="Times New Roman"/>
          <w:sz w:val="28"/>
          <w:szCs w:val="28"/>
          <w:lang w:val="en-US"/>
        </w:rPr>
        <w:t xml:space="preserve"> Yoon W. Kang, Aly E. Fathy</w:t>
      </w:r>
      <w:r w:rsidR="004F54D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4F54D4" w:rsidRPr="004F54D4">
        <w:rPr>
          <w:rFonts w:ascii="Times New Roman" w:hAnsi="Times New Roman" w:cs="Times New Roman"/>
          <w:sz w:val="28"/>
          <w:szCs w:val="28"/>
          <w:lang w:val="en-US"/>
        </w:rPr>
        <w:t>Proceedings of International Particle Accelerator Conference and Exhibition</w:t>
      </w:r>
      <w:r w:rsidR="001D2B8A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1D2B8A" w:rsidRPr="001D2B8A">
        <w:rPr>
          <w:rFonts w:ascii="Times New Roman" w:hAnsi="Times New Roman" w:cs="Times New Roman"/>
          <w:sz w:val="28"/>
          <w:szCs w:val="28"/>
          <w:lang w:val="en-US"/>
        </w:rPr>
        <w:t>New Orleans, USA</w:t>
      </w:r>
      <w:r w:rsidR="001D2B8A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 xml:space="preserve"> 2012. </w:t>
      </w:r>
      <w:r w:rsidR="0074434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44346">
        <w:rPr>
          <w:rFonts w:ascii="Times New Roman" w:hAnsi="Times New Roman" w:cs="Times New Roman"/>
          <w:sz w:val="28"/>
          <w:szCs w:val="28"/>
        </w:rPr>
        <w:t>Р</w:t>
      </w:r>
      <w:r w:rsidR="00744346" w:rsidRPr="00744346">
        <w:rPr>
          <w:rFonts w:ascii="Times New Roman" w:hAnsi="Times New Roman" w:cs="Times New Roman"/>
          <w:sz w:val="28"/>
          <w:szCs w:val="28"/>
          <w:lang w:val="en-US"/>
        </w:rPr>
        <w:t>. 3898-3900.</w:t>
      </w:r>
    </w:p>
    <w:p w:rsidR="00CC4765" w:rsidRPr="00CC4765" w:rsidRDefault="00CC4765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476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 Fu-Min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 Analysis of the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ptimal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ap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idth and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ap-to-gap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istance in ¼-mode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ouble-gap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avities for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roadband 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>lystrons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B11477" w:rsidRPr="00CC4765">
        <w:rPr>
          <w:rFonts w:ascii="Times New Roman" w:hAnsi="Times New Roman" w:cs="Times New Roman"/>
          <w:sz w:val="28"/>
          <w:szCs w:val="28"/>
          <w:lang w:val="en-US"/>
        </w:rPr>
        <w:t>Fu-MinLin</w:t>
      </w:r>
      <w:r w:rsidR="00B1147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00BE3" w:rsidRPr="004F54D4">
        <w:rPr>
          <w:rFonts w:ascii="Times New Roman" w:hAnsi="Times New Roman" w:cs="Times New Roman"/>
          <w:sz w:val="28"/>
          <w:szCs w:val="28"/>
          <w:lang w:val="en-US"/>
        </w:rPr>
        <w:t>Proceedings of</w:t>
      </w:r>
      <w:r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100B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100B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lectromagnetics </w:t>
      </w:r>
      <w:r w:rsidR="00100B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esearch </w:t>
      </w:r>
      <w:r w:rsidR="00100BE3">
        <w:rPr>
          <w:rFonts w:ascii="Times New Roman" w:hAnsi="Times New Roman" w:cs="Times New Roman"/>
          <w:sz w:val="28"/>
          <w:szCs w:val="28"/>
          <w:lang w:val="en-US"/>
        </w:rPr>
        <w:t>symposium. - Hangzhou, China. –</w:t>
      </w:r>
      <w:r w:rsidRPr="00CC4765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r w:rsidR="00100BE3">
        <w:rPr>
          <w:rFonts w:ascii="Times New Roman" w:hAnsi="Times New Roman" w:cs="Times New Roman"/>
          <w:sz w:val="28"/>
          <w:szCs w:val="28"/>
          <w:lang w:val="en-US"/>
        </w:rPr>
        <w:t xml:space="preserve">. –P. </w:t>
      </w:r>
      <w:r w:rsidRPr="00CC4765">
        <w:rPr>
          <w:rFonts w:ascii="Times New Roman" w:hAnsi="Times New Roman" w:cs="Times New Roman"/>
          <w:sz w:val="28"/>
          <w:szCs w:val="28"/>
          <w:lang w:val="en-US"/>
        </w:rPr>
        <w:t>1353</w:t>
      </w:r>
      <w:r w:rsidR="00100BE3">
        <w:rPr>
          <w:rFonts w:ascii="Times New Roman" w:hAnsi="Times New Roman" w:cs="Times New Roman"/>
          <w:sz w:val="28"/>
          <w:szCs w:val="28"/>
          <w:lang w:val="en-US"/>
        </w:rPr>
        <w:t>-1356.</w:t>
      </w:r>
    </w:p>
    <w:p w:rsidR="00FC21B7" w:rsidRPr="007830B8" w:rsidRDefault="00FC21B7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B8">
        <w:rPr>
          <w:rFonts w:ascii="Times New Roman" w:hAnsi="Times New Roman" w:cs="Times New Roman"/>
          <w:sz w:val="28"/>
          <w:szCs w:val="28"/>
        </w:rPr>
        <w:t>3</w:t>
      </w:r>
      <w:r w:rsidR="00304F5A">
        <w:rPr>
          <w:rFonts w:ascii="Times New Roman" w:hAnsi="Times New Roman" w:cs="Times New Roman"/>
          <w:sz w:val="28"/>
          <w:szCs w:val="28"/>
        </w:rPr>
        <w:t>.</w:t>
      </w:r>
      <w:r w:rsidRPr="00FC21B7">
        <w:rPr>
          <w:rFonts w:ascii="Times New Roman" w:hAnsi="Times New Roman" w:cs="Times New Roman"/>
          <w:sz w:val="28"/>
          <w:szCs w:val="28"/>
        </w:rPr>
        <w:t>Банков</w:t>
      </w:r>
      <w:r w:rsidR="007830B8">
        <w:rPr>
          <w:rFonts w:ascii="Times New Roman" w:hAnsi="Times New Roman" w:cs="Times New Roman"/>
          <w:sz w:val="28"/>
          <w:szCs w:val="28"/>
        </w:rPr>
        <w:t>,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</w:rPr>
        <w:t>С</w:t>
      </w:r>
      <w:r w:rsidRPr="007830B8">
        <w:rPr>
          <w:rFonts w:ascii="Times New Roman" w:hAnsi="Times New Roman" w:cs="Times New Roman"/>
          <w:sz w:val="28"/>
          <w:szCs w:val="28"/>
        </w:rPr>
        <w:t>.</w:t>
      </w:r>
      <w:r w:rsidRPr="00FC21B7">
        <w:rPr>
          <w:rFonts w:ascii="Times New Roman" w:hAnsi="Times New Roman" w:cs="Times New Roman"/>
          <w:sz w:val="28"/>
          <w:szCs w:val="28"/>
        </w:rPr>
        <w:t>Е</w:t>
      </w:r>
      <w:r w:rsidR="009D5C38">
        <w:rPr>
          <w:rFonts w:ascii="Times New Roman" w:hAnsi="Times New Roman" w:cs="Times New Roman"/>
          <w:sz w:val="28"/>
          <w:szCs w:val="28"/>
        </w:rPr>
        <w:t>.</w:t>
      </w:r>
      <w:r w:rsidRPr="00FC21B7">
        <w:rPr>
          <w:rFonts w:ascii="Times New Roman" w:hAnsi="Times New Roman" w:cs="Times New Roman"/>
          <w:sz w:val="28"/>
          <w:szCs w:val="28"/>
        </w:rPr>
        <w:t>Расчет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</w:rPr>
        <w:t>антенни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</w:rPr>
        <w:t>СВЧ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</w:rPr>
        <w:t>структур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</w:rPr>
        <w:t>с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</w:rPr>
        <w:t>помощью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  <w:lang w:val="en-US"/>
        </w:rPr>
        <w:t>HFSS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Pr="00FC21B7">
        <w:rPr>
          <w:rFonts w:ascii="Times New Roman" w:hAnsi="Times New Roman" w:cs="Times New Roman"/>
          <w:sz w:val="28"/>
          <w:szCs w:val="28"/>
          <w:lang w:val="en-US"/>
        </w:rPr>
        <w:t>Ansoft</w:t>
      </w:r>
      <w:r w:rsidR="00D77A44" w:rsidRPr="00D77A44">
        <w:rPr>
          <w:rFonts w:ascii="Times New Roman" w:hAnsi="Times New Roman" w:cs="Times New Roman"/>
          <w:sz w:val="28"/>
          <w:szCs w:val="28"/>
        </w:rPr>
        <w:t>[Текст]</w:t>
      </w:r>
      <w:r w:rsidR="007830B8" w:rsidRPr="007830B8">
        <w:rPr>
          <w:rFonts w:ascii="Times New Roman" w:hAnsi="Times New Roman" w:cs="Times New Roman"/>
          <w:sz w:val="28"/>
          <w:szCs w:val="28"/>
        </w:rPr>
        <w:t xml:space="preserve"> / </w:t>
      </w:r>
      <w:r w:rsidR="007830B8" w:rsidRPr="00FC21B7">
        <w:rPr>
          <w:rFonts w:ascii="Times New Roman" w:hAnsi="Times New Roman" w:cs="Times New Roman"/>
          <w:sz w:val="28"/>
          <w:szCs w:val="28"/>
        </w:rPr>
        <w:t>С</w:t>
      </w:r>
      <w:r w:rsidR="007830B8" w:rsidRPr="007830B8">
        <w:rPr>
          <w:rFonts w:ascii="Times New Roman" w:hAnsi="Times New Roman" w:cs="Times New Roman"/>
          <w:sz w:val="28"/>
          <w:szCs w:val="28"/>
        </w:rPr>
        <w:t>.</w:t>
      </w:r>
      <w:r w:rsidR="007830B8" w:rsidRPr="00FC21B7">
        <w:rPr>
          <w:rFonts w:ascii="Times New Roman" w:hAnsi="Times New Roman" w:cs="Times New Roman"/>
          <w:sz w:val="28"/>
          <w:szCs w:val="28"/>
        </w:rPr>
        <w:t>Е</w:t>
      </w:r>
      <w:r w:rsidR="007830B8" w:rsidRPr="007830B8">
        <w:rPr>
          <w:rFonts w:ascii="Times New Roman" w:hAnsi="Times New Roman" w:cs="Times New Roman"/>
          <w:sz w:val="28"/>
          <w:szCs w:val="28"/>
        </w:rPr>
        <w:t>.</w:t>
      </w:r>
      <w:r w:rsidR="007830B8" w:rsidRPr="00FC21B7">
        <w:rPr>
          <w:rFonts w:ascii="Times New Roman" w:hAnsi="Times New Roman" w:cs="Times New Roman"/>
          <w:sz w:val="28"/>
          <w:szCs w:val="28"/>
        </w:rPr>
        <w:t>Банков</w:t>
      </w:r>
      <w:r w:rsidR="007830B8">
        <w:rPr>
          <w:rFonts w:ascii="Times New Roman" w:hAnsi="Times New Roman" w:cs="Times New Roman"/>
          <w:sz w:val="28"/>
          <w:szCs w:val="28"/>
        </w:rPr>
        <w:t>,</w:t>
      </w:r>
      <w:r w:rsidR="009D5C38">
        <w:rPr>
          <w:rFonts w:ascii="Times New Roman" w:hAnsi="Times New Roman" w:cs="Times New Roman"/>
          <w:sz w:val="28"/>
          <w:szCs w:val="28"/>
        </w:rPr>
        <w:t xml:space="preserve"> </w:t>
      </w:r>
      <w:r w:rsidR="007830B8" w:rsidRPr="00FC21B7">
        <w:rPr>
          <w:rFonts w:ascii="Times New Roman" w:hAnsi="Times New Roman" w:cs="Times New Roman"/>
          <w:sz w:val="28"/>
          <w:szCs w:val="28"/>
        </w:rPr>
        <w:t>А</w:t>
      </w:r>
      <w:r w:rsidR="007830B8" w:rsidRPr="007830B8">
        <w:rPr>
          <w:rFonts w:ascii="Times New Roman" w:hAnsi="Times New Roman" w:cs="Times New Roman"/>
          <w:sz w:val="28"/>
          <w:szCs w:val="28"/>
        </w:rPr>
        <w:t>.</w:t>
      </w:r>
      <w:r w:rsidR="007830B8" w:rsidRPr="00FC21B7">
        <w:rPr>
          <w:rFonts w:ascii="Times New Roman" w:hAnsi="Times New Roman" w:cs="Times New Roman"/>
          <w:sz w:val="28"/>
          <w:szCs w:val="28"/>
        </w:rPr>
        <w:t>А</w:t>
      </w:r>
      <w:r w:rsidR="007830B8" w:rsidRPr="007830B8">
        <w:rPr>
          <w:rFonts w:ascii="Times New Roman" w:hAnsi="Times New Roman" w:cs="Times New Roman"/>
          <w:sz w:val="28"/>
          <w:szCs w:val="28"/>
        </w:rPr>
        <w:t xml:space="preserve">. </w:t>
      </w:r>
      <w:r w:rsidR="007830B8" w:rsidRPr="00FC21B7">
        <w:rPr>
          <w:rFonts w:ascii="Times New Roman" w:hAnsi="Times New Roman" w:cs="Times New Roman"/>
          <w:sz w:val="28"/>
          <w:szCs w:val="28"/>
        </w:rPr>
        <w:t>Курушин</w:t>
      </w:r>
      <w:r w:rsidR="007830B8">
        <w:rPr>
          <w:rFonts w:ascii="Times New Roman" w:hAnsi="Times New Roman" w:cs="Times New Roman"/>
          <w:sz w:val="28"/>
          <w:szCs w:val="28"/>
        </w:rPr>
        <w:t xml:space="preserve">. </w:t>
      </w:r>
      <w:r w:rsidRPr="007830B8">
        <w:rPr>
          <w:rFonts w:ascii="Times New Roman" w:hAnsi="Times New Roman" w:cs="Times New Roman"/>
          <w:sz w:val="28"/>
          <w:szCs w:val="28"/>
        </w:rPr>
        <w:t xml:space="preserve">– </w:t>
      </w:r>
      <w:r w:rsidRPr="00FC21B7">
        <w:rPr>
          <w:rFonts w:ascii="Times New Roman" w:hAnsi="Times New Roman" w:cs="Times New Roman"/>
          <w:sz w:val="28"/>
          <w:szCs w:val="28"/>
        </w:rPr>
        <w:t>М</w:t>
      </w:r>
      <w:r w:rsidR="00304F5A">
        <w:rPr>
          <w:rFonts w:ascii="Times New Roman" w:hAnsi="Times New Roman" w:cs="Times New Roman"/>
          <w:sz w:val="28"/>
          <w:szCs w:val="28"/>
        </w:rPr>
        <w:t>.:</w:t>
      </w:r>
      <w:r w:rsidRPr="00FC21B7">
        <w:rPr>
          <w:rFonts w:ascii="Times New Roman" w:hAnsi="Times New Roman" w:cs="Times New Roman"/>
          <w:sz w:val="28"/>
          <w:szCs w:val="28"/>
        </w:rPr>
        <w:t>ЗАО</w:t>
      </w:r>
      <w:r w:rsidRPr="007830B8">
        <w:rPr>
          <w:rFonts w:ascii="Times New Roman" w:hAnsi="Times New Roman" w:cs="Times New Roman"/>
          <w:sz w:val="28"/>
          <w:szCs w:val="28"/>
        </w:rPr>
        <w:t xml:space="preserve"> «</w:t>
      </w:r>
      <w:r w:rsidRPr="00FC21B7">
        <w:rPr>
          <w:rFonts w:ascii="Times New Roman" w:hAnsi="Times New Roman" w:cs="Times New Roman"/>
          <w:sz w:val="28"/>
          <w:szCs w:val="28"/>
        </w:rPr>
        <w:t>НПП</w:t>
      </w:r>
      <w:r w:rsidRPr="007830B8">
        <w:rPr>
          <w:rFonts w:ascii="Times New Roman" w:hAnsi="Times New Roman" w:cs="Times New Roman"/>
          <w:sz w:val="28"/>
          <w:szCs w:val="28"/>
        </w:rPr>
        <w:t xml:space="preserve"> «</w:t>
      </w:r>
      <w:r w:rsidRPr="00FC21B7">
        <w:rPr>
          <w:rFonts w:ascii="Times New Roman" w:hAnsi="Times New Roman" w:cs="Times New Roman"/>
          <w:sz w:val="28"/>
          <w:szCs w:val="28"/>
        </w:rPr>
        <w:t>РОДНИК</w:t>
      </w:r>
      <w:r w:rsidRPr="007830B8">
        <w:rPr>
          <w:rFonts w:ascii="Times New Roman" w:hAnsi="Times New Roman" w:cs="Times New Roman"/>
          <w:sz w:val="28"/>
          <w:szCs w:val="28"/>
        </w:rPr>
        <w:t>», 2009</w:t>
      </w:r>
      <w:r w:rsidR="00304F5A">
        <w:rPr>
          <w:rFonts w:ascii="Times New Roman" w:hAnsi="Times New Roman" w:cs="Times New Roman"/>
          <w:sz w:val="28"/>
          <w:szCs w:val="28"/>
        </w:rPr>
        <w:t>. -</w:t>
      </w:r>
      <w:r w:rsidRPr="007830B8">
        <w:rPr>
          <w:rFonts w:ascii="Times New Roman" w:hAnsi="Times New Roman" w:cs="Times New Roman"/>
          <w:sz w:val="28"/>
          <w:szCs w:val="28"/>
        </w:rPr>
        <w:t xml:space="preserve"> 256 </w:t>
      </w:r>
      <w:r w:rsidRPr="00FC21B7">
        <w:rPr>
          <w:rFonts w:ascii="Times New Roman" w:hAnsi="Times New Roman" w:cs="Times New Roman"/>
          <w:sz w:val="28"/>
          <w:szCs w:val="28"/>
        </w:rPr>
        <w:t>с</w:t>
      </w:r>
      <w:r w:rsidRPr="007830B8">
        <w:rPr>
          <w:rFonts w:ascii="Times New Roman" w:hAnsi="Times New Roman" w:cs="Times New Roman"/>
          <w:sz w:val="28"/>
          <w:szCs w:val="28"/>
        </w:rPr>
        <w:t>.</w:t>
      </w:r>
    </w:p>
    <w:p w:rsidR="00304F5A" w:rsidRDefault="00FC21B7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B8">
        <w:rPr>
          <w:rFonts w:ascii="Times New Roman" w:hAnsi="Times New Roman" w:cs="Times New Roman"/>
          <w:sz w:val="28"/>
          <w:szCs w:val="28"/>
        </w:rPr>
        <w:t>4</w:t>
      </w:r>
      <w:r w:rsidR="00304F5A">
        <w:rPr>
          <w:rFonts w:ascii="Times New Roman" w:hAnsi="Times New Roman" w:cs="Times New Roman"/>
          <w:sz w:val="28"/>
          <w:szCs w:val="28"/>
        </w:rPr>
        <w:t>.</w:t>
      </w:r>
      <w:r w:rsidR="00304F5A" w:rsidRPr="00FC21B7">
        <w:rPr>
          <w:rFonts w:ascii="Times New Roman" w:hAnsi="Times New Roman" w:cs="Times New Roman"/>
          <w:sz w:val="28"/>
          <w:szCs w:val="28"/>
        </w:rPr>
        <w:t>Шурховецкий</w:t>
      </w:r>
      <w:r w:rsidR="00304F5A">
        <w:rPr>
          <w:rFonts w:ascii="Times New Roman" w:hAnsi="Times New Roman" w:cs="Times New Roman"/>
          <w:sz w:val="28"/>
          <w:szCs w:val="28"/>
        </w:rPr>
        <w:t xml:space="preserve">, А.Н. </w:t>
      </w:r>
      <w:r w:rsidRPr="00FC21B7">
        <w:rPr>
          <w:rFonts w:ascii="Times New Roman" w:hAnsi="Times New Roman" w:cs="Times New Roman"/>
          <w:sz w:val="28"/>
          <w:szCs w:val="28"/>
        </w:rPr>
        <w:t xml:space="preserve">Многоканальная частотно-избирательная система </w:t>
      </w:r>
      <w:r w:rsidR="00FA3E6F">
        <w:rPr>
          <w:rFonts w:ascii="Times New Roman" w:hAnsi="Times New Roman" w:cs="Times New Roman"/>
          <w:sz w:val="28"/>
          <w:szCs w:val="28"/>
        </w:rPr>
        <w:t>СВЧ</w:t>
      </w:r>
      <w:r w:rsidRPr="00FC21B7">
        <w:rPr>
          <w:rFonts w:ascii="Times New Roman" w:hAnsi="Times New Roman" w:cs="Times New Roman"/>
          <w:sz w:val="28"/>
          <w:szCs w:val="28"/>
        </w:rPr>
        <w:t xml:space="preserve"> диапазона на основе направленных фильтров бегущей волны</w:t>
      </w:r>
      <w:r w:rsidR="00304F5A" w:rsidRPr="00304F5A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304F5A">
        <w:rPr>
          <w:rFonts w:ascii="Times New Roman" w:hAnsi="Times New Roman" w:cs="Times New Roman"/>
          <w:sz w:val="28"/>
          <w:szCs w:val="28"/>
        </w:rPr>
        <w:t xml:space="preserve"> /</w:t>
      </w:r>
      <w:r w:rsidRPr="00FC21B7">
        <w:rPr>
          <w:rFonts w:ascii="Times New Roman" w:hAnsi="Times New Roman" w:cs="Times New Roman"/>
          <w:sz w:val="28"/>
          <w:szCs w:val="28"/>
        </w:rPr>
        <w:t xml:space="preserve">  А.Н. Шурховецкий</w:t>
      </w:r>
      <w:r w:rsidR="00304F5A">
        <w:rPr>
          <w:rFonts w:ascii="Times New Roman" w:hAnsi="Times New Roman" w:cs="Times New Roman"/>
          <w:sz w:val="28"/>
          <w:szCs w:val="28"/>
        </w:rPr>
        <w:t xml:space="preserve"> //</w:t>
      </w:r>
      <w:r w:rsidR="002B7B5D">
        <w:rPr>
          <w:rFonts w:ascii="Times New Roman" w:hAnsi="Times New Roman" w:cs="Times New Roman"/>
          <w:sz w:val="28"/>
          <w:szCs w:val="28"/>
        </w:rPr>
        <w:t>Инженерный вестник Дона. –</w:t>
      </w:r>
      <w:r w:rsidR="00304F5A" w:rsidRPr="00304F5A">
        <w:rPr>
          <w:rFonts w:ascii="Times New Roman" w:hAnsi="Times New Roman" w:cs="Times New Roman"/>
          <w:sz w:val="28"/>
          <w:szCs w:val="28"/>
        </w:rPr>
        <w:t xml:space="preserve"> 20</w:t>
      </w:r>
      <w:r w:rsidR="00304F5A">
        <w:rPr>
          <w:rFonts w:ascii="Times New Roman" w:hAnsi="Times New Roman" w:cs="Times New Roman"/>
          <w:sz w:val="28"/>
          <w:szCs w:val="28"/>
        </w:rPr>
        <w:t>10</w:t>
      </w:r>
      <w:r w:rsidR="002B7B5D">
        <w:rPr>
          <w:rFonts w:ascii="Times New Roman" w:hAnsi="Times New Roman" w:cs="Times New Roman"/>
          <w:sz w:val="28"/>
          <w:szCs w:val="28"/>
        </w:rPr>
        <w:t>. -</w:t>
      </w:r>
      <w:r w:rsidR="00304F5A" w:rsidRPr="00304F5A">
        <w:rPr>
          <w:rFonts w:ascii="Times New Roman" w:hAnsi="Times New Roman" w:cs="Times New Roman"/>
          <w:sz w:val="28"/>
          <w:szCs w:val="28"/>
        </w:rPr>
        <w:t xml:space="preserve"> №</w:t>
      </w:r>
      <w:r w:rsidR="00304F5A">
        <w:rPr>
          <w:rFonts w:ascii="Times New Roman" w:hAnsi="Times New Roman" w:cs="Times New Roman"/>
          <w:sz w:val="28"/>
          <w:szCs w:val="28"/>
        </w:rPr>
        <w:t>4</w:t>
      </w:r>
      <w:r w:rsidR="00304F5A" w:rsidRPr="00304F5A">
        <w:rPr>
          <w:rFonts w:ascii="Times New Roman" w:hAnsi="Times New Roman" w:cs="Times New Roman"/>
          <w:sz w:val="28"/>
          <w:szCs w:val="28"/>
        </w:rPr>
        <w:t>. – Режим доступа: http://ivdon.ru/magazine/archive/n4y2010/292 (доступ свободный) – Загл. с экрана. – Яз.рус.</w:t>
      </w:r>
    </w:p>
    <w:p w:rsidR="00CC4765" w:rsidRPr="00FC21B7" w:rsidRDefault="00FC21B7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B5D">
        <w:rPr>
          <w:rFonts w:ascii="Times New Roman" w:hAnsi="Times New Roman" w:cs="Times New Roman"/>
          <w:sz w:val="28"/>
          <w:szCs w:val="28"/>
        </w:rPr>
        <w:t>. Самарский</w:t>
      </w:r>
      <w:r w:rsidR="002E1AD7">
        <w:rPr>
          <w:rFonts w:ascii="Times New Roman" w:hAnsi="Times New Roman" w:cs="Times New Roman"/>
          <w:sz w:val="28"/>
          <w:szCs w:val="28"/>
        </w:rPr>
        <w:t>,</w:t>
      </w:r>
      <w:r w:rsidR="002B7B5D">
        <w:rPr>
          <w:rFonts w:ascii="Times New Roman" w:hAnsi="Times New Roman" w:cs="Times New Roman"/>
          <w:sz w:val="28"/>
          <w:szCs w:val="28"/>
        </w:rPr>
        <w:t xml:space="preserve"> С.Г. </w:t>
      </w:r>
      <w:r w:rsidRPr="00FC21B7">
        <w:rPr>
          <w:rFonts w:ascii="Times New Roman" w:hAnsi="Times New Roman" w:cs="Times New Roman"/>
          <w:sz w:val="28"/>
          <w:szCs w:val="28"/>
        </w:rPr>
        <w:t>Широкополосный печатный излучатель для фар различного назначения</w:t>
      </w:r>
      <w:r w:rsidR="00E10A92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2B7B5D">
        <w:rPr>
          <w:rFonts w:ascii="Times New Roman" w:hAnsi="Times New Roman" w:cs="Times New Roman"/>
          <w:sz w:val="28"/>
          <w:szCs w:val="28"/>
        </w:rPr>
        <w:t>/</w:t>
      </w:r>
      <w:r w:rsidRPr="00FC21B7">
        <w:rPr>
          <w:rFonts w:ascii="Times New Roman" w:hAnsi="Times New Roman" w:cs="Times New Roman"/>
          <w:sz w:val="28"/>
          <w:szCs w:val="28"/>
        </w:rPr>
        <w:t xml:space="preserve"> С.Г. Самарский</w:t>
      </w:r>
      <w:r w:rsidR="002B7B5D">
        <w:rPr>
          <w:rFonts w:ascii="Times New Roman" w:hAnsi="Times New Roman" w:cs="Times New Roman"/>
          <w:sz w:val="28"/>
          <w:szCs w:val="28"/>
        </w:rPr>
        <w:t xml:space="preserve"> // </w:t>
      </w:r>
      <w:r w:rsidRPr="00FC21B7">
        <w:rPr>
          <w:rFonts w:ascii="Times New Roman" w:hAnsi="Times New Roman" w:cs="Times New Roman"/>
          <w:sz w:val="28"/>
          <w:szCs w:val="28"/>
        </w:rPr>
        <w:t>Инженерный вестник Дона</w:t>
      </w:r>
      <w:r w:rsidR="002B7B5D">
        <w:rPr>
          <w:rFonts w:ascii="Times New Roman" w:hAnsi="Times New Roman" w:cs="Times New Roman"/>
          <w:sz w:val="28"/>
          <w:szCs w:val="28"/>
        </w:rPr>
        <w:t>. – 2010. -</w:t>
      </w:r>
      <w:r w:rsidRPr="00FC21B7">
        <w:rPr>
          <w:rFonts w:ascii="Times New Roman" w:hAnsi="Times New Roman" w:cs="Times New Roman"/>
          <w:sz w:val="28"/>
          <w:szCs w:val="28"/>
        </w:rPr>
        <w:t xml:space="preserve"> №4</w:t>
      </w:r>
      <w:r w:rsidR="002B7B5D">
        <w:rPr>
          <w:rFonts w:ascii="Times New Roman" w:hAnsi="Times New Roman" w:cs="Times New Roman"/>
          <w:sz w:val="28"/>
          <w:szCs w:val="28"/>
        </w:rPr>
        <w:t>. -</w:t>
      </w:r>
      <w:r w:rsidR="002B7B5D" w:rsidRPr="002B7B5D">
        <w:rPr>
          <w:rFonts w:ascii="Times New Roman" w:hAnsi="Times New Roman" w:cs="Times New Roman"/>
          <w:sz w:val="28"/>
          <w:szCs w:val="28"/>
        </w:rPr>
        <w:t>Режим доступа: http://ivdon.ru/magazine/archive/n4y2010/291 (доступ свободный) – Загл. с экрана. – Яз.рус.</w:t>
      </w:r>
    </w:p>
    <w:p w:rsidR="00E835ED" w:rsidRPr="00CC4765" w:rsidRDefault="00E835ED" w:rsidP="00B62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4765">
        <w:rPr>
          <w:rFonts w:ascii="Times New Roman" w:hAnsi="Times New Roman" w:cs="Times New Roman"/>
          <w:sz w:val="28"/>
          <w:szCs w:val="28"/>
        </w:rPr>
        <w:t>. Шатилов</w:t>
      </w:r>
      <w:r w:rsidR="002E1AD7">
        <w:rPr>
          <w:rFonts w:ascii="Times New Roman" w:hAnsi="Times New Roman" w:cs="Times New Roman"/>
          <w:sz w:val="28"/>
          <w:szCs w:val="28"/>
        </w:rPr>
        <w:t>,</w:t>
      </w:r>
      <w:r w:rsidRPr="00CC4765">
        <w:rPr>
          <w:rFonts w:ascii="Times New Roman" w:hAnsi="Times New Roman" w:cs="Times New Roman"/>
          <w:sz w:val="28"/>
          <w:szCs w:val="28"/>
        </w:rPr>
        <w:t xml:space="preserve"> В.С. Приближенный расчет параметров тороидальных ре</w:t>
      </w:r>
      <w:r w:rsidRPr="00CC4765">
        <w:rPr>
          <w:rFonts w:ascii="Times New Roman" w:hAnsi="Times New Roman" w:cs="Times New Roman"/>
          <w:sz w:val="28"/>
          <w:szCs w:val="28"/>
        </w:rPr>
        <w:softHyphen/>
        <w:t>зонаторов</w:t>
      </w:r>
      <w:r w:rsidR="00D77A44" w:rsidRPr="00D77A44">
        <w:rPr>
          <w:rFonts w:ascii="Times New Roman" w:hAnsi="Times New Roman" w:cs="Times New Roman"/>
          <w:sz w:val="28"/>
          <w:szCs w:val="28"/>
        </w:rPr>
        <w:t>[Текст]</w:t>
      </w:r>
      <w:r w:rsidR="002E1AD7">
        <w:rPr>
          <w:rFonts w:ascii="Times New Roman" w:hAnsi="Times New Roman" w:cs="Times New Roman"/>
          <w:sz w:val="28"/>
          <w:szCs w:val="28"/>
        </w:rPr>
        <w:t xml:space="preserve">/В.С. Шатилов </w:t>
      </w:r>
      <w:r w:rsidRPr="00CC4765">
        <w:rPr>
          <w:rFonts w:ascii="Times New Roman" w:hAnsi="Times New Roman" w:cs="Times New Roman"/>
          <w:sz w:val="28"/>
          <w:szCs w:val="28"/>
        </w:rPr>
        <w:t>// Электронная техника.  Сер.1.  Электроника СВЧ.-1981.- Вып.3.- С. 34-38.</w:t>
      </w:r>
    </w:p>
    <w:p w:rsidR="00CC4765" w:rsidRPr="00FC21B7" w:rsidRDefault="00E835ED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3B0">
        <w:rPr>
          <w:rFonts w:ascii="Times New Roman" w:hAnsi="Times New Roman" w:cs="Times New Roman"/>
          <w:sz w:val="28"/>
          <w:szCs w:val="28"/>
        </w:rPr>
        <w:t xml:space="preserve">. </w:t>
      </w:r>
      <w:r w:rsidRPr="00CC4765">
        <w:rPr>
          <w:rFonts w:ascii="Times New Roman" w:hAnsi="Times New Roman" w:cs="Times New Roman"/>
          <w:sz w:val="28"/>
          <w:szCs w:val="28"/>
        </w:rPr>
        <w:t>Оценка точности аналитических соотношений для расчета харак</w:t>
      </w:r>
      <w:r w:rsidRPr="00CC4765">
        <w:rPr>
          <w:rFonts w:ascii="Times New Roman" w:hAnsi="Times New Roman" w:cs="Times New Roman"/>
          <w:sz w:val="28"/>
          <w:szCs w:val="28"/>
        </w:rPr>
        <w:softHyphen/>
        <w:t>теристик тороидальных резонаторов</w:t>
      </w:r>
      <w:r w:rsidR="00D77A44" w:rsidRPr="00D77A44">
        <w:rPr>
          <w:rFonts w:ascii="Times New Roman" w:hAnsi="Times New Roman" w:cs="Times New Roman"/>
          <w:sz w:val="28"/>
          <w:szCs w:val="28"/>
        </w:rPr>
        <w:t>[Текст]</w:t>
      </w:r>
      <w:r w:rsidR="008073B0">
        <w:rPr>
          <w:rFonts w:ascii="Times New Roman" w:hAnsi="Times New Roman" w:cs="Times New Roman"/>
          <w:sz w:val="28"/>
          <w:szCs w:val="28"/>
        </w:rPr>
        <w:t>/А.Н. Варнавский</w:t>
      </w:r>
      <w:r w:rsidR="008073B0" w:rsidRPr="00CC4765">
        <w:rPr>
          <w:rFonts w:ascii="Times New Roman" w:hAnsi="Times New Roman" w:cs="Times New Roman"/>
          <w:sz w:val="28"/>
          <w:szCs w:val="28"/>
        </w:rPr>
        <w:t>,</w:t>
      </w:r>
      <w:r w:rsidR="008073B0">
        <w:rPr>
          <w:rFonts w:ascii="Times New Roman" w:hAnsi="Times New Roman" w:cs="Times New Roman"/>
          <w:sz w:val="28"/>
          <w:szCs w:val="28"/>
        </w:rPr>
        <w:t xml:space="preserve"> Р.Ф.</w:t>
      </w:r>
      <w:r w:rsidR="008073B0" w:rsidRPr="00CC4765">
        <w:rPr>
          <w:rFonts w:ascii="Times New Roman" w:hAnsi="Times New Roman" w:cs="Times New Roman"/>
          <w:sz w:val="28"/>
          <w:szCs w:val="28"/>
        </w:rPr>
        <w:t xml:space="preserve"> Дроздов, С.В.Королев, В.С.Шатилов</w:t>
      </w:r>
      <w:r w:rsidRPr="00CC4765">
        <w:rPr>
          <w:rFonts w:ascii="Times New Roman" w:hAnsi="Times New Roman" w:cs="Times New Roman"/>
          <w:sz w:val="28"/>
          <w:szCs w:val="28"/>
        </w:rPr>
        <w:t xml:space="preserve"> // Электронная техника.Сер.1. Электроника СВЧ.- 1981.- Вып.11.- С.</w:t>
      </w:r>
      <w:r w:rsidR="0042527B">
        <w:rPr>
          <w:rFonts w:ascii="Times New Roman" w:hAnsi="Times New Roman" w:cs="Times New Roman"/>
          <w:sz w:val="28"/>
          <w:szCs w:val="28"/>
        </w:rPr>
        <w:t xml:space="preserve"> 28-30.</w:t>
      </w:r>
    </w:p>
    <w:p w:rsidR="00CC4765" w:rsidRPr="00FC21B7" w:rsidRDefault="00481667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A2E90">
        <w:rPr>
          <w:rFonts w:ascii="Times New Roman" w:hAnsi="Times New Roman" w:cs="Times New Roman"/>
          <w:sz w:val="28"/>
          <w:szCs w:val="28"/>
        </w:rPr>
        <w:t>.</w:t>
      </w:r>
      <w:r w:rsidRPr="00CC4765">
        <w:rPr>
          <w:rFonts w:ascii="Times New Roman" w:hAnsi="Times New Roman" w:cs="Times New Roman"/>
          <w:sz w:val="28"/>
          <w:szCs w:val="28"/>
        </w:rPr>
        <w:t>Орлов</w:t>
      </w:r>
      <w:r w:rsidR="008A2E90">
        <w:rPr>
          <w:rFonts w:ascii="Times New Roman" w:hAnsi="Times New Roman" w:cs="Times New Roman"/>
          <w:sz w:val="28"/>
          <w:szCs w:val="28"/>
        </w:rPr>
        <w:t>,</w:t>
      </w:r>
      <w:r w:rsidRPr="00CC4765">
        <w:rPr>
          <w:rFonts w:ascii="Times New Roman" w:hAnsi="Times New Roman" w:cs="Times New Roman"/>
          <w:sz w:val="28"/>
          <w:szCs w:val="28"/>
        </w:rPr>
        <w:t xml:space="preserve"> С.И.Расчет и конструирование коаксиальных резонаторо</w:t>
      </w:r>
      <w:r w:rsidR="009D5C38" w:rsidRPr="00CC4765">
        <w:rPr>
          <w:rFonts w:ascii="Times New Roman" w:hAnsi="Times New Roman" w:cs="Times New Roman"/>
          <w:sz w:val="28"/>
          <w:szCs w:val="28"/>
        </w:rPr>
        <w:t>в</w:t>
      </w:r>
      <w:r w:rsidR="009D5C38" w:rsidRPr="00D77A44">
        <w:rPr>
          <w:rFonts w:ascii="Times New Roman" w:hAnsi="Times New Roman" w:cs="Times New Roman"/>
          <w:sz w:val="28"/>
          <w:szCs w:val="28"/>
        </w:rPr>
        <w:t xml:space="preserve"> [</w:t>
      </w:r>
      <w:r w:rsidR="00D77A44" w:rsidRPr="00D77A44">
        <w:rPr>
          <w:rFonts w:ascii="Times New Roman" w:hAnsi="Times New Roman" w:cs="Times New Roman"/>
          <w:sz w:val="28"/>
          <w:szCs w:val="28"/>
        </w:rPr>
        <w:t>Текст]</w:t>
      </w:r>
      <w:r w:rsidR="008A2E90">
        <w:rPr>
          <w:rFonts w:ascii="Times New Roman" w:hAnsi="Times New Roman" w:cs="Times New Roman"/>
          <w:sz w:val="28"/>
          <w:szCs w:val="28"/>
        </w:rPr>
        <w:t xml:space="preserve"> / С.И. Орлов. </w:t>
      </w:r>
      <w:r w:rsidR="009D5C38" w:rsidRPr="00CC4765">
        <w:rPr>
          <w:rFonts w:ascii="Times New Roman" w:hAnsi="Times New Roman" w:cs="Times New Roman"/>
          <w:sz w:val="28"/>
          <w:szCs w:val="28"/>
        </w:rPr>
        <w:t>- М</w:t>
      </w:r>
      <w:r w:rsidRPr="00CC4765">
        <w:rPr>
          <w:rFonts w:ascii="Times New Roman" w:hAnsi="Times New Roman" w:cs="Times New Roman"/>
          <w:sz w:val="28"/>
          <w:szCs w:val="28"/>
        </w:rPr>
        <w:t>.: Сов.радио,1970.- 256 с.</w:t>
      </w:r>
    </w:p>
    <w:p w:rsidR="00CC4765" w:rsidRPr="00F44AD9" w:rsidRDefault="00CB69BE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>9</w:t>
      </w:r>
      <w:r w:rsidR="008A2E90">
        <w:rPr>
          <w:rFonts w:ascii="Times New Roman" w:hAnsi="Times New Roman" w:cs="Times New Roman"/>
          <w:sz w:val="28"/>
          <w:szCs w:val="28"/>
        </w:rPr>
        <w:t>.</w:t>
      </w:r>
      <w:r w:rsidRPr="00CB69BE">
        <w:rPr>
          <w:rFonts w:ascii="Times New Roman" w:hAnsi="Times New Roman" w:cs="Times New Roman"/>
          <w:sz w:val="28"/>
          <w:szCs w:val="28"/>
        </w:rPr>
        <w:t>Голубев</w:t>
      </w:r>
      <w:r w:rsidR="005C32BF">
        <w:rPr>
          <w:rFonts w:ascii="Times New Roman" w:hAnsi="Times New Roman" w:cs="Times New Roman"/>
          <w:sz w:val="28"/>
          <w:szCs w:val="28"/>
        </w:rPr>
        <w:t>, С.Н.</w:t>
      </w:r>
      <w:r w:rsidRPr="00CB69BE">
        <w:rPr>
          <w:rFonts w:ascii="Times New Roman" w:hAnsi="Times New Roman" w:cs="Times New Roman"/>
          <w:sz w:val="28"/>
          <w:szCs w:val="28"/>
        </w:rPr>
        <w:t xml:space="preserve"> Многорезонаторный </w:t>
      </w:r>
      <w:r w:rsidR="00D77A44">
        <w:rPr>
          <w:rFonts w:ascii="Times New Roman" w:hAnsi="Times New Roman" w:cs="Times New Roman"/>
          <w:sz w:val="28"/>
          <w:szCs w:val="28"/>
        </w:rPr>
        <w:t>пролетный усилительный клистро</w:t>
      </w:r>
      <w:r w:rsidR="009D5C38">
        <w:rPr>
          <w:rFonts w:ascii="Times New Roman" w:hAnsi="Times New Roman" w:cs="Times New Roman"/>
          <w:sz w:val="28"/>
          <w:szCs w:val="28"/>
        </w:rPr>
        <w:t>н</w:t>
      </w:r>
      <w:r w:rsidR="009D5C38" w:rsidRPr="00D77A44">
        <w:rPr>
          <w:rFonts w:ascii="Times New Roman" w:hAnsi="Times New Roman" w:cs="Times New Roman"/>
          <w:sz w:val="28"/>
          <w:szCs w:val="28"/>
        </w:rPr>
        <w:t xml:space="preserve"> [</w:t>
      </w:r>
      <w:r w:rsidR="00D77A44" w:rsidRPr="00D77A44">
        <w:rPr>
          <w:rFonts w:ascii="Times New Roman" w:hAnsi="Times New Roman" w:cs="Times New Roman"/>
          <w:sz w:val="28"/>
          <w:szCs w:val="28"/>
        </w:rPr>
        <w:t>Текст]</w:t>
      </w:r>
      <w:r w:rsidR="005C32BF">
        <w:rPr>
          <w:rFonts w:ascii="Times New Roman" w:hAnsi="Times New Roman" w:cs="Times New Roman"/>
          <w:sz w:val="28"/>
          <w:szCs w:val="28"/>
        </w:rPr>
        <w:t xml:space="preserve">/ С.Н. Голубев, И.И. Лошакова, В.А. Царев. – Саратов:Сарат. политехн. ин-т, </w:t>
      </w:r>
      <w:r w:rsidRPr="00F44AD9">
        <w:rPr>
          <w:rFonts w:ascii="Times New Roman" w:hAnsi="Times New Roman" w:cs="Times New Roman"/>
          <w:sz w:val="28"/>
          <w:szCs w:val="28"/>
        </w:rPr>
        <w:t>1984.- 59 с.</w:t>
      </w:r>
    </w:p>
    <w:p w:rsidR="00CC4765" w:rsidRPr="00F44AD9" w:rsidRDefault="00F44AD9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D9">
        <w:rPr>
          <w:rFonts w:ascii="Times New Roman" w:hAnsi="Times New Roman" w:cs="Times New Roman"/>
          <w:sz w:val="28"/>
          <w:szCs w:val="28"/>
        </w:rPr>
        <w:t>10</w:t>
      </w:r>
      <w:r w:rsidR="00DC43B1">
        <w:rPr>
          <w:rFonts w:ascii="Times New Roman" w:hAnsi="Times New Roman" w:cs="Times New Roman"/>
          <w:sz w:val="28"/>
          <w:szCs w:val="28"/>
        </w:rPr>
        <w:t>. Петров, Д.М.</w:t>
      </w:r>
      <w:r w:rsidRPr="00F44AD9">
        <w:rPr>
          <w:rFonts w:ascii="Times New Roman" w:hAnsi="Times New Roman" w:cs="Times New Roman"/>
          <w:sz w:val="28"/>
          <w:szCs w:val="28"/>
        </w:rPr>
        <w:t xml:space="preserve"> О «внутренней» емкости между торцами одинаковых труб</w:t>
      </w:r>
      <w:r w:rsidR="00D77A44" w:rsidRPr="00D77A44">
        <w:rPr>
          <w:rFonts w:ascii="Times New Roman" w:hAnsi="Times New Roman" w:cs="Times New Roman"/>
          <w:sz w:val="28"/>
          <w:szCs w:val="28"/>
        </w:rPr>
        <w:t>[Текст]</w:t>
      </w:r>
      <w:r w:rsidR="00DC43B1">
        <w:rPr>
          <w:rFonts w:ascii="Times New Roman" w:hAnsi="Times New Roman" w:cs="Times New Roman"/>
          <w:sz w:val="28"/>
          <w:szCs w:val="28"/>
        </w:rPr>
        <w:t xml:space="preserve">/ </w:t>
      </w:r>
      <w:r w:rsidR="00DC43B1" w:rsidRPr="00F44AD9">
        <w:rPr>
          <w:rFonts w:ascii="Times New Roman" w:hAnsi="Times New Roman" w:cs="Times New Roman"/>
          <w:sz w:val="28"/>
          <w:szCs w:val="28"/>
        </w:rPr>
        <w:t>Д.М. Петров, М.И. Соловьева</w:t>
      </w:r>
      <w:r w:rsidR="00DC43B1">
        <w:rPr>
          <w:rFonts w:ascii="Times New Roman" w:hAnsi="Times New Roman" w:cs="Times New Roman"/>
          <w:sz w:val="28"/>
          <w:szCs w:val="28"/>
        </w:rPr>
        <w:t xml:space="preserve"> //</w:t>
      </w:r>
      <w:r w:rsidR="00CF2C0C">
        <w:rPr>
          <w:rFonts w:ascii="Times New Roman" w:hAnsi="Times New Roman" w:cs="Times New Roman"/>
          <w:sz w:val="28"/>
          <w:szCs w:val="28"/>
        </w:rPr>
        <w:t xml:space="preserve"> Вопросы радиоэлектроники. Сер. 1.</w:t>
      </w:r>
      <w:r w:rsidRPr="00F44AD9">
        <w:rPr>
          <w:rFonts w:ascii="Times New Roman" w:hAnsi="Times New Roman" w:cs="Times New Roman"/>
          <w:sz w:val="28"/>
          <w:szCs w:val="28"/>
        </w:rPr>
        <w:t xml:space="preserve"> Электроника</w:t>
      </w:r>
      <w:r w:rsidR="00CF2C0C">
        <w:rPr>
          <w:rFonts w:ascii="Times New Roman" w:hAnsi="Times New Roman" w:cs="Times New Roman"/>
          <w:sz w:val="28"/>
          <w:szCs w:val="28"/>
        </w:rPr>
        <w:t>. – 1961. - №5. – С. 39-47.</w:t>
      </w:r>
    </w:p>
    <w:p w:rsidR="00CB69BE" w:rsidRPr="005C5B3B" w:rsidRDefault="00C6334C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4C">
        <w:rPr>
          <w:rFonts w:ascii="Times New Roman" w:hAnsi="Times New Roman" w:cs="Times New Roman"/>
          <w:sz w:val="28"/>
          <w:szCs w:val="28"/>
        </w:rPr>
        <w:t>11</w:t>
      </w:r>
      <w:r w:rsidR="00385699">
        <w:rPr>
          <w:rFonts w:ascii="Times New Roman" w:hAnsi="Times New Roman" w:cs="Times New Roman"/>
          <w:sz w:val="28"/>
          <w:szCs w:val="28"/>
        </w:rPr>
        <w:t>. Байбурин, В.Б.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>Модели и методы п</w:t>
      </w:r>
      <w:r w:rsidR="00385699">
        <w:rPr>
          <w:rFonts w:ascii="Times New Roman" w:hAnsi="Times New Roman" w:cs="Times New Roman"/>
          <w:color w:val="000000"/>
          <w:sz w:val="28"/>
          <w:szCs w:val="28"/>
        </w:rPr>
        <w:t>ланируемого эксперимента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 xml:space="preserve">: Учеб.пособие по курсу </w:t>
      </w:r>
      <w:r w:rsidR="003856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 xml:space="preserve">Мат. моделирование в науч. исслед. и инж. </w:t>
      </w:r>
      <w:r w:rsidR="0038569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>адачах</w:t>
      </w:r>
      <w:r w:rsidR="003856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спец. 2202, 2204 /</w:t>
      </w:r>
      <w:r w:rsidR="00385699">
        <w:rPr>
          <w:rFonts w:ascii="Times New Roman" w:hAnsi="Times New Roman" w:cs="Times New Roman"/>
          <w:color w:val="000000"/>
          <w:sz w:val="28"/>
          <w:szCs w:val="28"/>
        </w:rPr>
        <w:t xml:space="preserve"> В. Б. Байбурин, Р. П. Кутенков. – Саратов:СГТУ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5699">
        <w:rPr>
          <w:rFonts w:ascii="Times New Roman" w:hAnsi="Times New Roman" w:cs="Times New Roman"/>
          <w:color w:val="000000"/>
          <w:sz w:val="28"/>
          <w:szCs w:val="28"/>
        </w:rPr>
        <w:t xml:space="preserve"> 1994. - </w:t>
      </w:r>
      <w:r w:rsidR="00385699" w:rsidRPr="00385699">
        <w:rPr>
          <w:rFonts w:ascii="Times New Roman" w:hAnsi="Times New Roman" w:cs="Times New Roman"/>
          <w:color w:val="000000"/>
          <w:sz w:val="28"/>
          <w:szCs w:val="28"/>
        </w:rPr>
        <w:t xml:space="preserve"> 49 с. </w:t>
      </w:r>
    </w:p>
    <w:p w:rsidR="00CB69BE" w:rsidRDefault="005C5B3B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3219">
        <w:rPr>
          <w:rFonts w:ascii="Times New Roman" w:hAnsi="Times New Roman" w:cs="Times New Roman"/>
          <w:sz w:val="28"/>
          <w:szCs w:val="28"/>
        </w:rPr>
        <w:t xml:space="preserve">Иоссель, Ю. </w:t>
      </w:r>
      <w:r w:rsidRPr="00CC4765">
        <w:rPr>
          <w:rFonts w:ascii="Times New Roman" w:hAnsi="Times New Roman" w:cs="Times New Roman"/>
          <w:sz w:val="28"/>
          <w:szCs w:val="28"/>
        </w:rPr>
        <w:t>Расчет электрической емкости: 2-е изд., перераб. и дополн</w:t>
      </w:r>
      <w:bookmarkStart w:id="0" w:name="_GoBack"/>
      <w:bookmarkEnd w:id="0"/>
      <w:r w:rsidR="003C3219">
        <w:rPr>
          <w:rFonts w:ascii="Times New Roman" w:hAnsi="Times New Roman" w:cs="Times New Roman"/>
          <w:sz w:val="28"/>
          <w:szCs w:val="28"/>
        </w:rPr>
        <w:t xml:space="preserve">/ Ю. Иоссель, Э.С. Кочанов, М.Г. Струнский. </w:t>
      </w:r>
      <w:r w:rsidRPr="00CC4765">
        <w:rPr>
          <w:rFonts w:ascii="Times New Roman" w:hAnsi="Times New Roman" w:cs="Times New Roman"/>
          <w:sz w:val="28"/>
          <w:szCs w:val="28"/>
        </w:rPr>
        <w:t>- Л: Энергоиздат, Ленингр. отд.</w:t>
      </w:r>
      <w:r w:rsidR="00385699">
        <w:rPr>
          <w:rFonts w:ascii="Times New Roman" w:hAnsi="Times New Roman" w:cs="Times New Roman"/>
          <w:sz w:val="28"/>
          <w:szCs w:val="28"/>
        </w:rPr>
        <w:t>,</w:t>
      </w:r>
      <w:r w:rsidRPr="00CC4765">
        <w:rPr>
          <w:rFonts w:ascii="Times New Roman" w:hAnsi="Times New Roman" w:cs="Times New Roman"/>
          <w:sz w:val="28"/>
          <w:szCs w:val="28"/>
        </w:rPr>
        <w:t xml:space="preserve"> 1981.- 228 с.</w:t>
      </w:r>
    </w:p>
    <w:p w:rsidR="005C5B3B" w:rsidRDefault="00313437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D5241">
        <w:rPr>
          <w:rFonts w:ascii="Times New Roman" w:hAnsi="Times New Roman" w:cs="Times New Roman"/>
          <w:sz w:val="28"/>
          <w:szCs w:val="28"/>
        </w:rPr>
        <w:t>.</w:t>
      </w:r>
      <w:r w:rsidRPr="00CC4765">
        <w:rPr>
          <w:rFonts w:ascii="Times New Roman" w:hAnsi="Times New Roman" w:cs="Times New Roman"/>
          <w:sz w:val="28"/>
          <w:szCs w:val="28"/>
        </w:rPr>
        <w:t>Хаби</w:t>
      </w:r>
      <w:r w:rsidR="00CF2C0C">
        <w:rPr>
          <w:rFonts w:ascii="Times New Roman" w:hAnsi="Times New Roman" w:cs="Times New Roman"/>
          <w:sz w:val="28"/>
          <w:szCs w:val="28"/>
        </w:rPr>
        <w:t>,</w:t>
      </w:r>
      <w:r w:rsidRPr="00CC4765">
        <w:rPr>
          <w:rFonts w:ascii="Times New Roman" w:hAnsi="Times New Roman" w:cs="Times New Roman"/>
          <w:sz w:val="28"/>
          <w:szCs w:val="28"/>
        </w:rPr>
        <w:t xml:space="preserve"> В.С.  Измерение характеристического сопротивления резо</w:t>
      </w:r>
      <w:r w:rsidRPr="00CC4765">
        <w:rPr>
          <w:rFonts w:ascii="Times New Roman" w:hAnsi="Times New Roman" w:cs="Times New Roman"/>
          <w:sz w:val="28"/>
          <w:szCs w:val="28"/>
        </w:rPr>
        <w:softHyphen/>
        <w:t>натора с бессеточным зазором</w:t>
      </w:r>
      <w:r w:rsidR="00D77A44" w:rsidRPr="00D77A44">
        <w:rPr>
          <w:rFonts w:ascii="Times New Roman" w:hAnsi="Times New Roman" w:cs="Times New Roman"/>
          <w:sz w:val="28"/>
          <w:szCs w:val="28"/>
        </w:rPr>
        <w:t>[Текст]</w:t>
      </w:r>
      <w:r w:rsidR="00CF2C0C">
        <w:rPr>
          <w:rFonts w:ascii="Times New Roman" w:hAnsi="Times New Roman" w:cs="Times New Roman"/>
          <w:sz w:val="28"/>
          <w:szCs w:val="28"/>
        </w:rPr>
        <w:t>/В.С. Хаби</w:t>
      </w:r>
      <w:r w:rsidRPr="00CC4765">
        <w:rPr>
          <w:rFonts w:ascii="Times New Roman" w:hAnsi="Times New Roman" w:cs="Times New Roman"/>
          <w:sz w:val="28"/>
          <w:szCs w:val="28"/>
        </w:rPr>
        <w:t xml:space="preserve"> // Электронная техника.  Сер.1. Электроника СВЧ.- 1971.- Вып. 3.- С. 138 </w:t>
      </w:r>
      <w:r w:rsidR="00F63FFB">
        <w:rPr>
          <w:rFonts w:ascii="Times New Roman" w:hAnsi="Times New Roman" w:cs="Times New Roman"/>
          <w:sz w:val="28"/>
          <w:szCs w:val="28"/>
        </w:rPr>
        <w:t>–</w:t>
      </w:r>
      <w:r w:rsidRPr="00CC4765">
        <w:rPr>
          <w:rFonts w:ascii="Times New Roman" w:hAnsi="Times New Roman" w:cs="Times New Roman"/>
          <w:sz w:val="28"/>
          <w:szCs w:val="28"/>
        </w:rPr>
        <w:t xml:space="preserve"> 140</w:t>
      </w:r>
      <w:r w:rsidR="00CF2C0C">
        <w:rPr>
          <w:rFonts w:ascii="Times New Roman" w:hAnsi="Times New Roman" w:cs="Times New Roman"/>
          <w:sz w:val="28"/>
          <w:szCs w:val="28"/>
        </w:rPr>
        <w:t>.</w:t>
      </w:r>
    </w:p>
    <w:p w:rsidR="00F63FFB" w:rsidRDefault="00F63FFB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DD5241">
        <w:rPr>
          <w:rFonts w:ascii="Times New Roman" w:hAnsi="Times New Roman" w:cs="Times New Roman"/>
          <w:bCs/>
          <w:color w:val="000000"/>
          <w:sz w:val="28"/>
          <w:szCs w:val="28"/>
        </w:rPr>
        <w:t>. Прокофьев</w:t>
      </w:r>
      <w:r w:rsidR="003C321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D5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Б.В.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DD5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расчету характеристического сопротивления резонаторов многолучевых вакуумных приборов СВ</w:t>
      </w:r>
      <w:r w:rsidR="009D5C38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9D5C38" w:rsidRPr="00E10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</w:t>
      </w:r>
      <w:r w:rsidR="00E10A92" w:rsidRPr="00E10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Электронный ресурс]  </w:t>
      </w:r>
      <w:r w:rsidR="00DD5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</w:t>
      </w:r>
      <w:r w:rsidR="00C86AD7">
        <w:rPr>
          <w:rFonts w:ascii="Times New Roman" w:hAnsi="Times New Roman" w:cs="Times New Roman"/>
          <w:bCs/>
          <w:color w:val="000000"/>
          <w:sz w:val="28"/>
          <w:szCs w:val="28"/>
        </w:rPr>
        <w:t>Б.</w:t>
      </w:r>
      <w:r w:rsidR="00DD5241"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>В. Прокофьев,  А.В. Коннов,  В.Л. Саввин</w:t>
      </w:r>
      <w:r w:rsidR="00DD5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="00E10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 радиоэлектроники. </w:t>
      </w:r>
      <w:r w:rsidR="00915385">
        <w:rPr>
          <w:rFonts w:ascii="Times New Roman" w:hAnsi="Times New Roman" w:cs="Times New Roman"/>
          <w:bCs/>
          <w:color w:val="000000"/>
          <w:sz w:val="28"/>
          <w:szCs w:val="28"/>
        </w:rPr>
        <w:t>–2011. -</w:t>
      </w:r>
      <w:r w:rsidRPr="00CC4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№12</w:t>
      </w:r>
      <w:r w:rsidR="009153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C0370" w:rsidRPr="00BC0370">
        <w:rPr>
          <w:rFonts w:ascii="Times New Roman" w:hAnsi="Times New Roman" w:cs="Times New Roman"/>
          <w:bCs/>
          <w:color w:val="000000"/>
          <w:sz w:val="28"/>
          <w:szCs w:val="28"/>
        </w:rPr>
        <w:t>Режим доступа: http://jre.cplire.ru/jre/dec11/1/text.html (доступ свободный) – Загл. с экрана. – Яз.рус.</w:t>
      </w:r>
    </w:p>
    <w:p w:rsidR="00F63FFB" w:rsidRPr="00F44AD9" w:rsidRDefault="00F63FFB" w:rsidP="00B62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3FFB" w:rsidRPr="00F44AD9" w:rsidSect="00484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96" w:rsidRDefault="006F5796" w:rsidP="007B7C4F">
      <w:pPr>
        <w:spacing w:after="0" w:line="240" w:lineRule="auto"/>
      </w:pPr>
      <w:r>
        <w:separator/>
      </w:r>
    </w:p>
  </w:endnote>
  <w:endnote w:type="continuationSeparator" w:id="1">
    <w:p w:rsidR="006F5796" w:rsidRDefault="006F5796" w:rsidP="007B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96" w:rsidRDefault="006F5796" w:rsidP="007B7C4F">
      <w:pPr>
        <w:spacing w:after="0" w:line="240" w:lineRule="auto"/>
      </w:pPr>
      <w:r>
        <w:separator/>
      </w:r>
    </w:p>
  </w:footnote>
  <w:footnote w:type="continuationSeparator" w:id="1">
    <w:p w:rsidR="006F5796" w:rsidRDefault="006F5796" w:rsidP="007B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A25"/>
    <w:multiLevelType w:val="hybridMultilevel"/>
    <w:tmpl w:val="EAB2519A"/>
    <w:lvl w:ilvl="0" w:tplc="4476F05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0B972D4"/>
    <w:multiLevelType w:val="multilevel"/>
    <w:tmpl w:val="C122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EDC"/>
    <w:rsid w:val="000051DA"/>
    <w:rsid w:val="0002451D"/>
    <w:rsid w:val="0002548E"/>
    <w:rsid w:val="00062E15"/>
    <w:rsid w:val="00075AB0"/>
    <w:rsid w:val="000872BB"/>
    <w:rsid w:val="000919E5"/>
    <w:rsid w:val="000A4ADF"/>
    <w:rsid w:val="000B2D73"/>
    <w:rsid w:val="000C4B1E"/>
    <w:rsid w:val="000F22F2"/>
    <w:rsid w:val="00100BE3"/>
    <w:rsid w:val="00107766"/>
    <w:rsid w:val="00110AF1"/>
    <w:rsid w:val="00110B53"/>
    <w:rsid w:val="0011298A"/>
    <w:rsid w:val="001236B3"/>
    <w:rsid w:val="00133988"/>
    <w:rsid w:val="00162DE4"/>
    <w:rsid w:val="00186181"/>
    <w:rsid w:val="001A7CB4"/>
    <w:rsid w:val="001C6ACA"/>
    <w:rsid w:val="001D203C"/>
    <w:rsid w:val="001D2B8A"/>
    <w:rsid w:val="001E409C"/>
    <w:rsid w:val="001F01C3"/>
    <w:rsid w:val="001F4B94"/>
    <w:rsid w:val="001F6BE0"/>
    <w:rsid w:val="00217DC9"/>
    <w:rsid w:val="002230D5"/>
    <w:rsid w:val="0024415C"/>
    <w:rsid w:val="00255D1E"/>
    <w:rsid w:val="00270776"/>
    <w:rsid w:val="00270FF6"/>
    <w:rsid w:val="002724B6"/>
    <w:rsid w:val="002769F0"/>
    <w:rsid w:val="002802C6"/>
    <w:rsid w:val="002904C4"/>
    <w:rsid w:val="002B7B5D"/>
    <w:rsid w:val="002E1AD7"/>
    <w:rsid w:val="0030194B"/>
    <w:rsid w:val="00304F5A"/>
    <w:rsid w:val="00306F2F"/>
    <w:rsid w:val="00313437"/>
    <w:rsid w:val="00330D9E"/>
    <w:rsid w:val="00370787"/>
    <w:rsid w:val="00374230"/>
    <w:rsid w:val="003777C8"/>
    <w:rsid w:val="00385699"/>
    <w:rsid w:val="003C2C5E"/>
    <w:rsid w:val="003C3219"/>
    <w:rsid w:val="003E55D2"/>
    <w:rsid w:val="003F6A43"/>
    <w:rsid w:val="004049EC"/>
    <w:rsid w:val="004224F3"/>
    <w:rsid w:val="004230C2"/>
    <w:rsid w:val="0042527B"/>
    <w:rsid w:val="00440C03"/>
    <w:rsid w:val="004727C6"/>
    <w:rsid w:val="00481667"/>
    <w:rsid w:val="00484371"/>
    <w:rsid w:val="004D74FD"/>
    <w:rsid w:val="004D7B05"/>
    <w:rsid w:val="004E38C5"/>
    <w:rsid w:val="004F54D4"/>
    <w:rsid w:val="00514F42"/>
    <w:rsid w:val="00534B9F"/>
    <w:rsid w:val="005660F8"/>
    <w:rsid w:val="00573135"/>
    <w:rsid w:val="005804D7"/>
    <w:rsid w:val="00586A0F"/>
    <w:rsid w:val="00591898"/>
    <w:rsid w:val="005A5E2E"/>
    <w:rsid w:val="005B56DB"/>
    <w:rsid w:val="005C2F39"/>
    <w:rsid w:val="005C32BF"/>
    <w:rsid w:val="005C3930"/>
    <w:rsid w:val="005C5B3B"/>
    <w:rsid w:val="005D4A78"/>
    <w:rsid w:val="005F6370"/>
    <w:rsid w:val="006065B0"/>
    <w:rsid w:val="00616EED"/>
    <w:rsid w:val="0063096F"/>
    <w:rsid w:val="006448FF"/>
    <w:rsid w:val="00647DF4"/>
    <w:rsid w:val="00661864"/>
    <w:rsid w:val="006A2BF2"/>
    <w:rsid w:val="006C3AAC"/>
    <w:rsid w:val="006C61CF"/>
    <w:rsid w:val="006D4716"/>
    <w:rsid w:val="006F5796"/>
    <w:rsid w:val="0074310F"/>
    <w:rsid w:val="00744346"/>
    <w:rsid w:val="007830B8"/>
    <w:rsid w:val="007B725B"/>
    <w:rsid w:val="007B7C4F"/>
    <w:rsid w:val="007C094B"/>
    <w:rsid w:val="008073B0"/>
    <w:rsid w:val="008208EA"/>
    <w:rsid w:val="0083344A"/>
    <w:rsid w:val="0089147A"/>
    <w:rsid w:val="00892F19"/>
    <w:rsid w:val="008A2E90"/>
    <w:rsid w:val="008A5DC7"/>
    <w:rsid w:val="008C01DC"/>
    <w:rsid w:val="00905F99"/>
    <w:rsid w:val="00907558"/>
    <w:rsid w:val="00915385"/>
    <w:rsid w:val="00926A98"/>
    <w:rsid w:val="00956601"/>
    <w:rsid w:val="00972B82"/>
    <w:rsid w:val="00973A9B"/>
    <w:rsid w:val="00992FA3"/>
    <w:rsid w:val="0099619F"/>
    <w:rsid w:val="009C6FE0"/>
    <w:rsid w:val="009D5C38"/>
    <w:rsid w:val="009E174E"/>
    <w:rsid w:val="009E2C33"/>
    <w:rsid w:val="009F34C7"/>
    <w:rsid w:val="009F6988"/>
    <w:rsid w:val="00A040E7"/>
    <w:rsid w:val="00A13BC2"/>
    <w:rsid w:val="00A335C1"/>
    <w:rsid w:val="00A52387"/>
    <w:rsid w:val="00A53F46"/>
    <w:rsid w:val="00A5554F"/>
    <w:rsid w:val="00A56974"/>
    <w:rsid w:val="00A57C60"/>
    <w:rsid w:val="00A81707"/>
    <w:rsid w:val="00AA6813"/>
    <w:rsid w:val="00AA6D01"/>
    <w:rsid w:val="00AB3639"/>
    <w:rsid w:val="00AD0509"/>
    <w:rsid w:val="00B11477"/>
    <w:rsid w:val="00B128AE"/>
    <w:rsid w:val="00B37B60"/>
    <w:rsid w:val="00B577FE"/>
    <w:rsid w:val="00B6251F"/>
    <w:rsid w:val="00B76A3D"/>
    <w:rsid w:val="00BA44D7"/>
    <w:rsid w:val="00BB459B"/>
    <w:rsid w:val="00BB5110"/>
    <w:rsid w:val="00BC0370"/>
    <w:rsid w:val="00BF3DEE"/>
    <w:rsid w:val="00C56707"/>
    <w:rsid w:val="00C60E6C"/>
    <w:rsid w:val="00C6334C"/>
    <w:rsid w:val="00C86AD7"/>
    <w:rsid w:val="00CA4FB0"/>
    <w:rsid w:val="00CB0EDC"/>
    <w:rsid w:val="00CB69BE"/>
    <w:rsid w:val="00CC4765"/>
    <w:rsid w:val="00CC7DC1"/>
    <w:rsid w:val="00CF2C0C"/>
    <w:rsid w:val="00D26A31"/>
    <w:rsid w:val="00D4426B"/>
    <w:rsid w:val="00D44609"/>
    <w:rsid w:val="00D57E7F"/>
    <w:rsid w:val="00D668DF"/>
    <w:rsid w:val="00D71BF1"/>
    <w:rsid w:val="00D77A44"/>
    <w:rsid w:val="00D8116D"/>
    <w:rsid w:val="00D85780"/>
    <w:rsid w:val="00DA278F"/>
    <w:rsid w:val="00DB10E8"/>
    <w:rsid w:val="00DC43B1"/>
    <w:rsid w:val="00DC5765"/>
    <w:rsid w:val="00DC5E39"/>
    <w:rsid w:val="00DC734C"/>
    <w:rsid w:val="00DD4930"/>
    <w:rsid w:val="00DD5241"/>
    <w:rsid w:val="00E01DC1"/>
    <w:rsid w:val="00E10A92"/>
    <w:rsid w:val="00E15205"/>
    <w:rsid w:val="00E2216C"/>
    <w:rsid w:val="00E25CCA"/>
    <w:rsid w:val="00E42196"/>
    <w:rsid w:val="00E5094A"/>
    <w:rsid w:val="00E54728"/>
    <w:rsid w:val="00E835ED"/>
    <w:rsid w:val="00EA1309"/>
    <w:rsid w:val="00EA2A17"/>
    <w:rsid w:val="00EB2D7F"/>
    <w:rsid w:val="00EF60B3"/>
    <w:rsid w:val="00EF77B5"/>
    <w:rsid w:val="00F02CDD"/>
    <w:rsid w:val="00F051A2"/>
    <w:rsid w:val="00F10993"/>
    <w:rsid w:val="00F325A0"/>
    <w:rsid w:val="00F40BE5"/>
    <w:rsid w:val="00F44AD9"/>
    <w:rsid w:val="00F5691C"/>
    <w:rsid w:val="00F63FFB"/>
    <w:rsid w:val="00FA3E6F"/>
    <w:rsid w:val="00FC21B7"/>
    <w:rsid w:val="00FC22F5"/>
    <w:rsid w:val="00FD6837"/>
    <w:rsid w:val="00FF297C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C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D4426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4426B"/>
    <w:rPr>
      <w:rFonts w:ascii="Consolas" w:eastAsia="Calibri" w:hAnsi="Consolas" w:cs="Consolas"/>
      <w:sz w:val="21"/>
      <w:szCs w:val="21"/>
    </w:rPr>
  </w:style>
  <w:style w:type="paragraph" w:customStyle="1" w:styleId="equation">
    <w:name w:val="equation"/>
    <w:basedOn w:val="a"/>
    <w:next w:val="a"/>
    <w:uiPriority w:val="99"/>
    <w:rsid w:val="00D4426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GB" w:eastAsia="ru-RU"/>
    </w:rPr>
  </w:style>
  <w:style w:type="paragraph" w:styleId="a8">
    <w:name w:val="List Paragraph"/>
    <w:basedOn w:val="a"/>
    <w:uiPriority w:val="34"/>
    <w:qFormat/>
    <w:rsid w:val="00D4426B"/>
    <w:pPr>
      <w:ind w:left="720"/>
      <w:contextualSpacing/>
    </w:pPr>
  </w:style>
  <w:style w:type="paragraph" w:customStyle="1" w:styleId="article-name">
    <w:name w:val="article-name"/>
    <w:basedOn w:val="a"/>
    <w:rsid w:val="00D4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26B"/>
  </w:style>
  <w:style w:type="character" w:styleId="a9">
    <w:name w:val="Hyperlink"/>
    <w:basedOn w:val="a0"/>
    <w:uiPriority w:val="99"/>
    <w:semiHidden/>
    <w:unhideWhenUsed/>
    <w:rsid w:val="00D4426B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9E174E"/>
    <w:rPr>
      <w:color w:val="808080"/>
    </w:rPr>
  </w:style>
  <w:style w:type="paragraph" w:styleId="ab">
    <w:name w:val="Normal (Web)"/>
    <w:basedOn w:val="a"/>
    <w:uiPriority w:val="99"/>
    <w:unhideWhenUsed/>
    <w:rsid w:val="00A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1">
    <w:name w:val="label1"/>
    <w:basedOn w:val="a0"/>
    <w:rsid w:val="00B37B60"/>
    <w:rPr>
      <w:b/>
      <w:bCs/>
      <w:color w:val="FFFFFF"/>
      <w:sz w:val="16"/>
      <w:szCs w:val="16"/>
      <w:shd w:val="clear" w:color="auto" w:fill="999999"/>
      <w:vertAlign w:val="baseline"/>
    </w:rPr>
  </w:style>
  <w:style w:type="paragraph" w:styleId="ac">
    <w:name w:val="footnote text"/>
    <w:basedOn w:val="a"/>
    <w:link w:val="ad"/>
    <w:uiPriority w:val="99"/>
    <w:semiHidden/>
    <w:unhideWhenUsed/>
    <w:rsid w:val="007B7C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7C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B7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C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D4426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4426B"/>
    <w:rPr>
      <w:rFonts w:ascii="Consolas" w:eastAsia="Calibri" w:hAnsi="Consolas" w:cs="Consolas"/>
      <w:sz w:val="21"/>
      <w:szCs w:val="21"/>
    </w:rPr>
  </w:style>
  <w:style w:type="paragraph" w:customStyle="1" w:styleId="equation">
    <w:name w:val="equation"/>
    <w:basedOn w:val="a"/>
    <w:next w:val="a"/>
    <w:uiPriority w:val="99"/>
    <w:rsid w:val="00D4426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GB" w:eastAsia="ru-RU"/>
    </w:rPr>
  </w:style>
  <w:style w:type="paragraph" w:styleId="a8">
    <w:name w:val="List Paragraph"/>
    <w:basedOn w:val="a"/>
    <w:uiPriority w:val="34"/>
    <w:qFormat/>
    <w:rsid w:val="00D4426B"/>
    <w:pPr>
      <w:ind w:left="720"/>
      <w:contextualSpacing/>
    </w:pPr>
  </w:style>
  <w:style w:type="paragraph" w:customStyle="1" w:styleId="article-name">
    <w:name w:val="article-name"/>
    <w:basedOn w:val="a"/>
    <w:rsid w:val="00D4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26B"/>
  </w:style>
  <w:style w:type="character" w:styleId="a9">
    <w:name w:val="Hyperlink"/>
    <w:basedOn w:val="a0"/>
    <w:uiPriority w:val="99"/>
    <w:semiHidden/>
    <w:unhideWhenUsed/>
    <w:rsid w:val="00D4426B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9E174E"/>
    <w:rPr>
      <w:color w:val="808080"/>
    </w:rPr>
  </w:style>
  <w:style w:type="paragraph" w:styleId="ab">
    <w:name w:val="Normal (Web)"/>
    <w:basedOn w:val="a"/>
    <w:uiPriority w:val="99"/>
    <w:unhideWhenUsed/>
    <w:rsid w:val="00A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1">
    <w:name w:val="label1"/>
    <w:basedOn w:val="a0"/>
    <w:rsid w:val="00B37B60"/>
    <w:rPr>
      <w:b/>
      <w:bCs/>
      <w:color w:val="FFFFFF"/>
      <w:sz w:val="16"/>
      <w:szCs w:val="16"/>
      <w:shd w:val="clear" w:color="auto" w:fill="999999"/>
      <w:vertAlign w:val="baseline"/>
    </w:rPr>
  </w:style>
  <w:style w:type="paragraph" w:styleId="ac">
    <w:name w:val="footnote text"/>
    <w:basedOn w:val="a"/>
    <w:link w:val="ad"/>
    <w:uiPriority w:val="99"/>
    <w:semiHidden/>
    <w:unhideWhenUsed/>
    <w:rsid w:val="007B7C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7C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B7C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787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image" Target="media/image5.png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4.wmf"/><Relationship Id="rId126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6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59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8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png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5.png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microsoft.com/office/2007/relationships/stylesWithEffects" Target="stylesWithEffect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16CE-E8BE-42FB-B6AC-9B1AB0CC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Даня</cp:lastModifiedBy>
  <cp:revision>12</cp:revision>
  <dcterms:created xsi:type="dcterms:W3CDTF">2013-07-28T16:33:00Z</dcterms:created>
  <dcterms:modified xsi:type="dcterms:W3CDTF">2013-09-05T11:24:00Z</dcterms:modified>
</cp:coreProperties>
</file>