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70" w:rsidRPr="00FF7A70" w:rsidRDefault="00FF7A70" w:rsidP="00F356FC">
      <w:pPr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FF7A70">
        <w:rPr>
          <w:b/>
          <w:sz w:val="28"/>
          <w:szCs w:val="28"/>
        </w:rPr>
        <w:t xml:space="preserve">Концепция </w:t>
      </w:r>
      <w:r>
        <w:rPr>
          <w:b/>
          <w:sz w:val="28"/>
          <w:szCs w:val="28"/>
        </w:rPr>
        <w:t xml:space="preserve">безопасного градостроительного планирования комплексного </w:t>
      </w:r>
      <w:r w:rsidRPr="00FF7A70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 xml:space="preserve">урбанизированных </w:t>
      </w:r>
      <w:r w:rsidRPr="00FF7A70">
        <w:rPr>
          <w:b/>
          <w:sz w:val="28"/>
          <w:szCs w:val="28"/>
        </w:rPr>
        <w:t>территорий</w:t>
      </w:r>
    </w:p>
    <w:p w:rsidR="00FF7A70" w:rsidRDefault="00FF7A70" w:rsidP="00F356FC">
      <w:pPr>
        <w:spacing w:line="360" w:lineRule="auto"/>
        <w:ind w:firstLine="709"/>
        <w:jc w:val="right"/>
        <w:rPr>
          <w:sz w:val="28"/>
          <w:szCs w:val="28"/>
        </w:rPr>
      </w:pPr>
    </w:p>
    <w:p w:rsidR="00FF7A70" w:rsidRPr="00DB55EF" w:rsidRDefault="00FF7A70" w:rsidP="00DB55EF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B55EF">
        <w:rPr>
          <w:b/>
          <w:sz w:val="28"/>
          <w:szCs w:val="28"/>
        </w:rPr>
        <w:t xml:space="preserve">А.Д. </w:t>
      </w:r>
      <w:proofErr w:type="spellStart"/>
      <w:r w:rsidRPr="00DB55EF">
        <w:rPr>
          <w:b/>
          <w:sz w:val="28"/>
          <w:szCs w:val="28"/>
        </w:rPr>
        <w:t>Мурзин</w:t>
      </w:r>
      <w:proofErr w:type="spellEnd"/>
      <w:r w:rsidRPr="00DB55EF">
        <w:rPr>
          <w:b/>
          <w:sz w:val="28"/>
          <w:szCs w:val="28"/>
        </w:rPr>
        <w:t xml:space="preserve">, Т.Ю. </w:t>
      </w:r>
      <w:proofErr w:type="spellStart"/>
      <w:r w:rsidRPr="00DB55EF">
        <w:rPr>
          <w:b/>
          <w:sz w:val="28"/>
          <w:szCs w:val="28"/>
        </w:rPr>
        <w:t>Анопченко</w:t>
      </w:r>
      <w:proofErr w:type="spellEnd"/>
    </w:p>
    <w:p w:rsidR="00FF7A70" w:rsidRPr="00FF7A70" w:rsidRDefault="00FF7A70" w:rsidP="00F356FC">
      <w:pPr>
        <w:spacing w:line="360" w:lineRule="auto"/>
        <w:ind w:firstLine="709"/>
        <w:jc w:val="both"/>
        <w:rPr>
          <w:sz w:val="28"/>
          <w:szCs w:val="28"/>
        </w:rPr>
      </w:pPr>
    </w:p>
    <w:p w:rsidR="003F3A11" w:rsidRDefault="00A816C9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6148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="00416148">
        <w:rPr>
          <w:sz w:val="28"/>
          <w:szCs w:val="28"/>
        </w:rPr>
        <w:t xml:space="preserve"> з</w:t>
      </w:r>
      <w:r w:rsidR="00FF7A70" w:rsidRPr="009C5D61">
        <w:rPr>
          <w:sz w:val="28"/>
          <w:szCs w:val="28"/>
        </w:rPr>
        <w:t>акон</w:t>
      </w:r>
      <w:r>
        <w:rPr>
          <w:sz w:val="28"/>
          <w:szCs w:val="28"/>
        </w:rPr>
        <w:t>е</w:t>
      </w:r>
      <w:r w:rsidR="00FF7A70" w:rsidRPr="009C5D61">
        <w:rPr>
          <w:sz w:val="28"/>
          <w:szCs w:val="28"/>
        </w:rPr>
        <w:t xml:space="preserve"> РФ «</w:t>
      </w:r>
      <w:r w:rsidR="00FF7A70" w:rsidRPr="00A75DC5">
        <w:rPr>
          <w:sz w:val="28"/>
          <w:szCs w:val="28"/>
        </w:rPr>
        <w:t>О безопасности</w:t>
      </w:r>
      <w:r w:rsidR="00FF7A70" w:rsidRPr="009C5D61">
        <w:rPr>
          <w:sz w:val="28"/>
          <w:szCs w:val="28"/>
        </w:rPr>
        <w:t xml:space="preserve">» </w:t>
      </w:r>
      <w:r w:rsidR="00FF7A70" w:rsidRPr="00A75DC5">
        <w:rPr>
          <w:sz w:val="28"/>
          <w:szCs w:val="28"/>
        </w:rPr>
        <w:t>[</w:t>
      </w:r>
      <w:r w:rsidR="00A25A5B">
        <w:rPr>
          <w:sz w:val="28"/>
          <w:szCs w:val="28"/>
        </w:rPr>
        <w:fldChar w:fldCharType="begin"/>
      </w:r>
      <w:r w:rsidR="008F5B39">
        <w:rPr>
          <w:sz w:val="28"/>
          <w:szCs w:val="28"/>
        </w:rPr>
        <w:instrText xml:space="preserve"> REF _Ref367707372 \r \h </w:instrText>
      </w:r>
      <w:r w:rsidR="00A25A5B">
        <w:rPr>
          <w:sz w:val="28"/>
          <w:szCs w:val="28"/>
        </w:rPr>
      </w:r>
      <w:r w:rsidR="00A25A5B">
        <w:rPr>
          <w:sz w:val="28"/>
          <w:szCs w:val="28"/>
        </w:rPr>
        <w:fldChar w:fldCharType="separate"/>
      </w:r>
      <w:r w:rsidR="005A72C8">
        <w:rPr>
          <w:sz w:val="28"/>
          <w:szCs w:val="28"/>
        </w:rPr>
        <w:t>1</w:t>
      </w:r>
      <w:r w:rsidR="00A25A5B">
        <w:rPr>
          <w:sz w:val="28"/>
          <w:szCs w:val="28"/>
        </w:rPr>
        <w:fldChar w:fldCharType="end"/>
      </w:r>
      <w:r w:rsidR="00FF7A70" w:rsidRPr="00A75DC5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содержится определение данного понятия, которое трактуется как защищенность </w:t>
      </w:r>
      <w:r w:rsidR="00FF7A70" w:rsidRPr="009C5D61">
        <w:rPr>
          <w:sz w:val="28"/>
          <w:szCs w:val="28"/>
        </w:rPr>
        <w:t xml:space="preserve">жизненно важных </w:t>
      </w:r>
      <w:r>
        <w:rPr>
          <w:sz w:val="28"/>
          <w:szCs w:val="28"/>
        </w:rPr>
        <w:t xml:space="preserve">потребностей </w:t>
      </w:r>
      <w:r w:rsidRPr="009C5D61">
        <w:rPr>
          <w:sz w:val="28"/>
          <w:szCs w:val="28"/>
        </w:rPr>
        <w:t>государства</w:t>
      </w:r>
      <w:r>
        <w:rPr>
          <w:sz w:val="28"/>
          <w:szCs w:val="28"/>
        </w:rPr>
        <w:t>,</w:t>
      </w:r>
      <w:r w:rsidRPr="009C5D61">
        <w:rPr>
          <w:sz w:val="28"/>
          <w:szCs w:val="28"/>
        </w:rPr>
        <w:t xml:space="preserve"> общества </w:t>
      </w:r>
      <w:r>
        <w:rPr>
          <w:sz w:val="28"/>
          <w:szCs w:val="28"/>
        </w:rPr>
        <w:t>и индивидуума</w:t>
      </w:r>
      <w:r w:rsidR="00FF7A70" w:rsidRPr="009C5D61">
        <w:rPr>
          <w:sz w:val="28"/>
          <w:szCs w:val="28"/>
        </w:rPr>
        <w:t xml:space="preserve"> от внешних </w:t>
      </w:r>
      <w:r>
        <w:rPr>
          <w:sz w:val="28"/>
          <w:szCs w:val="28"/>
        </w:rPr>
        <w:t xml:space="preserve">и внутренних </w:t>
      </w:r>
      <w:r w:rsidR="00FF7A70" w:rsidRPr="009C5D61">
        <w:rPr>
          <w:sz w:val="28"/>
          <w:szCs w:val="28"/>
        </w:rPr>
        <w:t xml:space="preserve">угроз. </w:t>
      </w:r>
      <w:r w:rsidR="003F3A11">
        <w:rPr>
          <w:sz w:val="28"/>
          <w:szCs w:val="28"/>
        </w:rPr>
        <w:t xml:space="preserve">К жизненно важным принято относить </w:t>
      </w:r>
      <w:r w:rsidR="00FF7A70" w:rsidRPr="009C5D61">
        <w:rPr>
          <w:sz w:val="28"/>
          <w:szCs w:val="28"/>
        </w:rPr>
        <w:t>потребност</w:t>
      </w:r>
      <w:r w:rsidR="003F3A11">
        <w:rPr>
          <w:sz w:val="28"/>
          <w:szCs w:val="28"/>
        </w:rPr>
        <w:t>и</w:t>
      </w:r>
      <w:r w:rsidR="00FF7A70" w:rsidRPr="009C5D61">
        <w:rPr>
          <w:sz w:val="28"/>
          <w:szCs w:val="28"/>
        </w:rPr>
        <w:t xml:space="preserve">, </w:t>
      </w:r>
      <w:r w:rsidR="003F3A11">
        <w:rPr>
          <w:sz w:val="28"/>
          <w:szCs w:val="28"/>
        </w:rPr>
        <w:t xml:space="preserve">при удовлетворении </w:t>
      </w:r>
      <w:r w:rsidR="00FF7A70" w:rsidRPr="009C5D61">
        <w:rPr>
          <w:sz w:val="28"/>
          <w:szCs w:val="28"/>
        </w:rPr>
        <w:t xml:space="preserve">которых </w:t>
      </w:r>
      <w:r w:rsidR="003F3A11">
        <w:rPr>
          <w:sz w:val="28"/>
          <w:szCs w:val="28"/>
        </w:rPr>
        <w:t xml:space="preserve">создаются комфортные условия существования и прогрессивного развития государства, общества и индивидуума. Основными объектами безопасности выступают права и свободы личности, материально-духовные потребности общества, </w:t>
      </w:r>
      <w:r w:rsidR="00F810E8">
        <w:rPr>
          <w:sz w:val="28"/>
          <w:szCs w:val="28"/>
        </w:rPr>
        <w:t xml:space="preserve">государственный </w:t>
      </w:r>
      <w:r w:rsidR="003F3A11">
        <w:rPr>
          <w:sz w:val="28"/>
          <w:szCs w:val="28"/>
        </w:rPr>
        <w:t xml:space="preserve">конституционный строй, </w:t>
      </w:r>
      <w:r w:rsidR="00F810E8">
        <w:rPr>
          <w:sz w:val="28"/>
          <w:szCs w:val="28"/>
        </w:rPr>
        <w:t xml:space="preserve">его независимость </w:t>
      </w:r>
      <w:r w:rsidR="003F3A11">
        <w:rPr>
          <w:sz w:val="28"/>
          <w:szCs w:val="28"/>
        </w:rPr>
        <w:t>и территориальная целостность.</w:t>
      </w:r>
    </w:p>
    <w:p w:rsidR="00EC0643" w:rsidRDefault="00FF7A70" w:rsidP="00F356FC">
      <w:pPr>
        <w:spacing w:line="360" w:lineRule="auto"/>
        <w:ind w:firstLine="709"/>
        <w:jc w:val="both"/>
        <w:rPr>
          <w:sz w:val="28"/>
          <w:szCs w:val="28"/>
        </w:rPr>
      </w:pPr>
      <w:r w:rsidRPr="009C5D61">
        <w:rPr>
          <w:sz w:val="28"/>
          <w:szCs w:val="28"/>
        </w:rPr>
        <w:t xml:space="preserve">В </w:t>
      </w:r>
      <w:r w:rsidR="00EC0643">
        <w:rPr>
          <w:sz w:val="28"/>
          <w:szCs w:val="28"/>
        </w:rPr>
        <w:t xml:space="preserve">европейском </w:t>
      </w:r>
      <w:r w:rsidRPr="009C5D61">
        <w:rPr>
          <w:sz w:val="28"/>
          <w:szCs w:val="28"/>
        </w:rPr>
        <w:t xml:space="preserve">стандарте DIN </w:t>
      </w:r>
      <w:r w:rsidRPr="00B844EB">
        <w:rPr>
          <w:sz w:val="28"/>
          <w:szCs w:val="28"/>
        </w:rPr>
        <w:t>40</w:t>
      </w:r>
      <w:r w:rsidRPr="009C5D61">
        <w:rPr>
          <w:sz w:val="28"/>
          <w:szCs w:val="28"/>
        </w:rPr>
        <w:t xml:space="preserve">041 </w:t>
      </w:r>
      <w:r w:rsidRPr="00D00F8D">
        <w:rPr>
          <w:sz w:val="28"/>
          <w:szCs w:val="28"/>
        </w:rPr>
        <w:t>[</w:t>
      </w:r>
      <w:r w:rsidR="00A25A5B">
        <w:rPr>
          <w:sz w:val="28"/>
          <w:szCs w:val="28"/>
        </w:rPr>
        <w:fldChar w:fldCharType="begin"/>
      </w:r>
      <w:r w:rsidR="008F5B39">
        <w:rPr>
          <w:sz w:val="28"/>
          <w:szCs w:val="28"/>
        </w:rPr>
        <w:instrText xml:space="preserve"> REF _Ref367707380 \r \h </w:instrText>
      </w:r>
      <w:r w:rsidR="00A25A5B">
        <w:rPr>
          <w:sz w:val="28"/>
          <w:szCs w:val="28"/>
        </w:rPr>
      </w:r>
      <w:r w:rsidR="00A25A5B">
        <w:rPr>
          <w:sz w:val="28"/>
          <w:szCs w:val="28"/>
        </w:rPr>
        <w:fldChar w:fldCharType="separate"/>
      </w:r>
      <w:r w:rsidR="005A72C8">
        <w:rPr>
          <w:sz w:val="28"/>
          <w:szCs w:val="28"/>
        </w:rPr>
        <w:t>2</w:t>
      </w:r>
      <w:r w:rsidR="00A25A5B">
        <w:rPr>
          <w:sz w:val="28"/>
          <w:szCs w:val="28"/>
        </w:rPr>
        <w:fldChar w:fldCharType="end"/>
      </w:r>
      <w:r w:rsidRPr="00D00F8D">
        <w:rPr>
          <w:sz w:val="28"/>
          <w:szCs w:val="28"/>
        </w:rPr>
        <w:t xml:space="preserve">] </w:t>
      </w:r>
      <w:r w:rsidR="00EC0643">
        <w:rPr>
          <w:sz w:val="28"/>
          <w:szCs w:val="28"/>
        </w:rPr>
        <w:t xml:space="preserve">термин «безопасность» определяются свойствами объекта не создающими и не допускающими возникновения угрозы жизнедеятельности человека и нормальному функционированию социально-экономической системы </w:t>
      </w:r>
      <w:r w:rsidR="00A41DDD">
        <w:rPr>
          <w:sz w:val="28"/>
          <w:szCs w:val="28"/>
        </w:rPr>
        <w:t xml:space="preserve">в течение определенного периода времени </w:t>
      </w:r>
      <w:r w:rsidR="00EC0643">
        <w:rPr>
          <w:sz w:val="28"/>
          <w:szCs w:val="28"/>
        </w:rPr>
        <w:t>при заданных условиях.</w:t>
      </w:r>
    </w:p>
    <w:p w:rsidR="00FF7A70" w:rsidRPr="009C5D61" w:rsidRDefault="000375FB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наряду с элементарными витальными (биологическими) надобностями (пища, вода, сон, температурный режим и т.д.) и обусловленными ими материальными нуждами (одежда, жилище, средства защиты и т.д.) выступает важнейшей потребностью человека, обеспечивающей его существование.</w:t>
      </w:r>
      <w:r w:rsidR="003E7624">
        <w:rPr>
          <w:sz w:val="28"/>
          <w:szCs w:val="28"/>
        </w:rPr>
        <w:t xml:space="preserve"> Кроме того, безопасность как общенаучная категория рассматривается в качестве интегральной формы выражения жизнеспособности </w:t>
      </w:r>
      <w:r w:rsidR="003E7624" w:rsidRPr="009C5D61">
        <w:rPr>
          <w:sz w:val="28"/>
          <w:szCs w:val="28"/>
        </w:rPr>
        <w:t>и жизнестойкости</w:t>
      </w:r>
      <w:r w:rsidR="003E7624">
        <w:rPr>
          <w:sz w:val="28"/>
          <w:szCs w:val="28"/>
        </w:rPr>
        <w:t xml:space="preserve"> социально-экономических систем в </w:t>
      </w:r>
      <w:r w:rsidR="00FF7A70" w:rsidRPr="009C5D61">
        <w:rPr>
          <w:sz w:val="28"/>
          <w:szCs w:val="28"/>
        </w:rPr>
        <w:t>политике, обороне, экономике, экологии, здоровье, информатике, технологии и т.п.</w:t>
      </w:r>
    </w:p>
    <w:p w:rsidR="00BD13DF" w:rsidRDefault="00BD13DF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в России на государственном уровне не выработаны системы норм и критериев допустимого риска, отсутствуют декларации безопасности по потенциально опасным объектам, </w:t>
      </w:r>
      <w:r w:rsidR="00E84D3A">
        <w:rPr>
          <w:sz w:val="28"/>
          <w:szCs w:val="28"/>
        </w:rPr>
        <w:t xml:space="preserve">не создано единой системы контроля надежности источников потенциальной опасности, </w:t>
      </w:r>
      <w:r>
        <w:rPr>
          <w:sz w:val="28"/>
          <w:szCs w:val="28"/>
        </w:rPr>
        <w:t xml:space="preserve">не ведется регулярная статистика ущербов от </w:t>
      </w:r>
      <w:proofErr w:type="spellStart"/>
      <w:r>
        <w:rPr>
          <w:sz w:val="28"/>
          <w:szCs w:val="28"/>
        </w:rPr>
        <w:t>техносфер</w:t>
      </w:r>
      <w:r w:rsidR="00E84D3A">
        <w:rPr>
          <w:sz w:val="28"/>
          <w:szCs w:val="28"/>
        </w:rPr>
        <w:t>ных</w:t>
      </w:r>
      <w:proofErr w:type="spellEnd"/>
      <w:r w:rsidR="00E84D3A">
        <w:rPr>
          <w:sz w:val="28"/>
          <w:szCs w:val="28"/>
        </w:rPr>
        <w:t xml:space="preserve"> аварий и стихийных бедствий. Необходимость такой деятельности особенно актуальна для городской среды, выступающей базисом социально-экономической системы государства.</w:t>
      </w:r>
    </w:p>
    <w:p w:rsidR="00E84D3A" w:rsidRDefault="00E84D3A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Глобальные принципы обеспечения безопасности нынешнего и будущих поколений продекларированы в концепции устойчивого развития</w:t>
      </w:r>
      <w:r w:rsidR="001A232B">
        <w:rPr>
          <w:sz w:val="28"/>
          <w:szCs w:val="28"/>
        </w:rPr>
        <w:t xml:space="preserve"> </w:t>
      </w:r>
      <w:r w:rsidRPr="009C5D61">
        <w:rPr>
          <w:sz w:val="28"/>
          <w:szCs w:val="28"/>
        </w:rPr>
        <w:t>[</w:t>
      </w:r>
      <w:r w:rsidR="00A25A5B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_Ref341717060 \r \h </w:instrText>
      </w:r>
      <w:r w:rsidR="00A25A5B">
        <w:rPr>
          <w:sz w:val="28"/>
          <w:szCs w:val="28"/>
        </w:rPr>
      </w:r>
      <w:r w:rsidR="00A25A5B"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 w:rsidR="00A25A5B">
        <w:rPr>
          <w:sz w:val="28"/>
          <w:szCs w:val="28"/>
        </w:rPr>
        <w:fldChar w:fldCharType="end"/>
      </w:r>
      <w:r w:rsidRPr="009C5D61">
        <w:rPr>
          <w:sz w:val="28"/>
          <w:szCs w:val="28"/>
        </w:rPr>
        <w:t>].</w:t>
      </w:r>
      <w:r>
        <w:rPr>
          <w:sz w:val="28"/>
          <w:szCs w:val="28"/>
        </w:rPr>
        <w:t xml:space="preserve"> Главным условием безопасности признанно устойчивое развитие</w:t>
      </w:r>
      <w:r w:rsidR="008864BD">
        <w:rPr>
          <w:sz w:val="28"/>
          <w:szCs w:val="28"/>
        </w:rPr>
        <w:t xml:space="preserve">, достижение которого обеспечивается </w:t>
      </w:r>
      <w:r>
        <w:rPr>
          <w:sz w:val="28"/>
          <w:szCs w:val="28"/>
        </w:rPr>
        <w:t>удовлетворение</w:t>
      </w:r>
      <w:r w:rsidR="008864BD">
        <w:rPr>
          <w:sz w:val="28"/>
          <w:szCs w:val="28"/>
        </w:rPr>
        <w:t>м</w:t>
      </w:r>
      <w:r>
        <w:rPr>
          <w:sz w:val="28"/>
          <w:szCs w:val="28"/>
        </w:rPr>
        <w:t xml:space="preserve"> потребностей </w:t>
      </w:r>
      <w:r w:rsidR="008864BD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>без создания угроз в будуще</w:t>
      </w:r>
      <w:r w:rsidR="008864BD">
        <w:rPr>
          <w:sz w:val="28"/>
          <w:szCs w:val="28"/>
        </w:rPr>
        <w:t>м, без разрушения природной основы его существования и способствующее непрерывному прогрессу цивилизации.</w:t>
      </w:r>
    </w:p>
    <w:p w:rsidR="00FF7A70" w:rsidRPr="009C5D61" w:rsidRDefault="00AA2111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к</w:t>
      </w:r>
      <w:r w:rsidR="00FF7A70" w:rsidRPr="009C5D61">
        <w:rPr>
          <w:sz w:val="28"/>
          <w:szCs w:val="28"/>
        </w:rPr>
        <w:t>онцепции устойчивого развития</w:t>
      </w:r>
      <w:r w:rsidR="007252D0">
        <w:rPr>
          <w:sz w:val="28"/>
          <w:szCs w:val="28"/>
        </w:rPr>
        <w:t>,</w:t>
      </w:r>
      <w:r w:rsidR="00FF7A70" w:rsidRPr="009C5D61">
        <w:rPr>
          <w:sz w:val="28"/>
          <w:szCs w:val="28"/>
        </w:rPr>
        <w:t xml:space="preserve"> </w:t>
      </w:r>
      <w:r>
        <w:rPr>
          <w:sz w:val="28"/>
          <w:szCs w:val="28"/>
        </w:rPr>
        <w:t>заложен</w:t>
      </w:r>
      <w:r w:rsidR="007252D0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7252D0">
        <w:rPr>
          <w:sz w:val="28"/>
          <w:szCs w:val="28"/>
        </w:rPr>
        <w:t>е</w:t>
      </w:r>
      <w:r>
        <w:rPr>
          <w:sz w:val="28"/>
          <w:szCs w:val="28"/>
        </w:rPr>
        <w:t xml:space="preserve"> в градостроительном законодательстве РФ </w:t>
      </w:r>
      <w:r w:rsidR="00FF7A70" w:rsidRPr="009C5D61">
        <w:rPr>
          <w:sz w:val="28"/>
          <w:szCs w:val="28"/>
        </w:rPr>
        <w:t>[</w:t>
      </w:r>
      <w:r w:rsidR="00A25A5B">
        <w:rPr>
          <w:sz w:val="28"/>
          <w:szCs w:val="28"/>
        </w:rPr>
        <w:fldChar w:fldCharType="begin"/>
      </w:r>
      <w:r w:rsidR="00FF7A70">
        <w:rPr>
          <w:sz w:val="28"/>
          <w:szCs w:val="28"/>
        </w:rPr>
        <w:instrText xml:space="preserve"> REF _Ref303513327 \r \h </w:instrText>
      </w:r>
      <w:r w:rsidR="00A25A5B">
        <w:rPr>
          <w:sz w:val="28"/>
          <w:szCs w:val="28"/>
        </w:rPr>
      </w:r>
      <w:r w:rsidR="00A25A5B">
        <w:rPr>
          <w:sz w:val="28"/>
          <w:szCs w:val="28"/>
        </w:rPr>
        <w:fldChar w:fldCharType="separate"/>
      </w:r>
      <w:r w:rsidR="005A72C8">
        <w:rPr>
          <w:sz w:val="28"/>
          <w:szCs w:val="28"/>
        </w:rPr>
        <w:t>4</w:t>
      </w:r>
      <w:r w:rsidR="00A25A5B">
        <w:rPr>
          <w:sz w:val="28"/>
          <w:szCs w:val="28"/>
        </w:rPr>
        <w:fldChar w:fldCharType="end"/>
      </w:r>
      <w:r w:rsidR="00FF7A70" w:rsidRPr="009C5D61">
        <w:rPr>
          <w:sz w:val="28"/>
          <w:szCs w:val="28"/>
        </w:rPr>
        <w:t xml:space="preserve">], </w:t>
      </w:r>
      <w:r w:rsidR="007252D0">
        <w:rPr>
          <w:sz w:val="28"/>
          <w:szCs w:val="28"/>
        </w:rPr>
        <w:t xml:space="preserve">формируют условия </w:t>
      </w:r>
      <w:r w:rsidR="00C84BAA" w:rsidRPr="009C5D61">
        <w:rPr>
          <w:sz w:val="28"/>
          <w:szCs w:val="28"/>
        </w:rPr>
        <w:t>сбалансированно</w:t>
      </w:r>
      <w:r w:rsidR="00C84BAA">
        <w:rPr>
          <w:sz w:val="28"/>
          <w:szCs w:val="28"/>
        </w:rPr>
        <w:t>го</w:t>
      </w:r>
      <w:r w:rsidR="00C84BAA" w:rsidRPr="009C5D61">
        <w:rPr>
          <w:sz w:val="28"/>
          <w:szCs w:val="28"/>
        </w:rPr>
        <w:t xml:space="preserve"> </w:t>
      </w:r>
      <w:r w:rsidR="00FF7A70" w:rsidRPr="009C5D61">
        <w:rPr>
          <w:sz w:val="28"/>
          <w:szCs w:val="28"/>
        </w:rPr>
        <w:t xml:space="preserve">социально-экономического развития </w:t>
      </w:r>
      <w:r w:rsidR="008864BD">
        <w:rPr>
          <w:sz w:val="28"/>
          <w:szCs w:val="28"/>
        </w:rPr>
        <w:t>урбанизированных территорий</w:t>
      </w:r>
      <w:r w:rsidR="002C4780">
        <w:rPr>
          <w:sz w:val="28"/>
          <w:szCs w:val="28"/>
        </w:rPr>
        <w:t>,</w:t>
      </w:r>
      <w:r w:rsidR="00FF7A70" w:rsidRPr="009C5D61">
        <w:rPr>
          <w:sz w:val="28"/>
          <w:szCs w:val="28"/>
        </w:rPr>
        <w:t xml:space="preserve"> </w:t>
      </w:r>
      <w:r w:rsidR="007252D0">
        <w:rPr>
          <w:sz w:val="28"/>
          <w:szCs w:val="28"/>
        </w:rPr>
        <w:t xml:space="preserve">сохранения </w:t>
      </w:r>
      <w:r w:rsidR="005C33AB" w:rsidRPr="009C5D61">
        <w:rPr>
          <w:sz w:val="28"/>
          <w:szCs w:val="28"/>
        </w:rPr>
        <w:t>природно-ресурсн</w:t>
      </w:r>
      <w:r w:rsidR="005C33AB">
        <w:rPr>
          <w:sz w:val="28"/>
          <w:szCs w:val="28"/>
        </w:rPr>
        <w:t>ого</w:t>
      </w:r>
      <w:r w:rsidR="005C33AB" w:rsidRPr="009C5D61">
        <w:rPr>
          <w:sz w:val="28"/>
          <w:szCs w:val="28"/>
        </w:rPr>
        <w:t xml:space="preserve"> потенциал</w:t>
      </w:r>
      <w:r w:rsidR="005C33AB">
        <w:rPr>
          <w:sz w:val="28"/>
          <w:szCs w:val="28"/>
        </w:rPr>
        <w:t>а</w:t>
      </w:r>
      <w:r w:rsidR="005C33AB" w:rsidRPr="009C5D61">
        <w:rPr>
          <w:sz w:val="28"/>
          <w:szCs w:val="28"/>
        </w:rPr>
        <w:t xml:space="preserve"> </w:t>
      </w:r>
      <w:r w:rsidR="005C33AB">
        <w:rPr>
          <w:sz w:val="28"/>
          <w:szCs w:val="28"/>
        </w:rPr>
        <w:t xml:space="preserve">и </w:t>
      </w:r>
      <w:r w:rsidR="00FF7A70" w:rsidRPr="009C5D61">
        <w:rPr>
          <w:sz w:val="28"/>
          <w:szCs w:val="28"/>
        </w:rPr>
        <w:t>благоприятно</w:t>
      </w:r>
      <w:r w:rsidR="007252D0">
        <w:rPr>
          <w:sz w:val="28"/>
          <w:szCs w:val="28"/>
        </w:rPr>
        <w:t>го</w:t>
      </w:r>
      <w:r w:rsidR="00FF7A70" w:rsidRPr="009C5D61">
        <w:rPr>
          <w:sz w:val="28"/>
          <w:szCs w:val="28"/>
        </w:rPr>
        <w:t xml:space="preserve"> состояни</w:t>
      </w:r>
      <w:r w:rsidR="007252D0">
        <w:rPr>
          <w:sz w:val="28"/>
          <w:szCs w:val="28"/>
        </w:rPr>
        <w:t>я</w:t>
      </w:r>
      <w:r w:rsidR="00FF7A70" w:rsidRPr="009C5D61">
        <w:rPr>
          <w:sz w:val="28"/>
          <w:szCs w:val="28"/>
        </w:rPr>
        <w:t xml:space="preserve"> окружающей среды </w:t>
      </w:r>
      <w:r w:rsidR="008864BD">
        <w:rPr>
          <w:sz w:val="28"/>
          <w:szCs w:val="28"/>
        </w:rPr>
        <w:t xml:space="preserve">городских агломераций </w:t>
      </w:r>
      <w:r w:rsidR="00FF7A70" w:rsidRPr="009C5D61">
        <w:rPr>
          <w:sz w:val="28"/>
          <w:szCs w:val="28"/>
        </w:rPr>
        <w:t>в целях удовлетворения потребностей</w:t>
      </w:r>
      <w:r w:rsidR="007252D0">
        <w:rPr>
          <w:sz w:val="28"/>
          <w:szCs w:val="28"/>
        </w:rPr>
        <w:t xml:space="preserve"> городского сообщества</w:t>
      </w:r>
      <w:r w:rsidR="00FF7A70" w:rsidRPr="009C5D61">
        <w:rPr>
          <w:sz w:val="28"/>
          <w:szCs w:val="28"/>
        </w:rPr>
        <w:t>.</w:t>
      </w:r>
    </w:p>
    <w:p w:rsidR="008864BD" w:rsidRDefault="008864BD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Градостроительное планирование развития урбанизированных территорий, основанное на принципах равенства нынешнего и будущих поколений, должно обеспечивать удовлетворение определенных социальных, экологических и экономических требований</w:t>
      </w:r>
      <w:r w:rsidR="00CE1C6B" w:rsidRPr="00CE1C6B">
        <w:rPr>
          <w:sz w:val="28"/>
          <w:szCs w:val="28"/>
        </w:rPr>
        <w:t xml:space="preserve"> [</w:t>
      </w:r>
      <w:r w:rsidR="00A25A5B">
        <w:rPr>
          <w:sz w:val="28"/>
          <w:szCs w:val="28"/>
        </w:rPr>
        <w:fldChar w:fldCharType="begin"/>
      </w:r>
      <w:r w:rsidR="00CE1C6B">
        <w:rPr>
          <w:sz w:val="28"/>
          <w:szCs w:val="28"/>
        </w:rPr>
        <w:instrText xml:space="preserve"> REF _Ref368229072 \r \h </w:instrText>
      </w:r>
      <w:r w:rsidR="00A25A5B">
        <w:rPr>
          <w:sz w:val="28"/>
          <w:szCs w:val="28"/>
        </w:rPr>
      </w:r>
      <w:r w:rsidR="00A25A5B">
        <w:rPr>
          <w:sz w:val="28"/>
          <w:szCs w:val="28"/>
        </w:rPr>
        <w:fldChar w:fldCharType="separate"/>
      </w:r>
      <w:r w:rsidR="00CE1C6B">
        <w:rPr>
          <w:sz w:val="28"/>
          <w:szCs w:val="28"/>
        </w:rPr>
        <w:t>5</w:t>
      </w:r>
      <w:r w:rsidR="00A25A5B">
        <w:rPr>
          <w:sz w:val="28"/>
          <w:szCs w:val="28"/>
        </w:rPr>
        <w:fldChar w:fldCharType="end"/>
      </w:r>
      <w:r w:rsidR="00CE1C6B" w:rsidRPr="00CE1C6B">
        <w:rPr>
          <w:sz w:val="28"/>
          <w:szCs w:val="28"/>
        </w:rPr>
        <w:t>]</w:t>
      </w:r>
      <w:r>
        <w:rPr>
          <w:sz w:val="28"/>
          <w:szCs w:val="28"/>
        </w:rPr>
        <w:t xml:space="preserve">. Оценка их выполнения может строиться на </w:t>
      </w:r>
      <w:r w:rsidR="00C33D50">
        <w:rPr>
          <w:sz w:val="28"/>
          <w:szCs w:val="28"/>
        </w:rPr>
        <w:t>системе определенных критериев (индикаторов), характеризующих степень достижения модели устойчивого развития</w:t>
      </w:r>
      <w:r w:rsidR="00CE1C6B">
        <w:rPr>
          <w:sz w:val="28"/>
          <w:szCs w:val="28"/>
        </w:rPr>
        <w:t xml:space="preserve"> </w:t>
      </w:r>
      <w:r w:rsidR="00CE1C6B" w:rsidRPr="00CE1C6B">
        <w:rPr>
          <w:sz w:val="28"/>
          <w:szCs w:val="28"/>
        </w:rPr>
        <w:t>[</w:t>
      </w:r>
      <w:r w:rsidR="00A25A5B">
        <w:rPr>
          <w:sz w:val="28"/>
          <w:szCs w:val="28"/>
        </w:rPr>
        <w:fldChar w:fldCharType="begin"/>
      </w:r>
      <w:r w:rsidR="00CE1C6B">
        <w:rPr>
          <w:sz w:val="28"/>
          <w:szCs w:val="28"/>
        </w:rPr>
        <w:instrText xml:space="preserve"> REF _Ref368229115 \r \h </w:instrText>
      </w:r>
      <w:r w:rsidR="00A25A5B">
        <w:rPr>
          <w:sz w:val="28"/>
          <w:szCs w:val="28"/>
        </w:rPr>
      </w:r>
      <w:r w:rsidR="00A25A5B">
        <w:rPr>
          <w:sz w:val="28"/>
          <w:szCs w:val="28"/>
        </w:rPr>
        <w:fldChar w:fldCharType="separate"/>
      </w:r>
      <w:r w:rsidR="00CE1C6B">
        <w:rPr>
          <w:sz w:val="28"/>
          <w:szCs w:val="28"/>
        </w:rPr>
        <w:t>6</w:t>
      </w:r>
      <w:r w:rsidR="00A25A5B">
        <w:rPr>
          <w:sz w:val="28"/>
          <w:szCs w:val="28"/>
        </w:rPr>
        <w:fldChar w:fldCharType="end"/>
      </w:r>
      <w:r w:rsidR="00CE1C6B" w:rsidRPr="00CE1C6B">
        <w:rPr>
          <w:sz w:val="28"/>
          <w:szCs w:val="28"/>
        </w:rPr>
        <w:t>]</w:t>
      </w:r>
      <w:r w:rsidR="00C33D50">
        <w:rPr>
          <w:sz w:val="28"/>
          <w:szCs w:val="28"/>
        </w:rPr>
        <w:t>.</w:t>
      </w:r>
    </w:p>
    <w:p w:rsidR="00C33D50" w:rsidRDefault="00C33D50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обеспечения природно-техногенной безопасности градостроительного планирования комплексного развития урбанизированных территорий лежит концепция приемлемого риска</w:t>
      </w:r>
      <w:r w:rsidR="00CE1C6B" w:rsidRPr="00CE1C6B">
        <w:rPr>
          <w:sz w:val="28"/>
          <w:szCs w:val="28"/>
        </w:rPr>
        <w:t xml:space="preserve"> [</w:t>
      </w:r>
      <w:r w:rsidR="00A25A5B">
        <w:rPr>
          <w:sz w:val="28"/>
          <w:szCs w:val="28"/>
        </w:rPr>
        <w:fldChar w:fldCharType="begin"/>
      </w:r>
      <w:r w:rsidR="00CE1C6B">
        <w:rPr>
          <w:sz w:val="28"/>
          <w:szCs w:val="28"/>
        </w:rPr>
        <w:instrText xml:space="preserve"> REF _Ref368229141 \r \h </w:instrText>
      </w:r>
      <w:r w:rsidR="00A25A5B">
        <w:rPr>
          <w:sz w:val="28"/>
          <w:szCs w:val="28"/>
        </w:rPr>
      </w:r>
      <w:r w:rsidR="00A25A5B">
        <w:rPr>
          <w:sz w:val="28"/>
          <w:szCs w:val="28"/>
        </w:rPr>
        <w:fldChar w:fldCharType="separate"/>
      </w:r>
      <w:r w:rsidR="00CE1C6B">
        <w:rPr>
          <w:sz w:val="28"/>
          <w:szCs w:val="28"/>
        </w:rPr>
        <w:t>7</w:t>
      </w:r>
      <w:r w:rsidR="00A25A5B">
        <w:rPr>
          <w:sz w:val="28"/>
          <w:szCs w:val="28"/>
        </w:rPr>
        <w:fldChar w:fldCharType="end"/>
      </w:r>
      <w:r w:rsidR="00CE1C6B" w:rsidRPr="00CE1C6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F7A70" w:rsidRPr="009C5D61" w:rsidRDefault="00FF7A70" w:rsidP="00F356FC">
      <w:pPr>
        <w:spacing w:line="360" w:lineRule="auto"/>
        <w:ind w:firstLine="709"/>
        <w:jc w:val="both"/>
        <w:rPr>
          <w:sz w:val="28"/>
          <w:szCs w:val="28"/>
        </w:rPr>
      </w:pPr>
      <w:r w:rsidRPr="009C5D61">
        <w:rPr>
          <w:sz w:val="28"/>
          <w:szCs w:val="28"/>
        </w:rPr>
        <w:lastRenderedPageBreak/>
        <w:t xml:space="preserve">Для управления </w:t>
      </w:r>
      <w:r w:rsidR="006E2DC5">
        <w:rPr>
          <w:sz w:val="28"/>
          <w:szCs w:val="28"/>
        </w:rPr>
        <w:t xml:space="preserve">безопасным развитием </w:t>
      </w:r>
      <w:r w:rsidR="00173723">
        <w:rPr>
          <w:sz w:val="28"/>
          <w:szCs w:val="28"/>
        </w:rPr>
        <w:t xml:space="preserve">территории </w:t>
      </w:r>
      <w:r w:rsidRPr="009C5D61">
        <w:rPr>
          <w:sz w:val="28"/>
          <w:szCs w:val="28"/>
        </w:rPr>
        <w:t xml:space="preserve">на основе концепции приемлемого риска </w:t>
      </w:r>
      <w:r w:rsidR="00173723">
        <w:rPr>
          <w:sz w:val="28"/>
          <w:szCs w:val="28"/>
        </w:rPr>
        <w:t xml:space="preserve">должен быть определен </w:t>
      </w:r>
      <w:r w:rsidRPr="009C5D61">
        <w:rPr>
          <w:sz w:val="28"/>
          <w:szCs w:val="28"/>
        </w:rPr>
        <w:t xml:space="preserve">максимально допустимый </w:t>
      </w:r>
      <w:r w:rsidR="00173723">
        <w:rPr>
          <w:sz w:val="28"/>
          <w:szCs w:val="28"/>
        </w:rPr>
        <w:t xml:space="preserve">социально и экономически оправданный </w:t>
      </w:r>
      <w:r w:rsidR="00C33D50">
        <w:rPr>
          <w:sz w:val="28"/>
          <w:szCs w:val="28"/>
        </w:rPr>
        <w:t xml:space="preserve">уровень </w:t>
      </w:r>
      <w:r w:rsidR="006E2DC5">
        <w:rPr>
          <w:sz w:val="28"/>
          <w:szCs w:val="28"/>
        </w:rPr>
        <w:t xml:space="preserve">риска </w:t>
      </w:r>
      <w:r w:rsidR="006E2DC5" w:rsidRPr="00010D92">
        <w:rPr>
          <w:i/>
          <w:sz w:val="28"/>
          <w:szCs w:val="28"/>
        </w:rPr>
        <w:t>Q</w:t>
      </w:r>
      <w:r w:rsidR="006E2DC5" w:rsidRPr="00010D92">
        <w:rPr>
          <w:sz w:val="28"/>
          <w:szCs w:val="28"/>
          <w:vertAlign w:val="subscript"/>
        </w:rPr>
        <w:t>0</w:t>
      </w:r>
      <w:r w:rsidR="006E2DC5" w:rsidRPr="009C5D61">
        <w:rPr>
          <w:sz w:val="28"/>
          <w:szCs w:val="28"/>
        </w:rPr>
        <w:t>(</w:t>
      </w:r>
      <w:r w:rsidR="006E2DC5">
        <w:rPr>
          <w:sz w:val="28"/>
          <w:szCs w:val="28"/>
        </w:rPr>
        <w:t>∆</w:t>
      </w:r>
      <w:r w:rsidR="006E2DC5" w:rsidRPr="00010D92">
        <w:rPr>
          <w:i/>
          <w:sz w:val="28"/>
          <w:szCs w:val="28"/>
        </w:rPr>
        <w:t>t</w:t>
      </w:r>
      <w:r w:rsidR="006E2DC5" w:rsidRPr="009C5D61">
        <w:rPr>
          <w:sz w:val="28"/>
          <w:szCs w:val="28"/>
        </w:rPr>
        <w:t>)</w:t>
      </w:r>
      <w:r w:rsidR="006E2DC5" w:rsidRPr="006E2DC5">
        <w:rPr>
          <w:i/>
          <w:sz w:val="28"/>
          <w:szCs w:val="28"/>
          <w:vertAlign w:val="subscript"/>
        </w:rPr>
        <w:t>∂</w:t>
      </w:r>
      <w:r w:rsidRPr="009C5D61">
        <w:rPr>
          <w:sz w:val="28"/>
          <w:szCs w:val="28"/>
        </w:rPr>
        <w:t>. Средн</w:t>
      </w:r>
      <w:r w:rsidR="0060705E">
        <w:rPr>
          <w:sz w:val="28"/>
          <w:szCs w:val="28"/>
        </w:rPr>
        <w:t xml:space="preserve">им уровнем </w:t>
      </w:r>
      <w:r w:rsidRPr="009C5D61">
        <w:rPr>
          <w:sz w:val="28"/>
          <w:szCs w:val="28"/>
        </w:rPr>
        <w:t xml:space="preserve">приемлемого риска </w:t>
      </w:r>
      <w:r w:rsidR="006E2DC5" w:rsidRPr="00FF7A70">
        <w:rPr>
          <w:i/>
          <w:sz w:val="28"/>
          <w:szCs w:val="28"/>
        </w:rPr>
        <w:t>Q</w:t>
      </w:r>
      <w:r w:rsidR="006E2DC5" w:rsidRPr="00FF7A70">
        <w:rPr>
          <w:sz w:val="28"/>
          <w:szCs w:val="28"/>
          <w:vertAlign w:val="subscript"/>
        </w:rPr>
        <w:t>0</w:t>
      </w:r>
      <w:r w:rsidR="006E2DC5" w:rsidRPr="00FF7A70">
        <w:rPr>
          <w:sz w:val="28"/>
          <w:szCs w:val="28"/>
        </w:rPr>
        <w:t>(∆</w:t>
      </w:r>
      <w:r w:rsidR="006E2DC5" w:rsidRPr="00FF7A70">
        <w:rPr>
          <w:i/>
          <w:sz w:val="28"/>
          <w:szCs w:val="28"/>
        </w:rPr>
        <w:t>t</w:t>
      </w:r>
      <w:r w:rsidR="006E2DC5" w:rsidRPr="00FF7A70">
        <w:rPr>
          <w:sz w:val="28"/>
          <w:szCs w:val="28"/>
        </w:rPr>
        <w:t>)</w:t>
      </w:r>
      <w:r w:rsidR="006E2DC5" w:rsidRPr="00FF7A70">
        <w:rPr>
          <w:i/>
          <w:sz w:val="28"/>
          <w:szCs w:val="28"/>
          <w:vertAlign w:val="subscript"/>
          <w:lang w:val="en-US"/>
        </w:rPr>
        <w:t>n</w:t>
      </w:r>
      <w:r w:rsidR="006E2DC5" w:rsidRPr="009C5D61">
        <w:rPr>
          <w:sz w:val="28"/>
          <w:szCs w:val="28"/>
        </w:rPr>
        <w:t xml:space="preserve"> </w:t>
      </w:r>
      <w:r w:rsidR="0060705E">
        <w:rPr>
          <w:sz w:val="28"/>
          <w:szCs w:val="28"/>
        </w:rPr>
        <w:t xml:space="preserve">признается </w:t>
      </w:r>
      <w:r w:rsidRPr="009C5D61">
        <w:rPr>
          <w:sz w:val="28"/>
          <w:szCs w:val="28"/>
        </w:rPr>
        <w:t>2,5</w:t>
      </w:r>
      <w:r>
        <w:rPr>
          <w:sz w:val="28"/>
          <w:szCs w:val="28"/>
        </w:rPr>
        <w:t>×</w:t>
      </w:r>
      <w:r w:rsidRPr="009C5D61">
        <w:rPr>
          <w:sz w:val="28"/>
          <w:szCs w:val="28"/>
        </w:rPr>
        <w:t>10</w:t>
      </w:r>
      <w:r w:rsidRPr="00010D92">
        <w:rPr>
          <w:sz w:val="28"/>
          <w:szCs w:val="28"/>
          <w:vertAlign w:val="superscript"/>
        </w:rPr>
        <w:t>-4</w:t>
      </w:r>
      <w:r w:rsidRPr="00010D92">
        <w:rPr>
          <w:sz w:val="28"/>
          <w:szCs w:val="28"/>
        </w:rPr>
        <w:t xml:space="preserve"> </w:t>
      </w:r>
      <w:r w:rsidR="0060705E">
        <w:rPr>
          <w:sz w:val="28"/>
          <w:szCs w:val="28"/>
        </w:rPr>
        <w:t xml:space="preserve">смертельных исходов </w:t>
      </w:r>
      <w:r w:rsidRPr="009C5D61">
        <w:rPr>
          <w:sz w:val="28"/>
          <w:szCs w:val="28"/>
        </w:rPr>
        <w:t xml:space="preserve">в год. </w:t>
      </w:r>
      <w:r w:rsidR="0060705E">
        <w:rPr>
          <w:sz w:val="28"/>
          <w:szCs w:val="28"/>
        </w:rPr>
        <w:t>Б</w:t>
      </w:r>
      <w:r w:rsidR="0060705E" w:rsidRPr="009C5D61">
        <w:rPr>
          <w:sz w:val="28"/>
          <w:szCs w:val="28"/>
        </w:rPr>
        <w:t xml:space="preserve">езопасными считаются </w:t>
      </w:r>
      <w:r w:rsidR="0060705E">
        <w:rPr>
          <w:sz w:val="28"/>
          <w:szCs w:val="28"/>
        </w:rPr>
        <w:t>у</w:t>
      </w:r>
      <w:r w:rsidRPr="009C5D61">
        <w:rPr>
          <w:sz w:val="28"/>
          <w:szCs w:val="28"/>
        </w:rPr>
        <w:t>словия</w:t>
      </w:r>
      <w:r w:rsidR="0060705E">
        <w:rPr>
          <w:sz w:val="28"/>
          <w:szCs w:val="28"/>
        </w:rPr>
        <w:t xml:space="preserve">, текущий </w:t>
      </w:r>
      <w:r w:rsidR="00173723">
        <w:rPr>
          <w:sz w:val="28"/>
          <w:szCs w:val="28"/>
        </w:rPr>
        <w:t xml:space="preserve">уровень </w:t>
      </w:r>
      <w:r w:rsidRPr="009C5D61">
        <w:rPr>
          <w:sz w:val="28"/>
          <w:szCs w:val="28"/>
        </w:rPr>
        <w:t>риск</w:t>
      </w:r>
      <w:r w:rsidR="00173723">
        <w:rPr>
          <w:sz w:val="28"/>
          <w:szCs w:val="28"/>
        </w:rPr>
        <w:t>а</w:t>
      </w:r>
      <w:r w:rsidRPr="009C5D61">
        <w:rPr>
          <w:sz w:val="28"/>
          <w:szCs w:val="28"/>
        </w:rPr>
        <w:t xml:space="preserve"> </w:t>
      </w:r>
      <w:r w:rsidR="006E2DC5" w:rsidRPr="00010D92">
        <w:rPr>
          <w:i/>
          <w:sz w:val="28"/>
          <w:szCs w:val="28"/>
        </w:rPr>
        <w:t>Q</w:t>
      </w:r>
      <w:r w:rsidR="006E2DC5" w:rsidRPr="00010D92">
        <w:rPr>
          <w:sz w:val="28"/>
          <w:szCs w:val="28"/>
          <w:vertAlign w:val="subscript"/>
        </w:rPr>
        <w:t>0</w:t>
      </w:r>
      <w:r w:rsidR="006E2DC5" w:rsidRPr="009C5D61">
        <w:rPr>
          <w:sz w:val="28"/>
          <w:szCs w:val="28"/>
        </w:rPr>
        <w:t>(</w:t>
      </w:r>
      <w:r w:rsidR="006E2DC5">
        <w:rPr>
          <w:sz w:val="28"/>
          <w:szCs w:val="28"/>
        </w:rPr>
        <w:t>∆</w:t>
      </w:r>
      <w:r w:rsidR="006E2DC5" w:rsidRPr="00010D92">
        <w:rPr>
          <w:i/>
          <w:sz w:val="28"/>
          <w:szCs w:val="28"/>
        </w:rPr>
        <w:t>t</w:t>
      </w:r>
      <w:r w:rsidR="006E2DC5" w:rsidRPr="009C5D61">
        <w:rPr>
          <w:sz w:val="28"/>
          <w:szCs w:val="28"/>
        </w:rPr>
        <w:t>)</w:t>
      </w:r>
      <w:r w:rsidR="006E2DC5">
        <w:rPr>
          <w:sz w:val="28"/>
          <w:szCs w:val="28"/>
        </w:rPr>
        <w:t xml:space="preserve"> </w:t>
      </w:r>
      <w:r w:rsidR="0060705E">
        <w:rPr>
          <w:sz w:val="28"/>
          <w:szCs w:val="28"/>
        </w:rPr>
        <w:t xml:space="preserve">которых </w:t>
      </w:r>
      <w:r w:rsidR="00173723">
        <w:rPr>
          <w:sz w:val="28"/>
          <w:szCs w:val="28"/>
        </w:rPr>
        <w:t xml:space="preserve">оценивается </w:t>
      </w:r>
      <w:r w:rsidRPr="009C5D61">
        <w:rPr>
          <w:sz w:val="28"/>
          <w:szCs w:val="28"/>
        </w:rPr>
        <w:t>ниже приемлемого</w:t>
      </w:r>
      <w:r w:rsidR="006E2DC5">
        <w:rPr>
          <w:sz w:val="28"/>
          <w:szCs w:val="28"/>
        </w:rPr>
        <w:t xml:space="preserve"> </w:t>
      </w:r>
      <w:r w:rsidR="006E2DC5" w:rsidRPr="009C5D61">
        <w:rPr>
          <w:sz w:val="28"/>
          <w:szCs w:val="28"/>
        </w:rPr>
        <w:t>(табл. 1)</w:t>
      </w:r>
      <w:r w:rsidRPr="009C5D61">
        <w:rPr>
          <w:sz w:val="28"/>
          <w:szCs w:val="28"/>
        </w:rPr>
        <w:t>.</w:t>
      </w:r>
    </w:p>
    <w:p w:rsidR="006E2DC5" w:rsidRPr="00CE1C6B" w:rsidRDefault="006E2DC5" w:rsidP="00F356F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6490E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1.</w:t>
      </w:r>
      <w:r w:rsidRPr="00B6490E">
        <w:rPr>
          <w:sz w:val="28"/>
          <w:szCs w:val="28"/>
        </w:rPr>
        <w:t xml:space="preserve"> </w:t>
      </w:r>
      <w:r w:rsidRPr="009C5D61">
        <w:rPr>
          <w:sz w:val="28"/>
          <w:szCs w:val="28"/>
        </w:rPr>
        <w:t>Области риска</w:t>
      </w:r>
      <w:r w:rsidR="00CE1C6B">
        <w:rPr>
          <w:sz w:val="28"/>
          <w:szCs w:val="28"/>
          <w:lang w:val="en-US"/>
        </w:rPr>
        <w:t xml:space="preserve"> [</w:t>
      </w:r>
      <w:r w:rsidR="00A25A5B">
        <w:rPr>
          <w:sz w:val="28"/>
          <w:szCs w:val="28"/>
          <w:lang w:val="en-US"/>
        </w:rPr>
        <w:fldChar w:fldCharType="begin"/>
      </w:r>
      <w:r w:rsidR="00CE1C6B">
        <w:rPr>
          <w:sz w:val="28"/>
          <w:szCs w:val="28"/>
          <w:lang w:val="en-US"/>
        </w:rPr>
        <w:instrText xml:space="preserve"> REF _Ref368229176 \r \h </w:instrText>
      </w:r>
      <w:r w:rsidR="00A25A5B">
        <w:rPr>
          <w:sz w:val="28"/>
          <w:szCs w:val="28"/>
          <w:lang w:val="en-US"/>
        </w:rPr>
      </w:r>
      <w:r w:rsidR="00A25A5B">
        <w:rPr>
          <w:sz w:val="28"/>
          <w:szCs w:val="28"/>
          <w:lang w:val="en-US"/>
        </w:rPr>
        <w:fldChar w:fldCharType="separate"/>
      </w:r>
      <w:r w:rsidR="00CE1C6B">
        <w:rPr>
          <w:sz w:val="28"/>
          <w:szCs w:val="28"/>
          <w:lang w:val="en-US"/>
        </w:rPr>
        <w:t>8</w:t>
      </w:r>
      <w:r w:rsidR="00A25A5B">
        <w:rPr>
          <w:sz w:val="28"/>
          <w:szCs w:val="28"/>
          <w:lang w:val="en-US"/>
        </w:rPr>
        <w:fldChar w:fldCharType="end"/>
      </w:r>
      <w:r w:rsidR="00CE1C6B">
        <w:rPr>
          <w:sz w:val="28"/>
          <w:szCs w:val="28"/>
          <w:lang w:val="en-US"/>
        </w:rPr>
        <w:t>]</w:t>
      </w:r>
    </w:p>
    <w:tbl>
      <w:tblPr>
        <w:tblStyle w:val="a3"/>
        <w:tblW w:w="0" w:type="auto"/>
        <w:jc w:val="center"/>
        <w:tblLook w:val="0000"/>
      </w:tblPr>
      <w:tblGrid>
        <w:gridCol w:w="3166"/>
        <w:gridCol w:w="2842"/>
        <w:gridCol w:w="3055"/>
      </w:tblGrid>
      <w:tr w:rsidR="006E2DC5" w:rsidRPr="00FF7A70" w:rsidTr="006E2DC5">
        <w:trPr>
          <w:jc w:val="center"/>
        </w:trPr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A70">
              <w:rPr>
                <w:rFonts w:ascii="Times New Roman" w:hAnsi="Times New Roman"/>
                <w:sz w:val="28"/>
                <w:szCs w:val="28"/>
              </w:rPr>
              <w:t>Индивидуальный риск</w:t>
            </w:r>
          </w:p>
        </w:tc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A70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A7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6E2DC5" w:rsidRPr="00FF7A70" w:rsidTr="006E2DC5">
        <w:trPr>
          <w:jc w:val="center"/>
        </w:trPr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FF7A70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(∆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)</w:t>
            </w:r>
            <w:r w:rsidRPr="006E2DC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∂</w:t>
            </w:r>
            <w:r w:rsidRPr="00FF7A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&lt; 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FF7A70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(∆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Недопустимый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 xml:space="preserve"> риск</w:t>
            </w:r>
          </w:p>
        </w:tc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ащита, компенсации</w:t>
            </w:r>
          </w:p>
        </w:tc>
      </w:tr>
      <w:tr w:rsidR="006E2DC5" w:rsidRPr="00FF7A70" w:rsidTr="006E2DC5">
        <w:trPr>
          <w:jc w:val="center"/>
        </w:trPr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FF7A70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(∆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)</w:t>
            </w:r>
            <w:r w:rsidRPr="00FF7A70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≤</w:t>
            </w:r>
            <w:r w:rsidRPr="00FF7A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FF7A70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(∆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 xml:space="preserve">) ≤ 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FF7A70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(∆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)</w:t>
            </w:r>
            <w:r w:rsidRPr="006E2DC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∂</w:t>
            </w:r>
          </w:p>
        </w:tc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A70">
              <w:rPr>
                <w:rFonts w:ascii="Times New Roman" w:hAnsi="Times New Roman"/>
                <w:sz w:val="28"/>
                <w:szCs w:val="28"/>
              </w:rPr>
              <w:t>Приемлемый риск</w:t>
            </w:r>
          </w:p>
        </w:tc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A70">
              <w:rPr>
                <w:rFonts w:ascii="Times New Roman" w:hAnsi="Times New Roman"/>
                <w:sz w:val="28"/>
                <w:szCs w:val="28"/>
              </w:rPr>
              <w:t>Контроль, оптимизация</w:t>
            </w:r>
          </w:p>
        </w:tc>
      </w:tr>
      <w:tr w:rsidR="006E2DC5" w:rsidRPr="00FF7A70" w:rsidTr="006E2DC5">
        <w:trPr>
          <w:jc w:val="center"/>
        </w:trPr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FF7A70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(∆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7A70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FF7A70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(∆</w:t>
            </w:r>
            <w:r w:rsidRPr="00FF7A70"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r w:rsidRPr="00FF7A70">
              <w:rPr>
                <w:rFonts w:ascii="Times New Roman" w:hAnsi="Times New Roman"/>
                <w:sz w:val="28"/>
                <w:szCs w:val="28"/>
              </w:rPr>
              <w:t>)</w:t>
            </w:r>
            <w:r w:rsidRPr="00FF7A70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A70">
              <w:rPr>
                <w:rFonts w:ascii="Times New Roman" w:hAnsi="Times New Roman"/>
                <w:sz w:val="28"/>
                <w:szCs w:val="28"/>
              </w:rPr>
              <w:t>Пренебрежимый</w:t>
            </w:r>
            <w:proofErr w:type="spellEnd"/>
            <w:r w:rsidRPr="00FF7A70">
              <w:rPr>
                <w:rFonts w:ascii="Times New Roman" w:hAnsi="Times New Roman"/>
                <w:sz w:val="28"/>
                <w:szCs w:val="28"/>
              </w:rPr>
              <w:t xml:space="preserve"> риск</w:t>
            </w:r>
          </w:p>
        </w:tc>
        <w:tc>
          <w:tcPr>
            <w:tcW w:w="0" w:type="auto"/>
          </w:tcPr>
          <w:p w:rsidR="006E2DC5" w:rsidRPr="00FF7A70" w:rsidRDefault="006E2DC5" w:rsidP="00F356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</w:tbl>
    <w:p w:rsidR="006E2DC5" w:rsidRDefault="006E2DC5" w:rsidP="00F356F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F7A70" w:rsidRDefault="00FF7A70" w:rsidP="00F356FC">
      <w:pPr>
        <w:spacing w:line="360" w:lineRule="auto"/>
        <w:ind w:firstLine="709"/>
        <w:jc w:val="both"/>
        <w:rPr>
          <w:sz w:val="28"/>
          <w:szCs w:val="28"/>
        </w:rPr>
      </w:pPr>
      <w:r w:rsidRPr="009C5D61">
        <w:rPr>
          <w:sz w:val="28"/>
          <w:szCs w:val="28"/>
        </w:rPr>
        <w:t xml:space="preserve">При </w:t>
      </w:r>
      <w:r w:rsidRPr="00010D92">
        <w:rPr>
          <w:i/>
          <w:sz w:val="28"/>
          <w:szCs w:val="28"/>
        </w:rPr>
        <w:t>Q</w:t>
      </w:r>
      <w:r w:rsidRPr="00010D92">
        <w:rPr>
          <w:sz w:val="28"/>
          <w:szCs w:val="28"/>
          <w:vertAlign w:val="subscript"/>
        </w:rPr>
        <w:t>0</w:t>
      </w:r>
      <w:r w:rsidRPr="009C5D61">
        <w:rPr>
          <w:sz w:val="28"/>
          <w:szCs w:val="28"/>
        </w:rPr>
        <w:t>(</w:t>
      </w:r>
      <w:r>
        <w:rPr>
          <w:sz w:val="28"/>
          <w:szCs w:val="28"/>
        </w:rPr>
        <w:t>∆</w:t>
      </w:r>
      <w:r w:rsidRPr="00010D92">
        <w:rPr>
          <w:i/>
          <w:sz w:val="28"/>
          <w:szCs w:val="28"/>
        </w:rPr>
        <w:t>t</w:t>
      </w:r>
      <w:r w:rsidRPr="009C5D6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C5D61">
        <w:rPr>
          <w:sz w:val="28"/>
          <w:szCs w:val="28"/>
        </w:rPr>
        <w:t xml:space="preserve">&gt; </w:t>
      </w:r>
      <w:r w:rsidRPr="00010D92">
        <w:rPr>
          <w:i/>
          <w:sz w:val="28"/>
          <w:szCs w:val="28"/>
        </w:rPr>
        <w:t>Q</w:t>
      </w:r>
      <w:r w:rsidRPr="00010D92">
        <w:rPr>
          <w:sz w:val="28"/>
          <w:szCs w:val="28"/>
          <w:vertAlign w:val="subscript"/>
        </w:rPr>
        <w:t>0</w:t>
      </w:r>
      <w:r w:rsidRPr="009C5D61">
        <w:rPr>
          <w:sz w:val="28"/>
          <w:szCs w:val="28"/>
        </w:rPr>
        <w:t>(</w:t>
      </w:r>
      <w:r>
        <w:rPr>
          <w:sz w:val="28"/>
          <w:szCs w:val="28"/>
        </w:rPr>
        <w:t>∆</w:t>
      </w:r>
      <w:r w:rsidRPr="00010D92">
        <w:rPr>
          <w:i/>
          <w:sz w:val="28"/>
          <w:szCs w:val="28"/>
        </w:rPr>
        <w:t>t</w:t>
      </w:r>
      <w:r w:rsidRPr="009C5D61">
        <w:rPr>
          <w:sz w:val="28"/>
          <w:szCs w:val="28"/>
        </w:rPr>
        <w:t>)</w:t>
      </w:r>
      <w:r w:rsidRPr="004C13B0">
        <w:rPr>
          <w:i/>
          <w:sz w:val="28"/>
          <w:szCs w:val="28"/>
          <w:vertAlign w:val="subscript"/>
        </w:rPr>
        <w:t>∂</w:t>
      </w:r>
      <w:r w:rsidRPr="009C5D61">
        <w:rPr>
          <w:sz w:val="28"/>
          <w:szCs w:val="28"/>
        </w:rPr>
        <w:t xml:space="preserve"> имеет место недопустимый риск</w:t>
      </w:r>
      <w:r w:rsidR="005A136A">
        <w:rPr>
          <w:sz w:val="28"/>
          <w:szCs w:val="28"/>
        </w:rPr>
        <w:t>,</w:t>
      </w:r>
      <w:r w:rsidRPr="009C5D61">
        <w:rPr>
          <w:sz w:val="28"/>
          <w:szCs w:val="28"/>
        </w:rPr>
        <w:t xml:space="preserve"> </w:t>
      </w:r>
      <w:r w:rsidR="00E524F3">
        <w:rPr>
          <w:sz w:val="28"/>
          <w:szCs w:val="28"/>
        </w:rPr>
        <w:t xml:space="preserve">реализация любых инвестиционно-строительных проектов развития урбанизированных территорий в данном случае нецелесообразна, т.к. требует соответствующих мер защиты либо социально-экономической компенсации </w:t>
      </w:r>
      <w:r w:rsidR="00CE1C6B" w:rsidRPr="00CE1C6B">
        <w:rPr>
          <w:sz w:val="28"/>
          <w:szCs w:val="28"/>
        </w:rPr>
        <w:t>[</w:t>
      </w:r>
      <w:r w:rsidR="00A25A5B">
        <w:rPr>
          <w:sz w:val="28"/>
          <w:szCs w:val="28"/>
        </w:rPr>
        <w:fldChar w:fldCharType="begin"/>
      </w:r>
      <w:r w:rsidR="00CE1C6B">
        <w:rPr>
          <w:sz w:val="28"/>
          <w:szCs w:val="28"/>
        </w:rPr>
        <w:instrText xml:space="preserve"> REF _Ref368229191 \r \h </w:instrText>
      </w:r>
      <w:r w:rsidR="00A25A5B">
        <w:rPr>
          <w:sz w:val="28"/>
          <w:szCs w:val="28"/>
        </w:rPr>
      </w:r>
      <w:r w:rsidR="00A25A5B">
        <w:rPr>
          <w:sz w:val="28"/>
          <w:szCs w:val="28"/>
        </w:rPr>
        <w:fldChar w:fldCharType="separate"/>
      </w:r>
      <w:r w:rsidR="00CE1C6B">
        <w:rPr>
          <w:sz w:val="28"/>
          <w:szCs w:val="28"/>
        </w:rPr>
        <w:t>9</w:t>
      </w:r>
      <w:r w:rsidR="00A25A5B">
        <w:rPr>
          <w:sz w:val="28"/>
          <w:szCs w:val="28"/>
        </w:rPr>
        <w:fldChar w:fldCharType="end"/>
      </w:r>
      <w:r w:rsidR="00CE1C6B" w:rsidRPr="00CE1C6B">
        <w:rPr>
          <w:sz w:val="28"/>
          <w:szCs w:val="28"/>
        </w:rPr>
        <w:t>]</w:t>
      </w:r>
      <w:r w:rsidRPr="009C5D61">
        <w:rPr>
          <w:sz w:val="28"/>
          <w:szCs w:val="28"/>
        </w:rPr>
        <w:t>.</w:t>
      </w:r>
    </w:p>
    <w:p w:rsidR="00E524F3" w:rsidRDefault="00E524F3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Проекты, характеризующиеся </w:t>
      </w:r>
      <w:r w:rsidR="00F74DC0" w:rsidRPr="00010D92">
        <w:rPr>
          <w:i/>
          <w:sz w:val="28"/>
          <w:szCs w:val="28"/>
        </w:rPr>
        <w:t>Q</w:t>
      </w:r>
      <w:r w:rsidR="00F74DC0" w:rsidRPr="00010D92">
        <w:rPr>
          <w:sz w:val="28"/>
          <w:szCs w:val="28"/>
          <w:vertAlign w:val="subscript"/>
        </w:rPr>
        <w:t>0</w:t>
      </w:r>
      <w:r w:rsidR="00F74DC0" w:rsidRPr="009C5D61">
        <w:rPr>
          <w:sz w:val="28"/>
          <w:szCs w:val="28"/>
        </w:rPr>
        <w:t>(</w:t>
      </w:r>
      <w:r w:rsidR="00F74DC0">
        <w:rPr>
          <w:sz w:val="28"/>
          <w:szCs w:val="28"/>
        </w:rPr>
        <w:t>∆</w:t>
      </w:r>
      <w:r w:rsidR="00F74DC0" w:rsidRPr="00010D92">
        <w:rPr>
          <w:i/>
          <w:sz w:val="28"/>
          <w:szCs w:val="28"/>
        </w:rPr>
        <w:t>t</w:t>
      </w:r>
      <w:r w:rsidR="00F74DC0" w:rsidRPr="009C5D61">
        <w:rPr>
          <w:sz w:val="28"/>
          <w:szCs w:val="28"/>
        </w:rPr>
        <w:t>)</w:t>
      </w:r>
      <w:r w:rsidR="00F74DC0" w:rsidRPr="00010D92">
        <w:rPr>
          <w:i/>
          <w:sz w:val="28"/>
          <w:szCs w:val="28"/>
          <w:vertAlign w:val="subscript"/>
          <w:lang w:val="en-US"/>
        </w:rPr>
        <w:t>n</w:t>
      </w:r>
      <w:r w:rsidR="00F74DC0" w:rsidRPr="00010D92">
        <w:rPr>
          <w:i/>
          <w:sz w:val="28"/>
          <w:szCs w:val="28"/>
        </w:rPr>
        <w:t xml:space="preserve"> </w:t>
      </w:r>
      <w:r w:rsidR="00F74DC0">
        <w:rPr>
          <w:sz w:val="28"/>
          <w:szCs w:val="28"/>
        </w:rPr>
        <w:t>≤</w:t>
      </w:r>
      <w:r w:rsidR="00F74DC0" w:rsidRPr="005B7802">
        <w:rPr>
          <w:sz w:val="28"/>
          <w:szCs w:val="28"/>
        </w:rPr>
        <w:t xml:space="preserve"> </w:t>
      </w:r>
      <w:r w:rsidR="00F74DC0" w:rsidRPr="00010D92">
        <w:rPr>
          <w:i/>
          <w:sz w:val="28"/>
          <w:szCs w:val="28"/>
        </w:rPr>
        <w:t>Q</w:t>
      </w:r>
      <w:r w:rsidR="00F74DC0" w:rsidRPr="00010D92">
        <w:rPr>
          <w:sz w:val="28"/>
          <w:szCs w:val="28"/>
          <w:vertAlign w:val="subscript"/>
        </w:rPr>
        <w:t>0</w:t>
      </w:r>
      <w:r w:rsidR="00F74DC0" w:rsidRPr="009C5D61">
        <w:rPr>
          <w:sz w:val="28"/>
          <w:szCs w:val="28"/>
        </w:rPr>
        <w:t>(</w:t>
      </w:r>
      <w:r w:rsidR="00F74DC0">
        <w:rPr>
          <w:sz w:val="28"/>
          <w:szCs w:val="28"/>
        </w:rPr>
        <w:t>∆</w:t>
      </w:r>
      <w:r w:rsidR="00F74DC0" w:rsidRPr="00010D92">
        <w:rPr>
          <w:i/>
          <w:sz w:val="28"/>
          <w:szCs w:val="28"/>
        </w:rPr>
        <w:t>t</w:t>
      </w:r>
      <w:r w:rsidR="00F74DC0" w:rsidRPr="009C5D61">
        <w:rPr>
          <w:sz w:val="28"/>
          <w:szCs w:val="28"/>
        </w:rPr>
        <w:t>)</w:t>
      </w:r>
      <w:r w:rsidR="00F74DC0">
        <w:rPr>
          <w:sz w:val="28"/>
          <w:szCs w:val="28"/>
        </w:rPr>
        <w:t xml:space="preserve"> ≤</w:t>
      </w:r>
      <w:r w:rsidR="00F74DC0" w:rsidRPr="009C5D61">
        <w:rPr>
          <w:sz w:val="28"/>
          <w:szCs w:val="28"/>
        </w:rPr>
        <w:t xml:space="preserve"> </w:t>
      </w:r>
      <w:r w:rsidR="00F74DC0" w:rsidRPr="00010D92">
        <w:rPr>
          <w:i/>
          <w:sz w:val="28"/>
          <w:szCs w:val="28"/>
        </w:rPr>
        <w:t>Q</w:t>
      </w:r>
      <w:r w:rsidR="00F74DC0" w:rsidRPr="00010D92">
        <w:rPr>
          <w:sz w:val="28"/>
          <w:szCs w:val="28"/>
          <w:vertAlign w:val="subscript"/>
        </w:rPr>
        <w:t>0</w:t>
      </w:r>
      <w:r w:rsidR="00F74DC0" w:rsidRPr="009C5D61">
        <w:rPr>
          <w:sz w:val="28"/>
          <w:szCs w:val="28"/>
        </w:rPr>
        <w:t>(</w:t>
      </w:r>
      <w:r w:rsidR="00F74DC0">
        <w:rPr>
          <w:sz w:val="28"/>
          <w:szCs w:val="28"/>
        </w:rPr>
        <w:t>∆</w:t>
      </w:r>
      <w:r w:rsidR="00F74DC0" w:rsidRPr="00010D92">
        <w:rPr>
          <w:i/>
          <w:sz w:val="28"/>
          <w:szCs w:val="28"/>
        </w:rPr>
        <w:t>t</w:t>
      </w:r>
      <w:r w:rsidR="00F74DC0" w:rsidRPr="009C5D61">
        <w:rPr>
          <w:sz w:val="28"/>
          <w:szCs w:val="28"/>
        </w:rPr>
        <w:t>)</w:t>
      </w:r>
      <w:r w:rsidR="00F74DC0" w:rsidRPr="00E524F3">
        <w:rPr>
          <w:i/>
          <w:sz w:val="28"/>
          <w:szCs w:val="28"/>
          <w:vertAlign w:val="subscript"/>
        </w:rPr>
        <w:t>∂</w:t>
      </w:r>
      <w:r>
        <w:rPr>
          <w:sz w:val="28"/>
          <w:szCs w:val="28"/>
        </w:rPr>
        <w:t>, требуют дополнительной оптимизации, в ходе которой разрабатываются меры защиты от возможных опасностей. Их принятие должно сопровождаться оценкой социально-экономической целесообразности и детальным контролем.</w:t>
      </w:r>
    </w:p>
    <w:p w:rsidR="00244D90" w:rsidRDefault="00244D90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Проекты, обладающие </w:t>
      </w:r>
      <w:r w:rsidRPr="00010D92">
        <w:rPr>
          <w:i/>
          <w:sz w:val="28"/>
          <w:szCs w:val="28"/>
        </w:rPr>
        <w:t>Q</w:t>
      </w:r>
      <w:r w:rsidRPr="00010D92">
        <w:rPr>
          <w:sz w:val="28"/>
          <w:szCs w:val="28"/>
          <w:vertAlign w:val="subscript"/>
        </w:rPr>
        <w:t>0</w:t>
      </w:r>
      <w:r w:rsidRPr="009C5D61">
        <w:rPr>
          <w:sz w:val="28"/>
          <w:szCs w:val="28"/>
        </w:rPr>
        <w:t>(</w:t>
      </w:r>
      <w:r>
        <w:rPr>
          <w:sz w:val="28"/>
          <w:szCs w:val="28"/>
        </w:rPr>
        <w:t>∆</w:t>
      </w:r>
      <w:r w:rsidRPr="00010D92">
        <w:rPr>
          <w:i/>
          <w:sz w:val="28"/>
          <w:szCs w:val="28"/>
        </w:rPr>
        <w:t>t</w:t>
      </w:r>
      <w:r w:rsidRPr="009C5D6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B7802">
        <w:rPr>
          <w:sz w:val="28"/>
          <w:szCs w:val="28"/>
        </w:rPr>
        <w:t>&lt;</w:t>
      </w:r>
      <w:r w:rsidRPr="009C5D61">
        <w:rPr>
          <w:sz w:val="28"/>
          <w:szCs w:val="28"/>
        </w:rPr>
        <w:t xml:space="preserve"> </w:t>
      </w:r>
      <w:r w:rsidRPr="00010D92">
        <w:rPr>
          <w:i/>
          <w:sz w:val="28"/>
          <w:szCs w:val="28"/>
        </w:rPr>
        <w:t>Q</w:t>
      </w:r>
      <w:r w:rsidRPr="00010D92">
        <w:rPr>
          <w:sz w:val="28"/>
          <w:szCs w:val="28"/>
          <w:vertAlign w:val="subscript"/>
        </w:rPr>
        <w:t>0</w:t>
      </w:r>
      <w:r w:rsidRPr="009C5D61">
        <w:rPr>
          <w:sz w:val="28"/>
          <w:szCs w:val="28"/>
        </w:rPr>
        <w:t>(</w:t>
      </w:r>
      <w:r>
        <w:rPr>
          <w:sz w:val="28"/>
          <w:szCs w:val="28"/>
        </w:rPr>
        <w:t>∆</w:t>
      </w:r>
      <w:r w:rsidRPr="00010D92">
        <w:rPr>
          <w:i/>
          <w:sz w:val="28"/>
          <w:szCs w:val="28"/>
        </w:rPr>
        <w:t>t</w:t>
      </w:r>
      <w:r w:rsidRPr="009C5D61">
        <w:rPr>
          <w:sz w:val="28"/>
          <w:szCs w:val="28"/>
        </w:rPr>
        <w:t>)</w:t>
      </w:r>
      <w:r w:rsidRPr="00010D92">
        <w:rPr>
          <w:i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, находятся в зоне </w:t>
      </w:r>
      <w:proofErr w:type="spellStart"/>
      <w:r>
        <w:rPr>
          <w:sz w:val="28"/>
          <w:szCs w:val="28"/>
        </w:rPr>
        <w:t>пренебрежимого</w:t>
      </w:r>
      <w:proofErr w:type="spellEnd"/>
      <w:r>
        <w:rPr>
          <w:sz w:val="28"/>
          <w:szCs w:val="28"/>
        </w:rPr>
        <w:t xml:space="preserve"> риска, который в большинстве случаев не превышает 10</w:t>
      </w:r>
      <w:r w:rsidRPr="00244D90"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 xml:space="preserve"> случаев в год. Реализация данных проектов не требует дополнительных мер безопасности и контроля со стороны регулирующих органов.</w:t>
      </w:r>
    </w:p>
    <w:p w:rsidR="00244D90" w:rsidRDefault="00E31711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реализация концепции приемлемого риска может сопровождаться существенными ограничениями в росте уровня жизни членов общества, т.к. в ней не принимается во внимание общественная полезность прогрессивных технологий, характеризующихся повышенными рисками в начальный период их внедрения.</w:t>
      </w:r>
    </w:p>
    <w:p w:rsidR="00E31711" w:rsidRDefault="002F39CE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освоение новых технологий является важнейшим условием выживания человечества и повышения качества жизни отдельных индивидуумов. Поэтому реализацию концепции приемлемого риска при планировании градостроительного развития следует дополнить факторами концепции оправданного риска, в соответствии с которой приемлемым является общественно оправданный риск. При этом члены общества, безопасность которых при данном уровне развития науки и техники не может быть гарантирована, должны получать компенсаци</w:t>
      </w:r>
      <w:r w:rsidR="000B411E">
        <w:rPr>
          <w:sz w:val="28"/>
          <w:szCs w:val="28"/>
        </w:rPr>
        <w:t>ю от общества</w:t>
      </w:r>
      <w:r>
        <w:rPr>
          <w:sz w:val="28"/>
          <w:szCs w:val="28"/>
        </w:rPr>
        <w:t>.</w:t>
      </w:r>
    </w:p>
    <w:p w:rsidR="00FF7A70" w:rsidRPr="009C5D61" w:rsidRDefault="006745A3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Сферы реализации концепций риска и степень их социальности </w:t>
      </w:r>
      <w:r w:rsidR="00FF7A70" w:rsidRPr="009C5D61">
        <w:rPr>
          <w:sz w:val="28"/>
          <w:szCs w:val="28"/>
        </w:rPr>
        <w:t xml:space="preserve">(рис. 1) </w:t>
      </w:r>
      <w:r>
        <w:rPr>
          <w:sz w:val="28"/>
          <w:szCs w:val="28"/>
        </w:rPr>
        <w:t xml:space="preserve">могут </w:t>
      </w:r>
      <w:r w:rsidR="00FF7A70" w:rsidRPr="009C5D61">
        <w:rPr>
          <w:sz w:val="28"/>
          <w:szCs w:val="28"/>
        </w:rPr>
        <w:t>различа</w:t>
      </w:r>
      <w:r>
        <w:rPr>
          <w:sz w:val="28"/>
          <w:szCs w:val="28"/>
        </w:rPr>
        <w:t xml:space="preserve">ться </w:t>
      </w:r>
      <w:r w:rsidR="00CE1C6B" w:rsidRPr="00CE1C6B">
        <w:rPr>
          <w:sz w:val="28"/>
          <w:szCs w:val="28"/>
        </w:rPr>
        <w:t>[</w:t>
      </w:r>
      <w:r w:rsidR="00A25A5B">
        <w:rPr>
          <w:sz w:val="28"/>
          <w:szCs w:val="28"/>
          <w:lang w:val="en-US"/>
        </w:rPr>
        <w:fldChar w:fldCharType="begin"/>
      </w:r>
      <w:r w:rsidR="00CE1C6B" w:rsidRPr="00CE1C6B">
        <w:rPr>
          <w:sz w:val="28"/>
          <w:szCs w:val="28"/>
        </w:rPr>
        <w:instrText xml:space="preserve"> </w:instrText>
      </w:r>
      <w:r w:rsidR="00CE1C6B">
        <w:rPr>
          <w:sz w:val="28"/>
          <w:szCs w:val="28"/>
          <w:lang w:val="en-US"/>
        </w:rPr>
        <w:instrText>REF</w:instrText>
      </w:r>
      <w:r w:rsidR="00CE1C6B" w:rsidRPr="00CE1C6B">
        <w:rPr>
          <w:sz w:val="28"/>
          <w:szCs w:val="28"/>
        </w:rPr>
        <w:instrText xml:space="preserve"> _</w:instrText>
      </w:r>
      <w:r w:rsidR="00CE1C6B">
        <w:rPr>
          <w:sz w:val="28"/>
          <w:szCs w:val="28"/>
          <w:lang w:val="en-US"/>
        </w:rPr>
        <w:instrText>Ref</w:instrText>
      </w:r>
      <w:r w:rsidR="00CE1C6B" w:rsidRPr="00CE1C6B">
        <w:rPr>
          <w:sz w:val="28"/>
          <w:szCs w:val="28"/>
        </w:rPr>
        <w:instrText>368229206 \</w:instrText>
      </w:r>
      <w:r w:rsidR="00CE1C6B">
        <w:rPr>
          <w:sz w:val="28"/>
          <w:szCs w:val="28"/>
          <w:lang w:val="en-US"/>
        </w:rPr>
        <w:instrText>r</w:instrText>
      </w:r>
      <w:r w:rsidR="00CE1C6B" w:rsidRPr="00CE1C6B">
        <w:rPr>
          <w:sz w:val="28"/>
          <w:szCs w:val="28"/>
        </w:rPr>
        <w:instrText xml:space="preserve"> \</w:instrText>
      </w:r>
      <w:r w:rsidR="00CE1C6B">
        <w:rPr>
          <w:sz w:val="28"/>
          <w:szCs w:val="28"/>
          <w:lang w:val="en-US"/>
        </w:rPr>
        <w:instrText>h</w:instrText>
      </w:r>
      <w:r w:rsidR="00CE1C6B" w:rsidRPr="00CE1C6B">
        <w:rPr>
          <w:sz w:val="28"/>
          <w:szCs w:val="28"/>
        </w:rPr>
        <w:instrText xml:space="preserve"> </w:instrText>
      </w:r>
      <w:r w:rsidR="00A25A5B">
        <w:rPr>
          <w:sz w:val="28"/>
          <w:szCs w:val="28"/>
          <w:lang w:val="en-US"/>
        </w:rPr>
      </w:r>
      <w:r w:rsidR="00A25A5B">
        <w:rPr>
          <w:sz w:val="28"/>
          <w:szCs w:val="28"/>
          <w:lang w:val="en-US"/>
        </w:rPr>
        <w:fldChar w:fldCharType="separate"/>
      </w:r>
      <w:r w:rsidR="00CE1C6B" w:rsidRPr="00CE1C6B">
        <w:rPr>
          <w:sz w:val="28"/>
          <w:szCs w:val="28"/>
        </w:rPr>
        <w:t>10</w:t>
      </w:r>
      <w:r w:rsidR="00A25A5B">
        <w:rPr>
          <w:sz w:val="28"/>
          <w:szCs w:val="28"/>
          <w:lang w:val="en-US"/>
        </w:rPr>
        <w:fldChar w:fldCharType="end"/>
      </w:r>
      <w:r w:rsidR="00CE1C6B" w:rsidRPr="00CE1C6B">
        <w:rPr>
          <w:sz w:val="28"/>
          <w:szCs w:val="28"/>
        </w:rPr>
        <w:t>]</w:t>
      </w:r>
      <w:r w:rsidR="00FF7A70" w:rsidRPr="009C5D61">
        <w:rPr>
          <w:sz w:val="28"/>
          <w:szCs w:val="28"/>
        </w:rPr>
        <w:t>. Соотношени</w:t>
      </w:r>
      <w:r>
        <w:rPr>
          <w:sz w:val="28"/>
          <w:szCs w:val="28"/>
        </w:rPr>
        <w:t>я</w:t>
      </w:r>
      <w:r w:rsidR="00FF7A70" w:rsidRPr="009C5D61">
        <w:rPr>
          <w:sz w:val="28"/>
          <w:szCs w:val="28"/>
        </w:rPr>
        <w:t xml:space="preserve"> уровн</w:t>
      </w:r>
      <w:r>
        <w:rPr>
          <w:sz w:val="28"/>
          <w:szCs w:val="28"/>
        </w:rPr>
        <w:t xml:space="preserve">ей </w:t>
      </w:r>
      <w:r w:rsidR="00FF7A70" w:rsidRPr="009C5D61">
        <w:rPr>
          <w:sz w:val="28"/>
          <w:szCs w:val="28"/>
        </w:rPr>
        <w:t xml:space="preserve">принятия решений </w:t>
      </w:r>
      <w:r>
        <w:rPr>
          <w:sz w:val="28"/>
          <w:szCs w:val="28"/>
        </w:rPr>
        <w:t>и границ реализации каждой концепции следующие</w:t>
      </w:r>
      <w:r w:rsidR="00FF7A70" w:rsidRPr="009C5D61">
        <w:rPr>
          <w:sz w:val="28"/>
          <w:szCs w:val="28"/>
        </w:rPr>
        <w:t>:</w:t>
      </w:r>
    </w:p>
    <w:p w:rsidR="00FF7A70" w:rsidRPr="005A72C8" w:rsidRDefault="00FF7A70" w:rsidP="00F356FC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A72C8">
        <w:rPr>
          <w:sz w:val="28"/>
          <w:szCs w:val="28"/>
        </w:rPr>
        <w:t xml:space="preserve">концепцию устойчивого развития </w:t>
      </w:r>
      <w:r w:rsidR="006745A3">
        <w:rPr>
          <w:sz w:val="28"/>
          <w:szCs w:val="28"/>
        </w:rPr>
        <w:t xml:space="preserve">формирует </w:t>
      </w:r>
      <w:r w:rsidRPr="005A72C8">
        <w:rPr>
          <w:sz w:val="28"/>
          <w:szCs w:val="28"/>
        </w:rPr>
        <w:t xml:space="preserve">мировое сообщество, </w:t>
      </w:r>
      <w:r w:rsidR="006745A3">
        <w:rPr>
          <w:sz w:val="28"/>
          <w:szCs w:val="28"/>
        </w:rPr>
        <w:t xml:space="preserve">а </w:t>
      </w:r>
      <w:r w:rsidRPr="005A72C8">
        <w:rPr>
          <w:sz w:val="28"/>
          <w:szCs w:val="28"/>
        </w:rPr>
        <w:t>реализуют отдельные государства;</w:t>
      </w:r>
    </w:p>
    <w:p w:rsidR="00FF7A70" w:rsidRPr="005A72C8" w:rsidRDefault="00FF7A70" w:rsidP="00F356FC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A72C8">
        <w:rPr>
          <w:sz w:val="28"/>
          <w:szCs w:val="28"/>
        </w:rPr>
        <w:t xml:space="preserve">концепцию приемлемого риска </w:t>
      </w:r>
      <w:r w:rsidR="005A72C8">
        <w:rPr>
          <w:sz w:val="28"/>
          <w:szCs w:val="28"/>
        </w:rPr>
        <w:t>определяет</w:t>
      </w:r>
      <w:r w:rsidRPr="005A72C8">
        <w:rPr>
          <w:sz w:val="28"/>
          <w:szCs w:val="28"/>
        </w:rPr>
        <w:t xml:space="preserve"> </w:t>
      </w:r>
      <w:r w:rsidR="006745A3">
        <w:rPr>
          <w:sz w:val="28"/>
          <w:szCs w:val="28"/>
        </w:rPr>
        <w:t xml:space="preserve">каждое отдельное </w:t>
      </w:r>
      <w:r w:rsidRPr="005A72C8">
        <w:rPr>
          <w:sz w:val="28"/>
          <w:szCs w:val="28"/>
        </w:rPr>
        <w:t>государство</w:t>
      </w:r>
      <w:r w:rsidR="006745A3">
        <w:rPr>
          <w:sz w:val="28"/>
          <w:szCs w:val="28"/>
        </w:rPr>
        <w:t>,</w:t>
      </w:r>
      <w:r w:rsidRPr="005A72C8">
        <w:rPr>
          <w:sz w:val="28"/>
          <w:szCs w:val="28"/>
        </w:rPr>
        <w:t xml:space="preserve"> и </w:t>
      </w:r>
      <w:r w:rsidR="006745A3">
        <w:rPr>
          <w:sz w:val="28"/>
          <w:szCs w:val="28"/>
        </w:rPr>
        <w:t xml:space="preserve">реализуют </w:t>
      </w:r>
      <w:r w:rsidRPr="005A72C8">
        <w:rPr>
          <w:sz w:val="28"/>
          <w:szCs w:val="28"/>
        </w:rPr>
        <w:t>государственные органы;</w:t>
      </w:r>
    </w:p>
    <w:p w:rsidR="00FF7A70" w:rsidRPr="005A72C8" w:rsidRDefault="00FF7A70" w:rsidP="00F356FC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A72C8">
        <w:rPr>
          <w:sz w:val="28"/>
          <w:szCs w:val="28"/>
        </w:rPr>
        <w:t xml:space="preserve">концепцию оправданного риска </w:t>
      </w:r>
      <w:r w:rsidR="006745A3">
        <w:rPr>
          <w:sz w:val="28"/>
          <w:szCs w:val="28"/>
        </w:rPr>
        <w:t xml:space="preserve">в </w:t>
      </w:r>
      <w:r w:rsidR="006745A3" w:rsidRPr="005A72C8">
        <w:rPr>
          <w:sz w:val="28"/>
          <w:szCs w:val="28"/>
        </w:rPr>
        <w:t xml:space="preserve">отношении добровольного риска </w:t>
      </w:r>
      <w:r w:rsidR="005A72C8">
        <w:rPr>
          <w:sz w:val="28"/>
          <w:szCs w:val="28"/>
        </w:rPr>
        <w:t xml:space="preserve">реализует </w:t>
      </w:r>
      <w:r w:rsidRPr="005A72C8">
        <w:rPr>
          <w:sz w:val="28"/>
          <w:szCs w:val="28"/>
        </w:rPr>
        <w:t>отдельный человек</w:t>
      </w:r>
      <w:r w:rsidR="006745A3">
        <w:rPr>
          <w:sz w:val="28"/>
          <w:szCs w:val="28"/>
        </w:rPr>
        <w:t xml:space="preserve">, а </w:t>
      </w:r>
      <w:r w:rsidRPr="005A72C8">
        <w:rPr>
          <w:sz w:val="28"/>
          <w:szCs w:val="28"/>
        </w:rPr>
        <w:t xml:space="preserve">в </w:t>
      </w:r>
      <w:r w:rsidR="006745A3" w:rsidRPr="005A72C8">
        <w:rPr>
          <w:sz w:val="28"/>
          <w:szCs w:val="28"/>
        </w:rPr>
        <w:t xml:space="preserve">части социально-экономических компенсаций за вынужденный риск </w:t>
      </w:r>
      <w:r w:rsidR="006745A3">
        <w:rPr>
          <w:sz w:val="28"/>
          <w:szCs w:val="28"/>
        </w:rPr>
        <w:t>-</w:t>
      </w:r>
      <w:r w:rsidRPr="005A72C8">
        <w:rPr>
          <w:sz w:val="28"/>
          <w:szCs w:val="28"/>
        </w:rPr>
        <w:t xml:space="preserve"> государственные органы.</w:t>
      </w:r>
    </w:p>
    <w:p w:rsidR="00FF7A70" w:rsidRPr="00A93B6F" w:rsidRDefault="00FF7A70" w:rsidP="00F356FC">
      <w:pPr>
        <w:spacing w:line="360" w:lineRule="auto"/>
        <w:ind w:firstLine="709"/>
        <w:jc w:val="center"/>
        <w:rPr>
          <w:sz w:val="28"/>
          <w:szCs w:val="28"/>
        </w:rPr>
      </w:pPr>
      <w:r w:rsidRPr="00A93B6F">
        <w:rPr>
          <w:sz w:val="28"/>
          <w:szCs w:val="28"/>
        </w:rPr>
        <w:object w:dxaOrig="4733" w:dyaOrig="2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23pt" o:ole="">
            <v:imagedata r:id="rId6" o:title=""/>
          </v:shape>
          <o:OLEObject Type="Embed" ProgID="Visio.Drawing.11" ShapeID="_x0000_i1025" DrawAspect="Content" ObjectID="_1446482345" r:id="rId7"/>
        </w:object>
      </w:r>
    </w:p>
    <w:p w:rsidR="00FF7A70" w:rsidRDefault="00FF7A70" w:rsidP="00F356FC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A93B6F">
        <w:rPr>
          <w:iCs/>
          <w:sz w:val="28"/>
          <w:szCs w:val="28"/>
        </w:rPr>
        <w:t>Рис.</w:t>
      </w:r>
      <w:r>
        <w:rPr>
          <w:iCs/>
          <w:sz w:val="28"/>
          <w:szCs w:val="28"/>
        </w:rPr>
        <w:t xml:space="preserve"> 1</w:t>
      </w:r>
      <w:r w:rsidRPr="00A93B6F">
        <w:rPr>
          <w:sz w:val="28"/>
          <w:szCs w:val="28"/>
        </w:rPr>
        <w:t>.</w:t>
      </w:r>
      <w:r w:rsidRPr="00A93B6F">
        <w:rPr>
          <w:iCs/>
          <w:sz w:val="28"/>
          <w:szCs w:val="28"/>
        </w:rPr>
        <w:t xml:space="preserve"> </w:t>
      </w:r>
      <w:r w:rsidRPr="00A93B6F">
        <w:rPr>
          <w:sz w:val="28"/>
          <w:szCs w:val="28"/>
        </w:rPr>
        <w:t>Области применения концепций безопасности</w:t>
      </w:r>
    </w:p>
    <w:p w:rsidR="002A4ABB" w:rsidRDefault="002A4ABB" w:rsidP="00F356FC">
      <w:pPr>
        <w:spacing w:line="360" w:lineRule="auto"/>
        <w:ind w:firstLine="709"/>
        <w:jc w:val="both"/>
        <w:rPr>
          <w:sz w:val="28"/>
          <w:szCs w:val="28"/>
        </w:rPr>
      </w:pPr>
    </w:p>
    <w:p w:rsidR="00F71F24" w:rsidRDefault="005A72C8" w:rsidP="00F35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BC3EA3">
        <w:rPr>
          <w:sz w:val="28"/>
          <w:szCs w:val="28"/>
        </w:rPr>
        <w:t xml:space="preserve">реализация </w:t>
      </w:r>
      <w:r w:rsidR="00F71F24">
        <w:rPr>
          <w:sz w:val="28"/>
          <w:szCs w:val="28"/>
        </w:rPr>
        <w:t xml:space="preserve">концептуальных </w:t>
      </w:r>
      <w:r w:rsidR="00BC3EA3">
        <w:rPr>
          <w:sz w:val="28"/>
          <w:szCs w:val="28"/>
        </w:rPr>
        <w:t xml:space="preserve">принципов </w:t>
      </w:r>
      <w:r w:rsidR="002A4ABB" w:rsidRPr="009C5D61">
        <w:rPr>
          <w:sz w:val="28"/>
          <w:szCs w:val="28"/>
        </w:rPr>
        <w:t>устойчиво</w:t>
      </w:r>
      <w:r w:rsidR="00BC3EA3">
        <w:rPr>
          <w:sz w:val="28"/>
          <w:szCs w:val="28"/>
        </w:rPr>
        <w:t>го</w:t>
      </w:r>
      <w:r w:rsidR="002A4ABB" w:rsidRPr="009C5D61">
        <w:rPr>
          <w:sz w:val="28"/>
          <w:szCs w:val="28"/>
        </w:rPr>
        <w:t xml:space="preserve"> развити</w:t>
      </w:r>
      <w:r w:rsidR="00BC3EA3">
        <w:rPr>
          <w:sz w:val="28"/>
          <w:szCs w:val="28"/>
        </w:rPr>
        <w:t xml:space="preserve">я в процессе градостроительного планирования комплексного </w:t>
      </w:r>
      <w:r w:rsidR="00F71F24">
        <w:rPr>
          <w:sz w:val="28"/>
          <w:szCs w:val="28"/>
        </w:rPr>
        <w:t xml:space="preserve">преобразования </w:t>
      </w:r>
      <w:r w:rsidR="00BC3EA3">
        <w:rPr>
          <w:sz w:val="28"/>
          <w:szCs w:val="28"/>
        </w:rPr>
        <w:t xml:space="preserve">урбанизированных территорий </w:t>
      </w:r>
      <w:r w:rsidR="00F71F24">
        <w:rPr>
          <w:sz w:val="28"/>
          <w:szCs w:val="28"/>
        </w:rPr>
        <w:t xml:space="preserve">преследует цели обеспечения безопасного и </w:t>
      </w:r>
      <w:r w:rsidR="002A4ABB" w:rsidRPr="009C5D61">
        <w:rPr>
          <w:sz w:val="28"/>
          <w:szCs w:val="28"/>
        </w:rPr>
        <w:t>сбалансированно</w:t>
      </w:r>
      <w:r w:rsidR="00F71F24">
        <w:rPr>
          <w:sz w:val="28"/>
          <w:szCs w:val="28"/>
        </w:rPr>
        <w:t xml:space="preserve">го </w:t>
      </w:r>
      <w:r w:rsidR="002A4ABB" w:rsidRPr="009C5D61">
        <w:rPr>
          <w:sz w:val="28"/>
          <w:szCs w:val="28"/>
        </w:rPr>
        <w:t>решени</w:t>
      </w:r>
      <w:r w:rsidR="00F71F24">
        <w:rPr>
          <w:sz w:val="28"/>
          <w:szCs w:val="28"/>
        </w:rPr>
        <w:t>я</w:t>
      </w:r>
      <w:r w:rsidR="002A4ABB" w:rsidRPr="009C5D61">
        <w:rPr>
          <w:sz w:val="28"/>
          <w:szCs w:val="28"/>
        </w:rPr>
        <w:t xml:space="preserve"> </w:t>
      </w:r>
      <w:r w:rsidR="00F71F24" w:rsidRPr="009C5D61">
        <w:rPr>
          <w:sz w:val="28"/>
          <w:szCs w:val="28"/>
        </w:rPr>
        <w:t>социально-экономическ</w:t>
      </w:r>
      <w:r w:rsidR="00F71F24">
        <w:rPr>
          <w:sz w:val="28"/>
          <w:szCs w:val="28"/>
        </w:rPr>
        <w:t xml:space="preserve">их </w:t>
      </w:r>
      <w:r w:rsidR="002A4ABB" w:rsidRPr="009C5D61">
        <w:rPr>
          <w:sz w:val="28"/>
          <w:szCs w:val="28"/>
        </w:rPr>
        <w:t xml:space="preserve">проблем и сохранения благоприятной окружающей среды </w:t>
      </w:r>
      <w:r w:rsidR="00F71F24">
        <w:rPr>
          <w:sz w:val="28"/>
          <w:szCs w:val="28"/>
        </w:rPr>
        <w:t>города.</w:t>
      </w:r>
    </w:p>
    <w:p w:rsidR="00FF7A70" w:rsidRPr="00656279" w:rsidRDefault="00FF7A70" w:rsidP="00F356FC">
      <w:pPr>
        <w:tabs>
          <w:tab w:val="left" w:pos="4253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56279">
        <w:rPr>
          <w:b/>
          <w:sz w:val="28"/>
          <w:szCs w:val="28"/>
        </w:rPr>
        <w:lastRenderedPageBreak/>
        <w:t>Литература</w:t>
      </w:r>
      <w:r w:rsidR="00DB55EF">
        <w:rPr>
          <w:b/>
          <w:sz w:val="28"/>
          <w:szCs w:val="28"/>
        </w:rPr>
        <w:t>:</w:t>
      </w:r>
    </w:p>
    <w:p w:rsidR="008F5B39" w:rsidRDefault="008F5B39" w:rsidP="00BE66C6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bookmarkStart w:id="1" w:name="_Ref367707372"/>
      <w:r w:rsidRPr="00A75DC5">
        <w:rPr>
          <w:sz w:val="28"/>
          <w:szCs w:val="28"/>
        </w:rPr>
        <w:t xml:space="preserve">Федеральный закон от 28.12.2010 </w:t>
      </w:r>
      <w:r>
        <w:rPr>
          <w:sz w:val="28"/>
          <w:szCs w:val="28"/>
        </w:rPr>
        <w:t>№</w:t>
      </w:r>
      <w:r w:rsidRPr="00A75DC5">
        <w:rPr>
          <w:sz w:val="28"/>
          <w:szCs w:val="28"/>
        </w:rPr>
        <w:t xml:space="preserve"> 390-ФЗ </w:t>
      </w:r>
      <w:r>
        <w:rPr>
          <w:sz w:val="28"/>
          <w:szCs w:val="28"/>
        </w:rPr>
        <w:t>«</w:t>
      </w:r>
      <w:r w:rsidRPr="00A75DC5">
        <w:rPr>
          <w:sz w:val="28"/>
          <w:szCs w:val="28"/>
        </w:rPr>
        <w:t>О безопасности</w:t>
      </w:r>
      <w:r>
        <w:rPr>
          <w:sz w:val="28"/>
          <w:szCs w:val="28"/>
        </w:rPr>
        <w:t>»</w:t>
      </w:r>
      <w:bookmarkEnd w:id="1"/>
    </w:p>
    <w:p w:rsidR="008F5B39" w:rsidRPr="00A816C9" w:rsidRDefault="008F5B39" w:rsidP="00BE66C6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de-DE"/>
        </w:rPr>
      </w:pPr>
      <w:bookmarkStart w:id="2" w:name="_Ref367707380"/>
      <w:r w:rsidRPr="00A816C9">
        <w:rPr>
          <w:sz w:val="28"/>
          <w:szCs w:val="28"/>
          <w:lang w:val="de-DE"/>
        </w:rPr>
        <w:t>DIN 40041</w:t>
      </w:r>
      <w:r w:rsidR="00922185" w:rsidRPr="00A816C9">
        <w:rPr>
          <w:sz w:val="28"/>
          <w:szCs w:val="28"/>
          <w:lang w:val="de-DE"/>
        </w:rPr>
        <w:t>:</w:t>
      </w:r>
      <w:r w:rsidRPr="00A816C9">
        <w:rPr>
          <w:sz w:val="28"/>
          <w:szCs w:val="28"/>
          <w:lang w:val="de-DE"/>
        </w:rPr>
        <w:t>1990</w:t>
      </w:r>
      <w:r w:rsidR="00922185" w:rsidRPr="00A816C9">
        <w:rPr>
          <w:sz w:val="28"/>
          <w:szCs w:val="28"/>
          <w:lang w:val="de-DE"/>
        </w:rPr>
        <w:t>-12</w:t>
      </w:r>
      <w:r w:rsidRPr="00A816C9">
        <w:rPr>
          <w:sz w:val="28"/>
          <w:szCs w:val="28"/>
          <w:lang w:val="de-DE"/>
        </w:rPr>
        <w:t xml:space="preserve">. </w:t>
      </w:r>
      <w:bookmarkEnd w:id="2"/>
      <w:r w:rsidR="00DD326E" w:rsidRPr="00A816C9">
        <w:rPr>
          <w:sz w:val="28"/>
          <w:szCs w:val="28"/>
          <w:lang w:val="de-DE"/>
        </w:rPr>
        <w:t>Zuverlässigkeit: Begriffe / Deutsche Elektrotechnische Kommission, Ausschuss Qualitätssicherung und angewandte Statistik. – Berlin: Deutsches Institut für Normung e.V., 1990. – 19 s.</w:t>
      </w:r>
    </w:p>
    <w:p w:rsidR="008F5B39" w:rsidRPr="00A816C9" w:rsidRDefault="008F5B39" w:rsidP="00BE66C6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bookmarkStart w:id="3" w:name="_Ref306014806"/>
      <w:bookmarkStart w:id="4" w:name="_Ref341717060"/>
      <w:r w:rsidRPr="00A816C9">
        <w:rPr>
          <w:sz w:val="28"/>
          <w:szCs w:val="28"/>
          <w:lang w:val="en-US"/>
        </w:rPr>
        <w:t>Report of the United Nations Conference on Environment and Development</w:t>
      </w:r>
      <w:r w:rsidR="009615DC" w:rsidRPr="00A816C9">
        <w:rPr>
          <w:sz w:val="28"/>
          <w:szCs w:val="28"/>
          <w:lang w:val="en-US"/>
        </w:rPr>
        <w:t xml:space="preserve"> (</w:t>
      </w:r>
      <w:r w:rsidRPr="00A816C9">
        <w:rPr>
          <w:sz w:val="28"/>
          <w:szCs w:val="28"/>
          <w:lang w:val="en-US"/>
        </w:rPr>
        <w:t>Rio de Janeiro, 3-14 June 1992</w:t>
      </w:r>
      <w:r w:rsidR="009615DC" w:rsidRPr="00A816C9">
        <w:rPr>
          <w:sz w:val="28"/>
          <w:szCs w:val="28"/>
          <w:lang w:val="en-US"/>
        </w:rPr>
        <w:t>)</w:t>
      </w:r>
      <w:r w:rsidRPr="00A816C9">
        <w:rPr>
          <w:sz w:val="28"/>
          <w:szCs w:val="28"/>
          <w:lang w:val="en-US"/>
        </w:rPr>
        <w:t>. - New York</w:t>
      </w:r>
      <w:r w:rsidR="009615DC" w:rsidRPr="00A816C9">
        <w:rPr>
          <w:sz w:val="28"/>
          <w:szCs w:val="28"/>
          <w:lang w:val="en-US"/>
        </w:rPr>
        <w:t>: United Nations</w:t>
      </w:r>
      <w:r w:rsidRPr="00A816C9">
        <w:rPr>
          <w:sz w:val="28"/>
          <w:szCs w:val="28"/>
          <w:lang w:val="en-US"/>
        </w:rPr>
        <w:t>, 1993. - 486 p.</w:t>
      </w:r>
    </w:p>
    <w:p w:rsidR="008F5B39" w:rsidRPr="000841B9" w:rsidRDefault="00AA2111" w:rsidP="00BE66C6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bookmarkStart w:id="5" w:name="_Ref303513327"/>
      <w:bookmarkEnd w:id="3"/>
      <w:bookmarkEnd w:id="4"/>
      <w:r w:rsidRPr="00AA2111">
        <w:rPr>
          <w:sz w:val="28"/>
          <w:szCs w:val="28"/>
        </w:rPr>
        <w:t>Градостроительный кодекс РФ</w:t>
      </w:r>
      <w:r>
        <w:rPr>
          <w:sz w:val="28"/>
          <w:szCs w:val="28"/>
        </w:rPr>
        <w:t xml:space="preserve"> </w:t>
      </w:r>
      <w:r w:rsidRPr="00AA2111">
        <w:rPr>
          <w:sz w:val="28"/>
          <w:szCs w:val="28"/>
        </w:rPr>
        <w:t xml:space="preserve">от 29.12.2004 </w:t>
      </w:r>
      <w:r>
        <w:rPr>
          <w:sz w:val="28"/>
          <w:szCs w:val="28"/>
        </w:rPr>
        <w:t>№</w:t>
      </w:r>
      <w:r w:rsidRPr="00AA2111">
        <w:rPr>
          <w:sz w:val="28"/>
          <w:szCs w:val="28"/>
        </w:rPr>
        <w:t xml:space="preserve"> 190-ФЗ</w:t>
      </w:r>
      <w:bookmarkEnd w:id="5"/>
    </w:p>
    <w:p w:rsidR="008F5B39" w:rsidRDefault="00893627" w:rsidP="00BE66C6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bookmarkStart w:id="6" w:name="_Ref368229072"/>
      <w:r w:rsidRPr="00893627">
        <w:rPr>
          <w:sz w:val="28"/>
          <w:szCs w:val="28"/>
        </w:rPr>
        <w:t>Бобылев С.Н. Индикаторы устойчивого развития: региональное измерение. -</w:t>
      </w:r>
      <w:r>
        <w:rPr>
          <w:sz w:val="28"/>
          <w:szCs w:val="28"/>
        </w:rPr>
        <w:t xml:space="preserve"> </w:t>
      </w:r>
      <w:r w:rsidRPr="00893627">
        <w:rPr>
          <w:sz w:val="28"/>
          <w:szCs w:val="28"/>
        </w:rPr>
        <w:t>М.: Акрополь, 2007. -</w:t>
      </w:r>
      <w:r>
        <w:rPr>
          <w:sz w:val="28"/>
          <w:szCs w:val="28"/>
        </w:rPr>
        <w:t xml:space="preserve"> </w:t>
      </w:r>
      <w:r w:rsidRPr="00893627">
        <w:rPr>
          <w:sz w:val="28"/>
          <w:szCs w:val="28"/>
        </w:rPr>
        <w:t xml:space="preserve">60 </w:t>
      </w:r>
      <w:proofErr w:type="gramStart"/>
      <w:r w:rsidRPr="00893627">
        <w:rPr>
          <w:sz w:val="28"/>
          <w:szCs w:val="28"/>
        </w:rPr>
        <w:t>с</w:t>
      </w:r>
      <w:proofErr w:type="gramEnd"/>
      <w:r w:rsidRPr="00893627">
        <w:rPr>
          <w:sz w:val="28"/>
          <w:szCs w:val="28"/>
        </w:rPr>
        <w:t>.</w:t>
      </w:r>
      <w:bookmarkEnd w:id="6"/>
    </w:p>
    <w:p w:rsidR="00F356FC" w:rsidRDefault="00885423" w:rsidP="00BE66C6">
      <w:pPr>
        <w:pStyle w:val="a8"/>
        <w:numPr>
          <w:ilvl w:val="0"/>
          <w:numId w:val="7"/>
        </w:numPr>
      </w:pPr>
      <w:bookmarkStart w:id="7" w:name="_Ref368229115"/>
      <w:r w:rsidRPr="00885423">
        <w:rPr>
          <w:szCs w:val="28"/>
        </w:rPr>
        <w:t>Шевченко О.Ю. Формирование системы индикаторов устойчивого развития муниципальных территорий [Электронный ресурс] // «Инженерный вестник Дона», 2012, №</w:t>
      </w:r>
      <w:r>
        <w:rPr>
          <w:szCs w:val="28"/>
        </w:rPr>
        <w:t>4-1</w:t>
      </w:r>
      <w:r w:rsidRPr="00885423">
        <w:rPr>
          <w:szCs w:val="28"/>
        </w:rPr>
        <w:t xml:space="preserve">. – Режим доступа: </w:t>
      </w:r>
      <w:hyperlink r:id="rId8" w:history="1">
        <w:r w:rsidRPr="00220F4B">
          <w:rPr>
            <w:rStyle w:val="a5"/>
            <w:szCs w:val="28"/>
          </w:rPr>
          <w:t>http://www.ivdon.ru/magazine/archive/n4p1y2012/1172</w:t>
        </w:r>
      </w:hyperlink>
      <w:r>
        <w:rPr>
          <w:szCs w:val="28"/>
        </w:rPr>
        <w:t xml:space="preserve"> </w:t>
      </w:r>
      <w:r w:rsidRPr="00885423">
        <w:rPr>
          <w:szCs w:val="28"/>
        </w:rPr>
        <w:t>(доступ свободный)</w:t>
      </w:r>
      <w:bookmarkEnd w:id="7"/>
      <w:r w:rsidR="00F356FC" w:rsidRPr="00F356FC">
        <w:t xml:space="preserve"> </w:t>
      </w:r>
      <w:r w:rsidR="00F356FC" w:rsidRPr="00CB2C81">
        <w:t xml:space="preserve">– </w:t>
      </w:r>
      <w:proofErr w:type="spellStart"/>
      <w:r w:rsidR="00F356FC" w:rsidRPr="00CB2C81">
        <w:t>Загл</w:t>
      </w:r>
      <w:proofErr w:type="spellEnd"/>
      <w:r w:rsidR="00F356FC" w:rsidRPr="00CB2C81">
        <w:t>. с экрана. – Яз</w:t>
      </w:r>
      <w:proofErr w:type="gramStart"/>
      <w:r w:rsidR="00F356FC" w:rsidRPr="00CB2C81">
        <w:t>.</w:t>
      </w:r>
      <w:proofErr w:type="gramEnd"/>
      <w:r w:rsidR="00F356FC" w:rsidRPr="00CB2C81">
        <w:t xml:space="preserve"> </w:t>
      </w:r>
      <w:proofErr w:type="gramStart"/>
      <w:r w:rsidR="00F356FC" w:rsidRPr="00CB2C81">
        <w:t>р</w:t>
      </w:r>
      <w:proofErr w:type="gramEnd"/>
      <w:r w:rsidR="00F356FC" w:rsidRPr="00CB2C81">
        <w:t>ус.</w:t>
      </w:r>
      <w:r w:rsidR="00F356FC">
        <w:t xml:space="preserve"> </w:t>
      </w:r>
    </w:p>
    <w:p w:rsidR="00F356FC" w:rsidRDefault="00885423" w:rsidP="00BE66C6">
      <w:pPr>
        <w:pStyle w:val="a8"/>
        <w:numPr>
          <w:ilvl w:val="0"/>
          <w:numId w:val="7"/>
        </w:numPr>
      </w:pPr>
      <w:bookmarkStart w:id="8" w:name="_Ref368229141"/>
      <w:r w:rsidRPr="00885423">
        <w:rPr>
          <w:szCs w:val="28"/>
        </w:rPr>
        <w:t>Маилян Л.Д.</w:t>
      </w:r>
      <w:r>
        <w:rPr>
          <w:szCs w:val="28"/>
        </w:rPr>
        <w:t xml:space="preserve"> </w:t>
      </w:r>
      <w:r w:rsidRPr="00885423">
        <w:rPr>
          <w:szCs w:val="28"/>
        </w:rPr>
        <w:t>Экономико-правовые аспекты городского землепользования и правил градостроительной деятельности</w:t>
      </w:r>
      <w:r>
        <w:rPr>
          <w:szCs w:val="28"/>
        </w:rPr>
        <w:t xml:space="preserve"> </w:t>
      </w:r>
      <w:r w:rsidRPr="00885423">
        <w:rPr>
          <w:szCs w:val="28"/>
        </w:rPr>
        <w:t xml:space="preserve">[Электронный ресурс] </w:t>
      </w:r>
      <w:r>
        <w:rPr>
          <w:szCs w:val="28"/>
        </w:rPr>
        <w:t xml:space="preserve">// </w:t>
      </w:r>
      <w:r w:rsidRPr="00885423">
        <w:rPr>
          <w:szCs w:val="28"/>
        </w:rPr>
        <w:t>«Инженерный вестник Дона», 201</w:t>
      </w:r>
      <w:r>
        <w:rPr>
          <w:szCs w:val="28"/>
        </w:rPr>
        <w:t>0</w:t>
      </w:r>
      <w:r w:rsidRPr="00885423">
        <w:rPr>
          <w:szCs w:val="28"/>
        </w:rPr>
        <w:t>, №</w:t>
      </w:r>
      <w:r>
        <w:rPr>
          <w:szCs w:val="28"/>
        </w:rPr>
        <w:t>4</w:t>
      </w:r>
      <w:r w:rsidRPr="00885423">
        <w:rPr>
          <w:szCs w:val="28"/>
        </w:rPr>
        <w:t xml:space="preserve">. – Режим доступа: </w:t>
      </w:r>
      <w:hyperlink r:id="rId9" w:history="1">
        <w:r w:rsidRPr="00220F4B">
          <w:rPr>
            <w:rStyle w:val="a5"/>
            <w:szCs w:val="28"/>
          </w:rPr>
          <w:t>http://www.ivdon.ru/magazine/archive/n4y2010/260</w:t>
        </w:r>
      </w:hyperlink>
      <w:r>
        <w:rPr>
          <w:szCs w:val="28"/>
        </w:rPr>
        <w:t xml:space="preserve"> </w:t>
      </w:r>
      <w:r w:rsidRPr="00885423">
        <w:rPr>
          <w:szCs w:val="28"/>
        </w:rPr>
        <w:t>(доступ свободный)</w:t>
      </w:r>
      <w:bookmarkEnd w:id="8"/>
      <w:r w:rsidR="00F356FC" w:rsidRPr="00F356FC">
        <w:t xml:space="preserve"> </w:t>
      </w:r>
      <w:r w:rsidR="00F356FC" w:rsidRPr="00CB2C81">
        <w:t xml:space="preserve">– </w:t>
      </w:r>
      <w:proofErr w:type="spellStart"/>
      <w:r w:rsidR="00F356FC" w:rsidRPr="00CB2C81">
        <w:t>Загл</w:t>
      </w:r>
      <w:proofErr w:type="spellEnd"/>
      <w:r w:rsidR="00F356FC" w:rsidRPr="00CB2C81">
        <w:t>. с экрана. – Яз</w:t>
      </w:r>
      <w:proofErr w:type="gramStart"/>
      <w:r w:rsidR="00F356FC" w:rsidRPr="00CB2C81">
        <w:t>.</w:t>
      </w:r>
      <w:proofErr w:type="gramEnd"/>
      <w:r w:rsidR="00F356FC" w:rsidRPr="00CB2C81">
        <w:t xml:space="preserve"> </w:t>
      </w:r>
      <w:proofErr w:type="gramStart"/>
      <w:r w:rsidR="00F356FC" w:rsidRPr="00CB2C81">
        <w:t>р</w:t>
      </w:r>
      <w:proofErr w:type="gramEnd"/>
      <w:r w:rsidR="00F356FC" w:rsidRPr="00CB2C81">
        <w:t>ус.</w:t>
      </w:r>
      <w:r w:rsidR="00F356FC">
        <w:t xml:space="preserve"> </w:t>
      </w:r>
    </w:p>
    <w:p w:rsidR="00885423" w:rsidRDefault="007D6128" w:rsidP="00BE66C6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bookmarkStart w:id="9" w:name="_Ref368229176"/>
      <w:r w:rsidRPr="007D6128">
        <w:rPr>
          <w:sz w:val="28"/>
          <w:szCs w:val="28"/>
        </w:rPr>
        <w:t xml:space="preserve">Мурзин А.Д. </w:t>
      </w:r>
      <w:proofErr w:type="gramStart"/>
      <w:r w:rsidRPr="007D6128">
        <w:rPr>
          <w:sz w:val="28"/>
          <w:szCs w:val="28"/>
        </w:rPr>
        <w:t>Экономический механизм</w:t>
      </w:r>
      <w:proofErr w:type="gramEnd"/>
      <w:r w:rsidRPr="007D6128">
        <w:rPr>
          <w:sz w:val="28"/>
          <w:szCs w:val="28"/>
        </w:rPr>
        <w:t xml:space="preserve"> обеспечения экологически устойчивого развития урбанизированных территорий // Проблемы экономики и менеджмента. 2012. Т. 1. № 12. С. 83-87.</w:t>
      </w:r>
      <w:bookmarkEnd w:id="9"/>
    </w:p>
    <w:p w:rsidR="007D6128" w:rsidRPr="007D6128" w:rsidRDefault="007D6128" w:rsidP="00BE66C6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bookmarkStart w:id="10" w:name="_Ref368229191"/>
      <w:proofErr w:type="spellStart"/>
      <w:r w:rsidRPr="007D6128">
        <w:rPr>
          <w:sz w:val="28"/>
          <w:szCs w:val="28"/>
        </w:rPr>
        <w:t>Анопченко</w:t>
      </w:r>
      <w:proofErr w:type="spellEnd"/>
      <w:r w:rsidRPr="007D612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, </w:t>
      </w:r>
      <w:proofErr w:type="spellStart"/>
      <w:r w:rsidRPr="007D6128">
        <w:rPr>
          <w:sz w:val="28"/>
          <w:szCs w:val="28"/>
        </w:rPr>
        <w:t>Мурзин</w:t>
      </w:r>
      <w:proofErr w:type="spellEnd"/>
      <w:r w:rsidRPr="007D6128">
        <w:rPr>
          <w:sz w:val="28"/>
          <w:szCs w:val="28"/>
        </w:rPr>
        <w:t xml:space="preserve"> А.Д. Управления рисками инвестиционно-строительных проектов развития урбанизированных территорий: монография</w:t>
      </w:r>
      <w:r>
        <w:rPr>
          <w:sz w:val="28"/>
          <w:szCs w:val="28"/>
        </w:rPr>
        <w:t xml:space="preserve">. - </w:t>
      </w:r>
      <w:r w:rsidRPr="007D6128">
        <w:rPr>
          <w:sz w:val="28"/>
          <w:szCs w:val="28"/>
        </w:rPr>
        <w:t>Ростов н/Д: Рост</w:t>
      </w:r>
      <w:proofErr w:type="gramStart"/>
      <w:r w:rsidRPr="007D6128">
        <w:rPr>
          <w:sz w:val="28"/>
          <w:szCs w:val="28"/>
        </w:rPr>
        <w:t>.</w:t>
      </w:r>
      <w:proofErr w:type="gramEnd"/>
      <w:r w:rsidRPr="007D6128">
        <w:rPr>
          <w:sz w:val="28"/>
          <w:szCs w:val="28"/>
        </w:rPr>
        <w:t xml:space="preserve"> </w:t>
      </w:r>
      <w:proofErr w:type="gramStart"/>
      <w:r w:rsidRPr="007D6128">
        <w:rPr>
          <w:sz w:val="28"/>
          <w:szCs w:val="28"/>
        </w:rPr>
        <w:t>г</w:t>
      </w:r>
      <w:proofErr w:type="gramEnd"/>
      <w:r w:rsidRPr="007D6128">
        <w:rPr>
          <w:sz w:val="28"/>
          <w:szCs w:val="28"/>
        </w:rPr>
        <w:t>ос. строит. ун-т, 2012. – 124 с.</w:t>
      </w:r>
      <w:bookmarkEnd w:id="10"/>
    </w:p>
    <w:p w:rsidR="00885423" w:rsidRPr="00DC49AF" w:rsidRDefault="00DC49AF" w:rsidP="00BE66C6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bookmarkStart w:id="11" w:name="_Ref368229206"/>
      <w:r w:rsidRPr="00DC49AF">
        <w:rPr>
          <w:sz w:val="28"/>
          <w:szCs w:val="28"/>
        </w:rPr>
        <w:t>Мурзин А.Д. Влияние урбанизации на устойчивость комплексного развития территории крупных городов // Российский академический журнал. 2010. Т. 13. № 3. С. 15-17.</w:t>
      </w:r>
      <w:bookmarkEnd w:id="11"/>
    </w:p>
    <w:sectPr w:rsidR="00885423" w:rsidRPr="00DC49AF" w:rsidSect="00FF7A70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67"/>
    <w:multiLevelType w:val="hybridMultilevel"/>
    <w:tmpl w:val="5F0A8DC4"/>
    <w:lvl w:ilvl="0" w:tplc="223EEBE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B621ED"/>
    <w:multiLevelType w:val="hybridMultilevel"/>
    <w:tmpl w:val="97B0B966"/>
    <w:lvl w:ilvl="0" w:tplc="223EEBE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A5647D"/>
    <w:multiLevelType w:val="hybridMultilevel"/>
    <w:tmpl w:val="B764F714"/>
    <w:lvl w:ilvl="0" w:tplc="223EEBE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E61FC7"/>
    <w:multiLevelType w:val="hybridMultilevel"/>
    <w:tmpl w:val="3390847C"/>
    <w:lvl w:ilvl="0" w:tplc="FDFAFE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C72193"/>
    <w:multiLevelType w:val="hybridMultilevel"/>
    <w:tmpl w:val="5CFEC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E77DD"/>
    <w:multiLevelType w:val="hybridMultilevel"/>
    <w:tmpl w:val="3390847C"/>
    <w:lvl w:ilvl="0" w:tplc="FDFAFE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F7A70"/>
    <w:rsid w:val="000375FB"/>
    <w:rsid w:val="000B411E"/>
    <w:rsid w:val="000C084A"/>
    <w:rsid w:val="00173723"/>
    <w:rsid w:val="001A232B"/>
    <w:rsid w:val="001B7C31"/>
    <w:rsid w:val="00244D90"/>
    <w:rsid w:val="002A4ABB"/>
    <w:rsid w:val="002C4780"/>
    <w:rsid w:val="002F39CE"/>
    <w:rsid w:val="00395BD7"/>
    <w:rsid w:val="003E7624"/>
    <w:rsid w:val="003F3A11"/>
    <w:rsid w:val="00416148"/>
    <w:rsid w:val="004C13B0"/>
    <w:rsid w:val="005A136A"/>
    <w:rsid w:val="005A72C8"/>
    <w:rsid w:val="005C33AB"/>
    <w:rsid w:val="0060705E"/>
    <w:rsid w:val="006745A3"/>
    <w:rsid w:val="006E2DC5"/>
    <w:rsid w:val="007252D0"/>
    <w:rsid w:val="007D6128"/>
    <w:rsid w:val="00854E1D"/>
    <w:rsid w:val="00885423"/>
    <w:rsid w:val="008864BD"/>
    <w:rsid w:val="00893627"/>
    <w:rsid w:val="008F5B39"/>
    <w:rsid w:val="00922185"/>
    <w:rsid w:val="009615DC"/>
    <w:rsid w:val="00980A05"/>
    <w:rsid w:val="00A25A5B"/>
    <w:rsid w:val="00A41DDD"/>
    <w:rsid w:val="00A816C9"/>
    <w:rsid w:val="00AA2111"/>
    <w:rsid w:val="00B725E4"/>
    <w:rsid w:val="00BC2437"/>
    <w:rsid w:val="00BC3EA3"/>
    <w:rsid w:val="00BD13DF"/>
    <w:rsid w:val="00BE66C6"/>
    <w:rsid w:val="00C33D50"/>
    <w:rsid w:val="00C5582B"/>
    <w:rsid w:val="00C84BAA"/>
    <w:rsid w:val="00CE1C6B"/>
    <w:rsid w:val="00DB55EF"/>
    <w:rsid w:val="00DC49AF"/>
    <w:rsid w:val="00DD326E"/>
    <w:rsid w:val="00E31711"/>
    <w:rsid w:val="00E524F3"/>
    <w:rsid w:val="00E84D3A"/>
    <w:rsid w:val="00E859EE"/>
    <w:rsid w:val="00EB3C4D"/>
    <w:rsid w:val="00EC0643"/>
    <w:rsid w:val="00F356FC"/>
    <w:rsid w:val="00F57F41"/>
    <w:rsid w:val="00F71F24"/>
    <w:rsid w:val="00F74DC0"/>
    <w:rsid w:val="00F810E8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70"/>
    <w:pPr>
      <w:spacing w:line="240" w:lineRule="auto"/>
      <w:ind w:firstLine="0"/>
      <w:jc w:val="left"/>
    </w:pPr>
    <w:rPr>
      <w:rFonts w:eastAsiaTheme="minorHAns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1B7C31"/>
    <w:pPr>
      <w:widowControl w:val="0"/>
      <w:tabs>
        <w:tab w:val="right" w:pos="9639"/>
      </w:tabs>
      <w:spacing w:line="360" w:lineRule="auto"/>
      <w:ind w:left="238" w:right="284"/>
    </w:pPr>
    <w:rPr>
      <w:rFonts w:eastAsia="Courier New" w:cs="Courier New"/>
      <w:iCs/>
      <w:color w:val="000000"/>
      <w:sz w:val="28"/>
      <w:szCs w:val="20"/>
    </w:rPr>
  </w:style>
  <w:style w:type="paragraph" w:styleId="1">
    <w:name w:val="toc 1"/>
    <w:basedOn w:val="a"/>
    <w:next w:val="a"/>
    <w:autoRedefine/>
    <w:uiPriority w:val="39"/>
    <w:unhideWhenUsed/>
    <w:rsid w:val="001B7C31"/>
    <w:pPr>
      <w:widowControl w:val="0"/>
      <w:tabs>
        <w:tab w:val="right" w:pos="9639"/>
      </w:tabs>
      <w:spacing w:line="360" w:lineRule="auto"/>
      <w:ind w:right="284"/>
    </w:pPr>
    <w:rPr>
      <w:rFonts w:eastAsia="Courier New" w:cs="Courier New"/>
      <w:bCs/>
      <w:color w:val="000000"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7C31"/>
    <w:pPr>
      <w:widowControl w:val="0"/>
      <w:tabs>
        <w:tab w:val="right" w:pos="9639"/>
      </w:tabs>
      <w:spacing w:line="360" w:lineRule="auto"/>
      <w:ind w:left="482" w:right="284"/>
    </w:pPr>
    <w:rPr>
      <w:rFonts w:eastAsia="Courier New" w:cs="Courier New"/>
      <w:color w:val="000000"/>
      <w:sz w:val="28"/>
      <w:szCs w:val="20"/>
    </w:rPr>
  </w:style>
  <w:style w:type="table" w:styleId="a3">
    <w:name w:val="Table Grid"/>
    <w:basedOn w:val="a1"/>
    <w:uiPriority w:val="59"/>
    <w:rsid w:val="00FF7A70"/>
    <w:pPr>
      <w:spacing w:line="240" w:lineRule="auto"/>
      <w:ind w:firstLine="0"/>
      <w:jc w:val="left"/>
    </w:pPr>
    <w:rPr>
      <w:rFonts w:asciiTheme="minorHAnsi" w:eastAsia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B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3627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356F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356FC"/>
    <w:rPr>
      <w:rFonts w:ascii="Tahoma" w:eastAsiaTheme="minorHAnsi" w:hAnsi="Tahoma" w:cs="Tahoma"/>
      <w:sz w:val="16"/>
      <w:szCs w:val="16"/>
      <w:lang w:eastAsia="ru-RU"/>
    </w:rPr>
  </w:style>
  <w:style w:type="paragraph" w:customStyle="1" w:styleId="a8">
    <w:name w:val="ИВД: Текст статьи"/>
    <w:basedOn w:val="a9"/>
    <w:qFormat/>
    <w:rsid w:val="00F356FC"/>
    <w:pPr>
      <w:shd w:val="clear" w:color="auto" w:fill="FFFFFF"/>
      <w:spacing w:line="360" w:lineRule="auto"/>
      <w:ind w:firstLine="709"/>
      <w:jc w:val="both"/>
    </w:pPr>
    <w:rPr>
      <w:rFonts w:eastAsia="Times New Roman"/>
      <w:color w:val="000000"/>
      <w:sz w:val="28"/>
    </w:rPr>
  </w:style>
  <w:style w:type="paragraph" w:styleId="a9">
    <w:name w:val="Normal (Web)"/>
    <w:basedOn w:val="a"/>
    <w:uiPriority w:val="99"/>
    <w:semiHidden/>
    <w:unhideWhenUsed/>
    <w:rsid w:val="00F35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70"/>
    <w:pPr>
      <w:spacing w:line="240" w:lineRule="auto"/>
      <w:ind w:firstLine="0"/>
      <w:jc w:val="left"/>
    </w:pPr>
    <w:rPr>
      <w:rFonts w:eastAsiaTheme="minorHAns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1B7C31"/>
    <w:pPr>
      <w:widowControl w:val="0"/>
      <w:tabs>
        <w:tab w:val="right" w:pos="9639"/>
      </w:tabs>
      <w:spacing w:line="360" w:lineRule="auto"/>
      <w:ind w:left="238" w:right="284"/>
    </w:pPr>
    <w:rPr>
      <w:rFonts w:eastAsia="Courier New" w:cs="Courier New"/>
      <w:iCs/>
      <w:color w:val="000000"/>
      <w:sz w:val="28"/>
      <w:szCs w:val="20"/>
    </w:rPr>
  </w:style>
  <w:style w:type="paragraph" w:styleId="1">
    <w:name w:val="toc 1"/>
    <w:basedOn w:val="a"/>
    <w:next w:val="a"/>
    <w:autoRedefine/>
    <w:uiPriority w:val="39"/>
    <w:unhideWhenUsed/>
    <w:rsid w:val="001B7C31"/>
    <w:pPr>
      <w:widowControl w:val="0"/>
      <w:tabs>
        <w:tab w:val="right" w:pos="9639"/>
      </w:tabs>
      <w:spacing w:line="360" w:lineRule="auto"/>
      <w:ind w:right="284"/>
    </w:pPr>
    <w:rPr>
      <w:rFonts w:eastAsia="Courier New" w:cs="Courier New"/>
      <w:bCs/>
      <w:color w:val="000000"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7C31"/>
    <w:pPr>
      <w:widowControl w:val="0"/>
      <w:tabs>
        <w:tab w:val="right" w:pos="9639"/>
      </w:tabs>
      <w:spacing w:line="360" w:lineRule="auto"/>
      <w:ind w:left="482" w:right="284"/>
    </w:pPr>
    <w:rPr>
      <w:rFonts w:eastAsia="Courier New" w:cs="Courier New"/>
      <w:color w:val="000000"/>
      <w:sz w:val="28"/>
      <w:szCs w:val="20"/>
    </w:rPr>
  </w:style>
  <w:style w:type="table" w:styleId="a3">
    <w:name w:val="Table Grid"/>
    <w:basedOn w:val="a1"/>
    <w:uiPriority w:val="59"/>
    <w:rsid w:val="00FF7A70"/>
    <w:pPr>
      <w:spacing w:line="240" w:lineRule="auto"/>
      <w:ind w:firstLine="0"/>
      <w:jc w:val="left"/>
    </w:pPr>
    <w:rPr>
      <w:rFonts w:asciiTheme="minorHAnsi" w:eastAsia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B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3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4p1y2012/117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don.ru/magazine/archive/n4y2010/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DAE9-C58D-450F-9CF5-DC9AE1DE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</dc:creator>
  <cp:lastModifiedBy>Даня</cp:lastModifiedBy>
  <cp:revision>36</cp:revision>
  <dcterms:created xsi:type="dcterms:W3CDTF">2013-09-23T09:27:00Z</dcterms:created>
  <dcterms:modified xsi:type="dcterms:W3CDTF">2013-11-20T15:53:00Z</dcterms:modified>
</cp:coreProperties>
</file>