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8" w:rsidRDefault="00DA454B" w:rsidP="00156B49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 вопросу повышения качества мелкозернистых бетонов на мелких  песках</w:t>
      </w:r>
    </w:p>
    <w:p w:rsidR="00867568" w:rsidRPr="00156B49" w:rsidRDefault="00867568" w:rsidP="00156B49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156B49">
        <w:rPr>
          <w:rFonts w:ascii="Times New Roman" w:hAnsi="Times New Roman"/>
          <w:b/>
          <w:sz w:val="28"/>
        </w:rPr>
        <w:t xml:space="preserve">Е.А. </w:t>
      </w:r>
      <w:proofErr w:type="spellStart"/>
      <w:r w:rsidRPr="00156B49">
        <w:rPr>
          <w:rFonts w:ascii="Times New Roman" w:hAnsi="Times New Roman"/>
          <w:b/>
          <w:sz w:val="28"/>
        </w:rPr>
        <w:t>Шляхова</w:t>
      </w:r>
      <w:proofErr w:type="spellEnd"/>
      <w:r w:rsidRPr="00156B49">
        <w:rPr>
          <w:rFonts w:ascii="Times New Roman" w:hAnsi="Times New Roman"/>
          <w:b/>
          <w:sz w:val="28"/>
        </w:rPr>
        <w:t xml:space="preserve">, </w:t>
      </w:r>
      <w:proofErr w:type="spellStart"/>
      <w:r w:rsidRPr="00156B49">
        <w:rPr>
          <w:rFonts w:ascii="Times New Roman" w:hAnsi="Times New Roman"/>
          <w:b/>
          <w:sz w:val="28"/>
        </w:rPr>
        <w:t>А.И.Холостова</w:t>
      </w:r>
      <w:proofErr w:type="spellEnd"/>
    </w:p>
    <w:p w:rsidR="00DA454B" w:rsidRDefault="00DA454B" w:rsidP="00A02C0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A454B" w:rsidRPr="005D6442" w:rsidRDefault="00DA454B" w:rsidP="00A02C04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5D6442">
        <w:rPr>
          <w:rFonts w:ascii="Times New Roman" w:hAnsi="Times New Roman"/>
          <w:sz w:val="28"/>
        </w:rPr>
        <w:t xml:space="preserve">Одной из наиболее остро стоящей перед строительной индустрией в настоящее время проблемой является </w:t>
      </w:r>
      <w:proofErr w:type="spellStart"/>
      <w:r w:rsidRPr="005D6442">
        <w:rPr>
          <w:rFonts w:ascii="Times New Roman" w:hAnsi="Times New Roman"/>
          <w:sz w:val="28"/>
        </w:rPr>
        <w:t>исчерпаемость</w:t>
      </w:r>
      <w:proofErr w:type="spellEnd"/>
      <w:r w:rsidRPr="005D6442">
        <w:rPr>
          <w:rFonts w:ascii="Times New Roman" w:hAnsi="Times New Roman"/>
          <w:sz w:val="28"/>
        </w:rPr>
        <w:t xml:space="preserve"> и </w:t>
      </w:r>
      <w:proofErr w:type="spellStart"/>
      <w:r w:rsidRPr="005D6442">
        <w:rPr>
          <w:rFonts w:ascii="Times New Roman" w:hAnsi="Times New Roman"/>
          <w:sz w:val="28"/>
        </w:rPr>
        <w:t>невозобновляемость</w:t>
      </w:r>
      <w:proofErr w:type="spellEnd"/>
      <w:r w:rsidRPr="005D6442">
        <w:rPr>
          <w:rFonts w:ascii="Times New Roman" w:hAnsi="Times New Roman"/>
          <w:sz w:val="28"/>
        </w:rPr>
        <w:t xml:space="preserve"> природной базы для производства заполнителей. Возрастающие с каждым годом объемы гражданского и промышленного строительства требуют ра</w:t>
      </w:r>
      <w:r w:rsidRPr="005D6442">
        <w:rPr>
          <w:rFonts w:ascii="Times New Roman" w:hAnsi="Times New Roman"/>
          <w:sz w:val="28"/>
        </w:rPr>
        <w:t>з</w:t>
      </w:r>
      <w:r w:rsidRPr="005D6442">
        <w:rPr>
          <w:rFonts w:ascii="Times New Roman" w:hAnsi="Times New Roman"/>
          <w:sz w:val="28"/>
        </w:rPr>
        <w:t xml:space="preserve">работки и добычи все большего объема </w:t>
      </w:r>
      <w:r w:rsidRPr="005D6442">
        <w:rPr>
          <w:rFonts w:ascii="Times New Roman" w:hAnsi="Times New Roman"/>
          <w:b/>
          <w:sz w:val="28"/>
        </w:rPr>
        <w:t xml:space="preserve"> </w:t>
      </w:r>
      <w:r w:rsidRPr="005D6442">
        <w:rPr>
          <w:rFonts w:ascii="Times New Roman" w:hAnsi="Times New Roman"/>
          <w:sz w:val="28"/>
        </w:rPr>
        <w:t>нерудных полезных ископаемых, к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торые служат сырьем для получения заполнителей. При производстве кру</w:t>
      </w:r>
      <w:r w:rsidRPr="005D6442">
        <w:rPr>
          <w:rFonts w:ascii="Times New Roman" w:hAnsi="Times New Roman"/>
          <w:sz w:val="28"/>
        </w:rPr>
        <w:t>п</w:t>
      </w:r>
      <w:r w:rsidRPr="005D6442">
        <w:rPr>
          <w:rFonts w:ascii="Times New Roman" w:hAnsi="Times New Roman"/>
          <w:sz w:val="28"/>
        </w:rPr>
        <w:t>ного заполнителя на дробильно-сортировочных заводах наносится сущес</w:t>
      </w:r>
      <w:r w:rsidRPr="005D6442">
        <w:rPr>
          <w:rFonts w:ascii="Times New Roman" w:hAnsi="Times New Roman"/>
          <w:sz w:val="28"/>
        </w:rPr>
        <w:t>т</w:t>
      </w:r>
      <w:r w:rsidRPr="005D6442">
        <w:rPr>
          <w:rFonts w:ascii="Times New Roman" w:hAnsi="Times New Roman"/>
          <w:sz w:val="28"/>
        </w:rPr>
        <w:t>венный ущерб окружающей среде: в воздух и атмосферу попадают взвеше</w:t>
      </w:r>
      <w:r w:rsidRPr="005D6442">
        <w:rPr>
          <w:rFonts w:ascii="Times New Roman" w:hAnsi="Times New Roman"/>
          <w:sz w:val="28"/>
        </w:rPr>
        <w:t>н</w:t>
      </w:r>
      <w:r w:rsidRPr="005D6442">
        <w:rPr>
          <w:rFonts w:ascii="Times New Roman" w:hAnsi="Times New Roman"/>
          <w:sz w:val="28"/>
        </w:rPr>
        <w:t>ные вещества, такие как пыль, сажа и др. Эти выбросы в атмосферу или в воздух рабочей зоны производства приводят к загрязнению не только атм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сферного воздуха, почвы, наземных и подземных вод, но и являются опа</w:t>
      </w:r>
      <w:r w:rsidRPr="005D6442">
        <w:rPr>
          <w:rFonts w:ascii="Times New Roman" w:hAnsi="Times New Roman"/>
          <w:sz w:val="28"/>
        </w:rPr>
        <w:t>с</w:t>
      </w:r>
      <w:r w:rsidRPr="005D6442">
        <w:rPr>
          <w:rFonts w:ascii="Times New Roman" w:hAnsi="Times New Roman"/>
          <w:sz w:val="28"/>
        </w:rPr>
        <w:t xml:space="preserve">ными для </w:t>
      </w:r>
      <w:proofErr w:type="gramStart"/>
      <w:r w:rsidRPr="005D6442">
        <w:rPr>
          <w:rFonts w:ascii="Times New Roman" w:hAnsi="Times New Roman"/>
          <w:sz w:val="28"/>
        </w:rPr>
        <w:t>здоровья</w:t>
      </w:r>
      <w:proofErr w:type="gramEnd"/>
      <w:r w:rsidRPr="005D6442">
        <w:rPr>
          <w:rFonts w:ascii="Times New Roman" w:hAnsi="Times New Roman"/>
          <w:sz w:val="28"/>
        </w:rPr>
        <w:t xml:space="preserve"> как рабочих, так и жителей близлежащих к производству населенных пунктов.</w:t>
      </w:r>
    </w:p>
    <w:p w:rsidR="00DA454B" w:rsidRPr="005D6442" w:rsidRDefault="00DA454B" w:rsidP="00A02C04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ab/>
        <w:t>Одним из вариантов улучшения сложившейся ситуации является более масштабное применение в производстве сборного железобетона мелкозерн</w:t>
      </w:r>
      <w:r w:rsidRPr="005D6442">
        <w:rPr>
          <w:rFonts w:ascii="Times New Roman" w:hAnsi="Times New Roman"/>
          <w:sz w:val="28"/>
        </w:rPr>
        <w:t>и</w:t>
      </w:r>
      <w:r w:rsidRPr="005D6442">
        <w:rPr>
          <w:rFonts w:ascii="Times New Roman" w:hAnsi="Times New Roman"/>
          <w:sz w:val="28"/>
        </w:rPr>
        <w:t xml:space="preserve">стых песчаных бетонов, изготовление которых не требует использования крупного заполнителя. Мелкозернистые бетоны (далее МЗБ) отличаются </w:t>
      </w:r>
      <w:proofErr w:type="gramStart"/>
      <w:r w:rsidRPr="005D6442">
        <w:rPr>
          <w:rFonts w:ascii="Times New Roman" w:hAnsi="Times New Roman"/>
          <w:sz w:val="28"/>
        </w:rPr>
        <w:t>от</w:t>
      </w:r>
      <w:proofErr w:type="gramEnd"/>
      <w:r w:rsidRPr="005D6442">
        <w:rPr>
          <w:rFonts w:ascii="Times New Roman" w:hAnsi="Times New Roman"/>
          <w:sz w:val="28"/>
        </w:rPr>
        <w:t xml:space="preserve"> традиционного бетона более однородной плотной структурой, повышенной прочностью при изгибе, водонепроницаемостью и морозостойкостью, во</w:t>
      </w:r>
      <w:r w:rsidRPr="005D6442">
        <w:rPr>
          <w:rFonts w:ascii="Times New Roman" w:hAnsi="Times New Roman"/>
          <w:sz w:val="28"/>
        </w:rPr>
        <w:t>з</w:t>
      </w:r>
      <w:r w:rsidRPr="005D6442">
        <w:rPr>
          <w:rFonts w:ascii="Times New Roman" w:hAnsi="Times New Roman"/>
          <w:sz w:val="28"/>
        </w:rPr>
        <w:t>можностью получения новых архитектурно-</w:t>
      </w:r>
      <w:proofErr w:type="gramStart"/>
      <w:r w:rsidRPr="005D6442">
        <w:rPr>
          <w:rFonts w:ascii="Times New Roman" w:hAnsi="Times New Roman"/>
          <w:sz w:val="28"/>
        </w:rPr>
        <w:t>конструкционных решений</w:t>
      </w:r>
      <w:proofErr w:type="gramEnd"/>
      <w:r w:rsidRPr="005D6442">
        <w:rPr>
          <w:rFonts w:ascii="Times New Roman" w:hAnsi="Times New Roman"/>
          <w:sz w:val="28"/>
        </w:rPr>
        <w:t xml:space="preserve"> и др.</w:t>
      </w:r>
    </w:p>
    <w:p w:rsidR="00DA454B" w:rsidRPr="005D6442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 xml:space="preserve">Вместе с тем мелкозернистые бетоны имеют  ряд таких недостатков как повышенный расход вяжущего вещества, рост </w:t>
      </w:r>
      <w:proofErr w:type="spellStart"/>
      <w:r w:rsidRPr="005D6442">
        <w:rPr>
          <w:rFonts w:ascii="Times New Roman" w:hAnsi="Times New Roman"/>
          <w:sz w:val="28"/>
        </w:rPr>
        <w:t>водопотребности</w:t>
      </w:r>
      <w:proofErr w:type="spellEnd"/>
      <w:r w:rsidRPr="005D6442">
        <w:rPr>
          <w:rFonts w:ascii="Times New Roman" w:hAnsi="Times New Roman"/>
          <w:sz w:val="28"/>
        </w:rPr>
        <w:t xml:space="preserve"> бетонных смесей, которые могут быть устранены введением дисперсных минеральных наполнителей различной природы [1</w:t>
      </w:r>
      <w:r>
        <w:rPr>
          <w:rFonts w:ascii="Times New Roman" w:hAnsi="Times New Roman"/>
          <w:sz w:val="28"/>
        </w:rPr>
        <w:t>, 2</w:t>
      </w:r>
      <w:r w:rsidRPr="005D6442">
        <w:rPr>
          <w:rFonts w:ascii="Times New Roman" w:hAnsi="Times New Roman"/>
          <w:sz w:val="28"/>
        </w:rPr>
        <w:t>]. Обычно в качестве наполнителей используют побочные продукты различных производств. Промышленность строительных материалов дает возможность применять широкую гамму пр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lastRenderedPageBreak/>
        <w:t>мышленных отходов, решая при этом проблемы ресурсосбережения и охр</w:t>
      </w:r>
      <w:r w:rsidRPr="005D6442">
        <w:rPr>
          <w:rFonts w:ascii="Times New Roman" w:hAnsi="Times New Roman"/>
          <w:sz w:val="28"/>
        </w:rPr>
        <w:t>а</w:t>
      </w:r>
      <w:r w:rsidRPr="005D6442">
        <w:rPr>
          <w:rFonts w:ascii="Times New Roman" w:hAnsi="Times New Roman"/>
          <w:sz w:val="28"/>
        </w:rPr>
        <w:t>ны окружающей среды. К таким отходам относят золы тепловых электр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станций от сжигания угля и рисовой шелухи, а также ферросилиций и ферр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 xml:space="preserve">сплавы. </w:t>
      </w:r>
    </w:p>
    <w:p w:rsidR="00DA454B" w:rsidRPr="005D6442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>Целью данного исследования является изучение возможности испол</w:t>
      </w:r>
      <w:r w:rsidRPr="005D6442">
        <w:rPr>
          <w:rFonts w:ascii="Times New Roman" w:hAnsi="Times New Roman"/>
          <w:sz w:val="28"/>
        </w:rPr>
        <w:t>ь</w:t>
      </w:r>
      <w:r w:rsidRPr="005D6442">
        <w:rPr>
          <w:rFonts w:ascii="Times New Roman" w:hAnsi="Times New Roman"/>
          <w:sz w:val="28"/>
        </w:rPr>
        <w:t xml:space="preserve">зования в качестве тонкомолотых минеральных наполнителей (далее ТМН) пылевидных отходов добычи и дробления </w:t>
      </w:r>
      <w:proofErr w:type="spellStart"/>
      <w:r w:rsidRPr="005D6442">
        <w:rPr>
          <w:rFonts w:ascii="Times New Roman" w:hAnsi="Times New Roman"/>
          <w:sz w:val="28"/>
        </w:rPr>
        <w:t>опал-кристабаллитовых</w:t>
      </w:r>
      <w:proofErr w:type="spellEnd"/>
      <w:r w:rsidRPr="005D6442">
        <w:rPr>
          <w:rFonts w:ascii="Times New Roman" w:hAnsi="Times New Roman"/>
          <w:sz w:val="28"/>
        </w:rPr>
        <w:t xml:space="preserve"> карбона</w:t>
      </w:r>
      <w:r w:rsidRPr="005D6442">
        <w:rPr>
          <w:rFonts w:ascii="Times New Roman" w:hAnsi="Times New Roman"/>
          <w:sz w:val="28"/>
        </w:rPr>
        <w:t>т</w:t>
      </w:r>
      <w:r w:rsidRPr="005D6442">
        <w:rPr>
          <w:rFonts w:ascii="Times New Roman" w:hAnsi="Times New Roman"/>
          <w:sz w:val="28"/>
        </w:rPr>
        <w:t>но-кремнеземистых опок месторождений Ростовской области</w:t>
      </w:r>
      <w:r>
        <w:rPr>
          <w:rFonts w:ascii="Times New Roman" w:hAnsi="Times New Roman"/>
          <w:sz w:val="28"/>
        </w:rPr>
        <w:t xml:space="preserve"> </w:t>
      </w:r>
      <w:r w:rsidRPr="00156BD0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3</w:t>
      </w:r>
      <w:r w:rsidRPr="00156BD0">
        <w:rPr>
          <w:rFonts w:ascii="Times New Roman" w:hAnsi="Times New Roman"/>
          <w:sz w:val="28"/>
        </w:rPr>
        <w:t>]</w:t>
      </w:r>
      <w:r w:rsidRPr="005D6442">
        <w:rPr>
          <w:rFonts w:ascii="Times New Roman" w:hAnsi="Times New Roman"/>
          <w:sz w:val="28"/>
        </w:rPr>
        <w:t xml:space="preserve">. </w:t>
      </w:r>
    </w:p>
    <w:p w:rsidR="00DA454B" w:rsidRPr="005D6442" w:rsidRDefault="00DA454B" w:rsidP="00A02C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 xml:space="preserve">Изучению влияния ТМН на структуру и свойства цементного камня и бетона посвящено большое число работ в нашей стране и за рубежом. </w:t>
      </w:r>
    </w:p>
    <w:p w:rsidR="00DA454B" w:rsidRPr="005D6442" w:rsidRDefault="00DA454B" w:rsidP="00A02C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>Согласно Высоцкому С.А. [</w:t>
      </w:r>
      <w:r>
        <w:rPr>
          <w:rFonts w:ascii="Times New Roman" w:hAnsi="Times New Roman"/>
          <w:sz w:val="28"/>
        </w:rPr>
        <w:t>4</w:t>
      </w:r>
      <w:r w:rsidRPr="005D6442">
        <w:rPr>
          <w:rFonts w:ascii="Times New Roman" w:hAnsi="Times New Roman"/>
          <w:sz w:val="28"/>
        </w:rPr>
        <w:t>], к минеральным наполнителям для бет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нов, а также для вяжущих материалов относятся природные и техногенные вещества в дисперсном состоянии, преимущественно неорганического сост</w:t>
      </w:r>
      <w:r w:rsidRPr="005D6442">
        <w:rPr>
          <w:rFonts w:ascii="Times New Roman" w:hAnsi="Times New Roman"/>
          <w:sz w:val="28"/>
        </w:rPr>
        <w:t>а</w:t>
      </w:r>
      <w:r w:rsidRPr="005D6442">
        <w:rPr>
          <w:rFonts w:ascii="Times New Roman" w:hAnsi="Times New Roman"/>
          <w:sz w:val="28"/>
        </w:rPr>
        <w:t>ва, нерастворимые в воде (основное отличие от химических добавок) и х</w:t>
      </w:r>
      <w:r w:rsidRPr="005D6442">
        <w:rPr>
          <w:rFonts w:ascii="Times New Roman" w:hAnsi="Times New Roman"/>
          <w:sz w:val="28"/>
        </w:rPr>
        <w:t>а</w:t>
      </w:r>
      <w:r w:rsidRPr="005D6442">
        <w:rPr>
          <w:rFonts w:ascii="Times New Roman" w:hAnsi="Times New Roman"/>
          <w:sz w:val="28"/>
        </w:rPr>
        <w:t xml:space="preserve">рактеризуемые крупностью зерен менее </w:t>
      </w:r>
      <w:smartTag w:uri="urn:schemas-microsoft-com:office:smarttags" w:element="metricconverter">
        <w:smartTagPr>
          <w:attr w:name="ProductID" w:val="0,16 мм"/>
        </w:smartTagPr>
        <w:r w:rsidRPr="005D6442">
          <w:rPr>
            <w:rFonts w:ascii="Times New Roman" w:hAnsi="Times New Roman"/>
            <w:sz w:val="28"/>
          </w:rPr>
          <w:t>0,16 мм</w:t>
        </w:r>
      </w:smartTag>
      <w:r w:rsidRPr="005D6442">
        <w:rPr>
          <w:rFonts w:ascii="Times New Roman" w:hAnsi="Times New Roman"/>
          <w:sz w:val="28"/>
        </w:rPr>
        <w:t xml:space="preserve"> (основное отличие от запо</w:t>
      </w:r>
      <w:r w:rsidRPr="005D6442">
        <w:rPr>
          <w:rFonts w:ascii="Times New Roman" w:hAnsi="Times New Roman"/>
          <w:sz w:val="28"/>
        </w:rPr>
        <w:t>л</w:t>
      </w:r>
      <w:r w:rsidRPr="005D6442">
        <w:rPr>
          <w:rFonts w:ascii="Times New Roman" w:hAnsi="Times New Roman"/>
          <w:sz w:val="28"/>
        </w:rPr>
        <w:t>нителей)</w:t>
      </w:r>
      <w:r>
        <w:rPr>
          <w:rFonts w:ascii="Times New Roman" w:hAnsi="Times New Roman"/>
          <w:sz w:val="28"/>
        </w:rPr>
        <w:t xml:space="preserve"> [</w:t>
      </w:r>
      <w:r w:rsidRPr="00156BD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]</w:t>
      </w:r>
      <w:r w:rsidRPr="005D6442">
        <w:rPr>
          <w:rFonts w:ascii="Times New Roman" w:hAnsi="Times New Roman"/>
          <w:sz w:val="28"/>
        </w:rPr>
        <w:t xml:space="preserve">. </w:t>
      </w:r>
    </w:p>
    <w:p w:rsidR="00DA454B" w:rsidRPr="005D6442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>Однако среди ученых нет единого мнения по механизму влияния мин</w:t>
      </w:r>
      <w:r w:rsidRPr="005D6442">
        <w:rPr>
          <w:rFonts w:ascii="Times New Roman" w:hAnsi="Times New Roman"/>
          <w:sz w:val="28"/>
        </w:rPr>
        <w:t>е</w:t>
      </w:r>
      <w:r w:rsidRPr="005D6442">
        <w:rPr>
          <w:rFonts w:ascii="Times New Roman" w:hAnsi="Times New Roman"/>
          <w:sz w:val="28"/>
        </w:rPr>
        <w:t>ральных наполнителей высокой дисперсности на структуру и свойства ц</w:t>
      </w:r>
      <w:r w:rsidRPr="005D6442">
        <w:rPr>
          <w:rFonts w:ascii="Times New Roman" w:hAnsi="Times New Roman"/>
          <w:sz w:val="28"/>
        </w:rPr>
        <w:t>е</w:t>
      </w:r>
      <w:r w:rsidRPr="005D6442">
        <w:rPr>
          <w:rFonts w:ascii="Times New Roman" w:hAnsi="Times New Roman"/>
          <w:sz w:val="28"/>
        </w:rPr>
        <w:t>ментного камня и цементных бетонов. В частности, в последнее время акти</w:t>
      </w:r>
      <w:r w:rsidRPr="005D6442">
        <w:rPr>
          <w:rFonts w:ascii="Times New Roman" w:hAnsi="Times New Roman"/>
          <w:sz w:val="28"/>
        </w:rPr>
        <w:t>в</w:t>
      </w:r>
      <w:r w:rsidRPr="005D6442">
        <w:rPr>
          <w:rFonts w:ascii="Times New Roman" w:hAnsi="Times New Roman"/>
          <w:sz w:val="28"/>
        </w:rPr>
        <w:t xml:space="preserve">но дискутируется вопрос о природе так называемого «эффекта </w:t>
      </w:r>
      <w:proofErr w:type="spellStart"/>
      <w:r w:rsidRPr="005D6442">
        <w:rPr>
          <w:rFonts w:ascii="Times New Roman" w:hAnsi="Times New Roman"/>
          <w:sz w:val="28"/>
        </w:rPr>
        <w:t>микронапо</w:t>
      </w:r>
      <w:r w:rsidRPr="005D6442">
        <w:rPr>
          <w:rFonts w:ascii="Times New Roman" w:hAnsi="Times New Roman"/>
          <w:sz w:val="28"/>
        </w:rPr>
        <w:t>л</w:t>
      </w:r>
      <w:r w:rsidRPr="005D6442">
        <w:rPr>
          <w:rFonts w:ascii="Times New Roman" w:hAnsi="Times New Roman"/>
          <w:sz w:val="28"/>
        </w:rPr>
        <w:t>нителя</w:t>
      </w:r>
      <w:proofErr w:type="spellEnd"/>
      <w:r w:rsidRPr="005D6442">
        <w:rPr>
          <w:rFonts w:ascii="Times New Roman" w:hAnsi="Times New Roman"/>
          <w:sz w:val="28"/>
        </w:rPr>
        <w:t>», который выражается в повышении прочности при введении в бетон инертных ТМН, а также может являться частью эффекта гидравлически а</w:t>
      </w:r>
      <w:r w:rsidRPr="005D6442">
        <w:rPr>
          <w:rFonts w:ascii="Times New Roman" w:hAnsi="Times New Roman"/>
          <w:sz w:val="28"/>
        </w:rPr>
        <w:t>к</w:t>
      </w:r>
      <w:r w:rsidRPr="005D6442">
        <w:rPr>
          <w:rFonts w:ascii="Times New Roman" w:hAnsi="Times New Roman"/>
          <w:sz w:val="28"/>
        </w:rPr>
        <w:t>тивных наполнителей</w:t>
      </w:r>
      <w:r w:rsidRPr="00156BD0">
        <w:rPr>
          <w:rFonts w:ascii="Times New Roman" w:hAnsi="Times New Roman"/>
          <w:sz w:val="28"/>
        </w:rPr>
        <w:t xml:space="preserve"> [5]</w:t>
      </w:r>
      <w:r w:rsidRPr="005D6442">
        <w:rPr>
          <w:rFonts w:ascii="Times New Roman" w:hAnsi="Times New Roman"/>
          <w:sz w:val="28"/>
        </w:rPr>
        <w:t xml:space="preserve">. </w:t>
      </w:r>
    </w:p>
    <w:p w:rsidR="00DA454B" w:rsidRPr="005D6442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 xml:space="preserve">Учитывая различные взгляды исследователей в этой области, принято решение исследовать </w:t>
      </w:r>
      <w:proofErr w:type="spellStart"/>
      <w:r w:rsidRPr="005D6442">
        <w:rPr>
          <w:rFonts w:ascii="Times New Roman" w:hAnsi="Times New Roman"/>
          <w:sz w:val="28"/>
        </w:rPr>
        <w:t>микронаполняющий</w:t>
      </w:r>
      <w:proofErr w:type="spellEnd"/>
      <w:r w:rsidRPr="005D6442">
        <w:rPr>
          <w:rFonts w:ascii="Times New Roman" w:hAnsi="Times New Roman"/>
          <w:sz w:val="28"/>
        </w:rPr>
        <w:t xml:space="preserve"> эффект при увеличении объемной концентрации тонкодисперсного наполнителя с целью снижения пористости цементного камня в бетоне, повышения прочности и </w:t>
      </w:r>
      <w:proofErr w:type="spellStart"/>
      <w:r w:rsidRPr="005D6442">
        <w:rPr>
          <w:rFonts w:ascii="Times New Roman" w:hAnsi="Times New Roman"/>
          <w:sz w:val="28"/>
        </w:rPr>
        <w:t>трещиностойкости</w:t>
      </w:r>
      <w:proofErr w:type="spellEnd"/>
      <w:r w:rsidRPr="005D6442">
        <w:rPr>
          <w:rFonts w:ascii="Times New Roman" w:hAnsi="Times New Roman"/>
          <w:sz w:val="28"/>
        </w:rPr>
        <w:t>.</w:t>
      </w:r>
    </w:p>
    <w:p w:rsidR="00DA454B" w:rsidRPr="005D6442" w:rsidRDefault="00DA454B" w:rsidP="00A02C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>В качестве тонкодисперсной добавки использовалась карбонатно-кремнеземистая опока Масловского месторождения</w:t>
      </w:r>
      <w:r w:rsidRPr="00156BD0">
        <w:rPr>
          <w:rFonts w:ascii="Times New Roman" w:hAnsi="Times New Roman"/>
          <w:sz w:val="28"/>
        </w:rPr>
        <w:t xml:space="preserve"> [3, 6]</w:t>
      </w:r>
      <w:r w:rsidRPr="005D6442">
        <w:rPr>
          <w:rFonts w:ascii="Times New Roman" w:hAnsi="Times New Roman"/>
          <w:sz w:val="28"/>
        </w:rPr>
        <w:t>. Выбор добавки обусловлен тем, что порода широко распространена в нашем регионе, акти</w:t>
      </w:r>
      <w:r w:rsidRPr="005D6442">
        <w:rPr>
          <w:rFonts w:ascii="Times New Roman" w:hAnsi="Times New Roman"/>
          <w:sz w:val="28"/>
        </w:rPr>
        <w:t>в</w:t>
      </w:r>
      <w:r w:rsidRPr="005D6442">
        <w:rPr>
          <w:rFonts w:ascii="Times New Roman" w:hAnsi="Times New Roman"/>
          <w:sz w:val="28"/>
        </w:rPr>
        <w:lastRenderedPageBreak/>
        <w:t>но разрабатывается для изготовления стеновых керамических материалов, месторождения разведаны и их разработка поставлена на промышленный п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ток.</w:t>
      </w:r>
    </w:p>
    <w:p w:rsidR="00DA454B" w:rsidRPr="005D6442" w:rsidRDefault="00DA454B" w:rsidP="00A02C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 xml:space="preserve">Для выполнения эксперимента опока подвергалась дроблению </w:t>
      </w:r>
      <w:proofErr w:type="gramStart"/>
      <w:r w:rsidRPr="005D6442">
        <w:rPr>
          <w:rFonts w:ascii="Times New Roman" w:hAnsi="Times New Roman"/>
          <w:sz w:val="28"/>
        </w:rPr>
        <w:t>в лаб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раторной щековой дробилке с последующим просевом  на стандартных лаб</w:t>
      </w:r>
      <w:r w:rsidRPr="005D6442">
        <w:rPr>
          <w:rFonts w:ascii="Times New Roman" w:hAnsi="Times New Roman"/>
          <w:sz w:val="28"/>
        </w:rPr>
        <w:t>о</w:t>
      </w:r>
      <w:r w:rsidRPr="005D6442">
        <w:rPr>
          <w:rFonts w:ascii="Times New Roman" w:hAnsi="Times New Roman"/>
          <w:sz w:val="28"/>
        </w:rPr>
        <w:t>раторных ситах до полного прохождения через сито</w:t>
      </w:r>
      <w:proofErr w:type="gramEnd"/>
      <w:r>
        <w:rPr>
          <w:rFonts w:ascii="Times New Roman" w:hAnsi="Times New Roman"/>
          <w:sz w:val="28"/>
        </w:rPr>
        <w:t xml:space="preserve"> № 016 [</w:t>
      </w:r>
      <w:r w:rsidRPr="00156BD0">
        <w:rPr>
          <w:rFonts w:ascii="Times New Roman" w:hAnsi="Times New Roman"/>
          <w:sz w:val="28"/>
        </w:rPr>
        <w:t>4</w:t>
      </w:r>
      <w:r w:rsidRPr="005D6442">
        <w:rPr>
          <w:rFonts w:ascii="Times New Roman" w:hAnsi="Times New Roman"/>
          <w:sz w:val="28"/>
        </w:rPr>
        <w:t>]. Для выполн</w:t>
      </w:r>
      <w:r w:rsidRPr="005D6442">
        <w:rPr>
          <w:rFonts w:ascii="Times New Roman" w:hAnsi="Times New Roman"/>
          <w:sz w:val="28"/>
        </w:rPr>
        <w:t>е</w:t>
      </w:r>
      <w:r w:rsidRPr="005D6442">
        <w:rPr>
          <w:rFonts w:ascii="Times New Roman" w:hAnsi="Times New Roman"/>
          <w:sz w:val="28"/>
        </w:rPr>
        <w:t xml:space="preserve">ния исследований был использован портландцемент ЦЕМ I 42,5Н по ГОСТ 31108-2003, местный кварцевый песок с модулем крупности </w:t>
      </w:r>
      <w:proofErr w:type="spellStart"/>
      <w:r w:rsidRPr="005D6442">
        <w:rPr>
          <w:rFonts w:ascii="Times New Roman" w:hAnsi="Times New Roman"/>
          <w:sz w:val="28"/>
        </w:rPr>
        <w:t>Мк</w:t>
      </w:r>
      <w:proofErr w:type="spellEnd"/>
      <w:r w:rsidRPr="005D6442">
        <w:rPr>
          <w:rFonts w:ascii="Times New Roman" w:hAnsi="Times New Roman"/>
          <w:sz w:val="28"/>
        </w:rPr>
        <w:t xml:space="preserve"> = 1,32.</w:t>
      </w:r>
    </w:p>
    <w:p w:rsidR="00DA454B" w:rsidRPr="005D6442" w:rsidRDefault="00DA454B" w:rsidP="00A02C04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ab/>
        <w:t>Существуют различные подходы к решению задач по использованию ТМН. В исследованной литературе предлагаются следующие способы введ</w:t>
      </w:r>
      <w:r w:rsidRPr="005D6442">
        <w:rPr>
          <w:rFonts w:ascii="Times New Roman" w:hAnsi="Times New Roman"/>
          <w:sz w:val="28"/>
        </w:rPr>
        <w:t>е</w:t>
      </w:r>
      <w:r w:rsidRPr="005D6442">
        <w:rPr>
          <w:rFonts w:ascii="Times New Roman" w:hAnsi="Times New Roman"/>
          <w:sz w:val="28"/>
        </w:rPr>
        <w:t>ния мелких наполнителей в состав бетонной смеси: а) добавка заменяет часть цемента</w:t>
      </w:r>
      <w:r w:rsidRPr="00156BD0">
        <w:rPr>
          <w:rFonts w:ascii="Times New Roman" w:hAnsi="Times New Roman"/>
          <w:sz w:val="28"/>
        </w:rPr>
        <w:t xml:space="preserve"> [7]</w:t>
      </w:r>
      <w:r w:rsidRPr="005D6442">
        <w:rPr>
          <w:rFonts w:ascii="Times New Roman" w:hAnsi="Times New Roman"/>
          <w:sz w:val="28"/>
        </w:rPr>
        <w:t>; б) добавка заменяет часть мелкого заполнителя; в) добавка ча</w:t>
      </w:r>
      <w:r w:rsidRPr="005D6442">
        <w:rPr>
          <w:rFonts w:ascii="Times New Roman" w:hAnsi="Times New Roman"/>
          <w:sz w:val="28"/>
        </w:rPr>
        <w:t>с</w:t>
      </w:r>
      <w:r w:rsidRPr="005D6442">
        <w:rPr>
          <w:rFonts w:ascii="Times New Roman" w:hAnsi="Times New Roman"/>
          <w:sz w:val="28"/>
        </w:rPr>
        <w:t>тично меняет цемент, частично – мелкий заполнитель [</w:t>
      </w:r>
      <w:r w:rsidRPr="00156BD0">
        <w:rPr>
          <w:rFonts w:ascii="Times New Roman" w:hAnsi="Times New Roman"/>
          <w:sz w:val="28"/>
        </w:rPr>
        <w:t>8</w:t>
      </w:r>
      <w:r w:rsidRPr="005D6442">
        <w:rPr>
          <w:rFonts w:ascii="Times New Roman" w:hAnsi="Times New Roman"/>
          <w:sz w:val="28"/>
        </w:rPr>
        <w:t xml:space="preserve">]. </w:t>
      </w:r>
    </w:p>
    <w:p w:rsidR="00DA454B" w:rsidRPr="005D6442" w:rsidRDefault="00DA454B" w:rsidP="00A02C04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5D6442">
        <w:rPr>
          <w:rFonts w:ascii="Times New Roman" w:hAnsi="Times New Roman"/>
          <w:sz w:val="28"/>
        </w:rPr>
        <w:tab/>
        <w:t>При замене добавкой части цемента исследования проводились на ц</w:t>
      </w:r>
      <w:r w:rsidRPr="005D6442">
        <w:rPr>
          <w:rFonts w:ascii="Times New Roman" w:hAnsi="Times New Roman"/>
          <w:sz w:val="28"/>
        </w:rPr>
        <w:t>е</w:t>
      </w:r>
      <w:r w:rsidRPr="005D6442">
        <w:rPr>
          <w:rFonts w:ascii="Times New Roman" w:hAnsi="Times New Roman"/>
          <w:sz w:val="28"/>
        </w:rPr>
        <w:t xml:space="preserve">ментном тесте нормальной густоты,  ТМН вводилась в количестве 5%, 10%, 15%, 20%, 25%. </w:t>
      </w:r>
      <w:proofErr w:type="spellStart"/>
      <w:r w:rsidRPr="005D6442">
        <w:rPr>
          <w:rFonts w:ascii="Times New Roman" w:hAnsi="Times New Roman"/>
          <w:sz w:val="28"/>
        </w:rPr>
        <w:t>Водопотребность</w:t>
      </w:r>
      <w:proofErr w:type="spellEnd"/>
      <w:r w:rsidRPr="005D6442">
        <w:rPr>
          <w:rFonts w:ascii="Times New Roman" w:hAnsi="Times New Roman"/>
          <w:sz w:val="28"/>
        </w:rPr>
        <w:t xml:space="preserve"> оценивалась по стандартной методике ГОСТ 310.3-76*, результаты исследований представлены в таблице №1. Из т</w:t>
      </w:r>
      <w:r w:rsidRPr="00BB191A">
        <w:rPr>
          <w:rFonts w:ascii="Times New Roman" w:hAnsi="Times New Roman"/>
          <w:sz w:val="28"/>
        </w:rPr>
        <w:t>еста</w:t>
      </w:r>
      <w:r w:rsidRPr="005D6442">
        <w:rPr>
          <w:rFonts w:ascii="Times New Roman" w:hAnsi="Times New Roman"/>
          <w:sz w:val="28"/>
        </w:rPr>
        <w:t xml:space="preserve"> нормальной густоты формовались образцы </w:t>
      </w:r>
      <w:r>
        <w:rPr>
          <w:rFonts w:ascii="Times New Roman" w:hAnsi="Times New Roman"/>
          <w:sz w:val="28"/>
        </w:rPr>
        <w:t>кубы</w:t>
      </w:r>
      <w:r w:rsidRPr="005D6442">
        <w:rPr>
          <w:rFonts w:ascii="Times New Roman" w:hAnsi="Times New Roman"/>
          <w:sz w:val="28"/>
        </w:rPr>
        <w:t xml:space="preserve"> 40×40×</w:t>
      </w:r>
      <w:r>
        <w:rPr>
          <w:rFonts w:ascii="Times New Roman" w:hAnsi="Times New Roman"/>
          <w:sz w:val="28"/>
        </w:rPr>
        <w:t>4</w:t>
      </w:r>
      <w:r w:rsidRPr="005D6442">
        <w:rPr>
          <w:rFonts w:ascii="Times New Roman" w:hAnsi="Times New Roman"/>
          <w:sz w:val="28"/>
        </w:rPr>
        <w:t xml:space="preserve">0 мм, после чего подвергались </w:t>
      </w:r>
      <w:proofErr w:type="spellStart"/>
      <w:r w:rsidRPr="005D6442">
        <w:rPr>
          <w:rFonts w:ascii="Times New Roman" w:hAnsi="Times New Roman"/>
          <w:sz w:val="28"/>
        </w:rPr>
        <w:t>тепловлажностной</w:t>
      </w:r>
      <w:proofErr w:type="spellEnd"/>
      <w:r w:rsidRPr="005D6442">
        <w:rPr>
          <w:rFonts w:ascii="Times New Roman" w:hAnsi="Times New Roman"/>
          <w:sz w:val="28"/>
        </w:rPr>
        <w:t xml:space="preserve"> обработке по стандартному режиму. Результаты испытаний приведены в таблице №1.</w:t>
      </w:r>
    </w:p>
    <w:p w:rsidR="00DA454B" w:rsidRDefault="00DA454B" w:rsidP="00867568">
      <w:pPr>
        <w:widowControl w:val="0"/>
        <w:spacing w:after="0" w:line="360" w:lineRule="auto"/>
        <w:jc w:val="right"/>
        <w:outlineLvl w:val="0"/>
        <w:rPr>
          <w:rFonts w:ascii="Times New Roman" w:hAnsi="Times New Roman"/>
          <w:sz w:val="28"/>
        </w:rPr>
      </w:pPr>
      <w:r w:rsidRPr="00432CBC">
        <w:rPr>
          <w:rFonts w:ascii="Times New Roman" w:hAnsi="Times New Roman"/>
          <w:sz w:val="28"/>
        </w:rPr>
        <w:t>Таблица №1</w:t>
      </w:r>
    </w:p>
    <w:p w:rsidR="00DA454B" w:rsidRPr="00432CBC" w:rsidRDefault="00DA454B" w:rsidP="00432CBC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Зависимость </w:t>
      </w:r>
      <w:proofErr w:type="spellStart"/>
      <w:r>
        <w:rPr>
          <w:rFonts w:ascii="Times New Roman" w:hAnsi="Times New Roman"/>
          <w:sz w:val="28"/>
        </w:rPr>
        <w:t>водопотребности</w:t>
      </w:r>
      <w:proofErr w:type="spellEnd"/>
      <w:r>
        <w:rPr>
          <w:rFonts w:ascii="Times New Roman" w:hAnsi="Times New Roman"/>
          <w:sz w:val="28"/>
        </w:rPr>
        <w:t xml:space="preserve"> теста «цемент-опока» и прочности камня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2"/>
        <w:gridCol w:w="1078"/>
        <w:gridCol w:w="1148"/>
        <w:gridCol w:w="2184"/>
        <w:gridCol w:w="1959"/>
        <w:gridCol w:w="1026"/>
        <w:gridCol w:w="906"/>
      </w:tblGrid>
      <w:tr w:rsidR="00DA454B" w:rsidRPr="009C40A6" w:rsidTr="00B34EBB"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Default="00DA454B" w:rsidP="00A0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ровка </w:t>
            </w:r>
          </w:p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состава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Состав теста, %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Default="00DA454B" w:rsidP="00A0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Водопотреб</w:t>
            </w:r>
            <w:proofErr w:type="spellEnd"/>
          </w:p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</w:rPr>
              <w:t>ность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абсолю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ная, %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Default="00DA454B" w:rsidP="00A0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Водопотреб</w:t>
            </w:r>
            <w:proofErr w:type="spellEnd"/>
          </w:p>
          <w:p w:rsidR="00DA454B" w:rsidRPr="009C40A6" w:rsidRDefault="00DA454B" w:rsidP="00A02C04">
            <w:pPr>
              <w:widowControl w:val="0"/>
              <w:spacing w:after="0" w:line="240" w:lineRule="auto"/>
              <w:ind w:left="-78" w:right="-83"/>
              <w:jc w:val="center"/>
            </w:pPr>
            <w:proofErr w:type="spellStart"/>
            <w:r>
              <w:rPr>
                <w:rFonts w:ascii="Times New Roman" w:hAnsi="Times New Roman"/>
                <w:sz w:val="28"/>
              </w:rPr>
              <w:t>ность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относ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тельная, %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vertAlign w:val="subscript"/>
              </w:rPr>
              <w:t>сж</w:t>
            </w:r>
            <w:proofErr w:type="spellEnd"/>
            <w:r>
              <w:rPr>
                <w:rFonts w:ascii="Times New Roman" w:hAnsi="Times New Roman"/>
                <w:sz w:val="28"/>
              </w:rPr>
              <w:t>, МПа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vertAlign w:val="superscript"/>
              </w:rPr>
              <w:t>отн</w:t>
            </w:r>
            <w:proofErr w:type="spellEnd"/>
            <w:r>
              <w:rPr>
                <w:rFonts w:ascii="Times New Roman" w:hAnsi="Times New Roman"/>
                <w:sz w:val="28"/>
              </w:rPr>
              <w:t>, %</w:t>
            </w:r>
          </w:p>
        </w:tc>
      </w:tr>
      <w:tr w:rsidR="00DA454B" w:rsidRPr="009C40A6" w:rsidTr="002D7A99">
        <w:trPr>
          <w:trHeight w:val="904"/>
        </w:trPr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Default="00DA454B" w:rsidP="00A02C04">
            <w:pPr>
              <w:widowControl w:val="0"/>
              <w:rPr>
                <w:rFonts w:cs="Calibri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опока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цемент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</w:tr>
      <w:tr w:rsidR="00DA454B" w:rsidRPr="009C40A6" w:rsidTr="00B34EBB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32,50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73,1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A454B" w:rsidRPr="009C40A6" w:rsidTr="00B34EBB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33,50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62,6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</w:tr>
      <w:tr w:rsidR="00DA454B" w:rsidRPr="009C40A6" w:rsidTr="00B34EBB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34,25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57,3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</w:tr>
      <w:tr w:rsidR="00DA454B" w:rsidRPr="009C40A6" w:rsidTr="00B34EBB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35,50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52,0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</w:tr>
      <w:tr w:rsidR="00DA454B" w:rsidRPr="009C40A6" w:rsidTr="00B34EBB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35,75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39,8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DA454B" w:rsidRPr="009C40A6" w:rsidTr="00B34EBB">
        <w:trPr>
          <w:trHeight w:val="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36,00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41,2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</w:tr>
    </w:tbl>
    <w:p w:rsidR="00DA454B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Исследования показали, что заменяя добавкой равновеликую </w:t>
      </w:r>
      <w:r>
        <w:rPr>
          <w:rFonts w:ascii="Times New Roman" w:hAnsi="Times New Roman"/>
          <w:sz w:val="28"/>
        </w:rPr>
        <w:lastRenderedPageBreak/>
        <w:t xml:space="preserve">массовую долю цемента (способ а) наблюдается рост </w:t>
      </w:r>
      <w:proofErr w:type="spellStart"/>
      <w:r>
        <w:rPr>
          <w:rFonts w:ascii="Times New Roman" w:hAnsi="Times New Roman"/>
          <w:sz w:val="28"/>
        </w:rPr>
        <w:t>водопотребности</w:t>
      </w:r>
      <w:proofErr w:type="spellEnd"/>
      <w:r>
        <w:rPr>
          <w:rFonts w:ascii="Times New Roman" w:hAnsi="Times New Roman"/>
          <w:sz w:val="28"/>
        </w:rPr>
        <w:t xml:space="preserve"> теста «цемент-опока», что в свою очередь приводит к снижению прочности обра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цов</w:t>
      </w:r>
      <w:r w:rsidRPr="00156BD0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9</w:t>
      </w:r>
      <w:r w:rsidRPr="00156BD0">
        <w:rPr>
          <w:rFonts w:ascii="Times New Roman" w:hAnsi="Times New Roman"/>
          <w:sz w:val="28"/>
        </w:rPr>
        <w:t>, 10]</w:t>
      </w:r>
      <w:r>
        <w:rPr>
          <w:rFonts w:ascii="Times New Roman" w:hAnsi="Times New Roman"/>
          <w:sz w:val="28"/>
        </w:rPr>
        <w:t xml:space="preserve">. </w:t>
      </w:r>
    </w:p>
    <w:p w:rsidR="00DA454B" w:rsidRDefault="00DA454B" w:rsidP="001874E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оценки влияния замены части песка наполнителем, опока ввод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лась в состав мелкозернистой бетонной смеси в количестве от 0,2 до 0,7 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совых частей (далее в.ч.) от общего количества заполнителя. Подвижность смеси оценивалась на встряхивающем столике, диаметр </w:t>
      </w:r>
      <w:proofErr w:type="spellStart"/>
      <w:r>
        <w:rPr>
          <w:rFonts w:ascii="Times New Roman" w:hAnsi="Times New Roman"/>
          <w:sz w:val="28"/>
        </w:rPr>
        <w:t>расплыва</w:t>
      </w:r>
      <w:proofErr w:type="spellEnd"/>
      <w:r>
        <w:rPr>
          <w:rFonts w:ascii="Times New Roman" w:hAnsi="Times New Roman"/>
          <w:sz w:val="28"/>
        </w:rPr>
        <w:t xml:space="preserve"> стандар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ного конуса выдерживался постоянным и составлял 113 – </w:t>
      </w:r>
      <w:smartTag w:uri="urn:schemas-microsoft-com:office:smarttags" w:element="metricconverter">
        <w:smartTagPr>
          <w:attr w:name="ProductID" w:val="115 мм"/>
        </w:smartTagPr>
        <w:r>
          <w:rPr>
            <w:rFonts w:ascii="Times New Roman" w:hAnsi="Times New Roman"/>
            <w:sz w:val="28"/>
          </w:rPr>
          <w:t>115 мм</w:t>
        </w:r>
      </w:smartTag>
      <w:r>
        <w:rPr>
          <w:rFonts w:ascii="Times New Roman" w:hAnsi="Times New Roman"/>
          <w:sz w:val="28"/>
        </w:rPr>
        <w:t>. Из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ченных </w:t>
      </w:r>
      <w:proofErr w:type="spellStart"/>
      <w:r>
        <w:rPr>
          <w:rFonts w:ascii="Times New Roman" w:hAnsi="Times New Roman"/>
          <w:sz w:val="28"/>
        </w:rPr>
        <w:t>равноподвижных</w:t>
      </w:r>
      <w:proofErr w:type="spellEnd"/>
      <w:r>
        <w:rPr>
          <w:rFonts w:ascii="Times New Roman" w:hAnsi="Times New Roman"/>
          <w:sz w:val="28"/>
        </w:rPr>
        <w:t xml:space="preserve"> смесей формовались образцы балочки40×40×160 мм, после чего подвергались </w:t>
      </w:r>
      <w:proofErr w:type="spellStart"/>
      <w:r>
        <w:rPr>
          <w:rFonts w:ascii="Times New Roman" w:hAnsi="Times New Roman"/>
          <w:sz w:val="28"/>
        </w:rPr>
        <w:t>тепловлажностной</w:t>
      </w:r>
      <w:proofErr w:type="spellEnd"/>
      <w:r>
        <w:rPr>
          <w:rFonts w:ascii="Times New Roman" w:hAnsi="Times New Roman"/>
          <w:sz w:val="28"/>
        </w:rPr>
        <w:t xml:space="preserve"> обработке по стандартному режиму. Результаты испытаний приведены в </w:t>
      </w:r>
      <w:r w:rsidRPr="002D7A99">
        <w:rPr>
          <w:rFonts w:ascii="Times New Roman" w:hAnsi="Times New Roman"/>
          <w:sz w:val="28"/>
        </w:rPr>
        <w:t>таблице №2.</w:t>
      </w:r>
    </w:p>
    <w:p w:rsidR="00DA454B" w:rsidRDefault="00DA454B" w:rsidP="00867568">
      <w:pPr>
        <w:widowControl w:val="0"/>
        <w:spacing w:after="0" w:line="360" w:lineRule="auto"/>
        <w:jc w:val="right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 w:rsidRPr="002D7A99">
        <w:rPr>
          <w:rFonts w:ascii="Times New Roman" w:hAnsi="Times New Roman"/>
          <w:sz w:val="28"/>
        </w:rPr>
        <w:t>Таблица №2</w:t>
      </w:r>
    </w:p>
    <w:p w:rsidR="00DA454B" w:rsidRPr="002D7A99" w:rsidRDefault="00DA454B" w:rsidP="00BB191A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Зависимость прочности мелкозернистого бетона от количества опоки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89"/>
        <w:gridCol w:w="1087"/>
        <w:gridCol w:w="981"/>
        <w:gridCol w:w="970"/>
        <w:gridCol w:w="753"/>
        <w:gridCol w:w="753"/>
        <w:gridCol w:w="1458"/>
        <w:gridCol w:w="811"/>
        <w:gridCol w:w="971"/>
      </w:tblGrid>
      <w:tr w:rsidR="00DA454B" w:rsidRPr="009C40A6" w:rsidTr="00BB191A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Маркировка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Расход материалов, в.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В/</w:t>
            </w:r>
            <w:proofErr w:type="gramStart"/>
            <w:r>
              <w:rPr>
                <w:rFonts w:ascii="Times New Roman" w:hAnsi="Times New Roman"/>
                <w:sz w:val="28"/>
              </w:rPr>
              <w:t>Ц</w:t>
            </w:r>
            <w:proofErr w:type="gramEnd"/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В/Т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8"/>
              </w:rPr>
              <w:t>расплыва</w:t>
            </w:r>
            <w:proofErr w:type="spellEnd"/>
            <w:r>
              <w:rPr>
                <w:rFonts w:ascii="Times New Roman" w:hAnsi="Times New Roman"/>
                <w:sz w:val="28"/>
              </w:rPr>
              <w:t>, мм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vertAlign w:val="subscript"/>
              </w:rPr>
              <w:t>сж</w:t>
            </w:r>
            <w:proofErr w:type="spellEnd"/>
            <w:r>
              <w:rPr>
                <w:rFonts w:ascii="Times New Roman" w:hAnsi="Times New Roman"/>
                <w:sz w:val="28"/>
              </w:rPr>
              <w:t>, МПа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vertAlign w:val="superscript"/>
              </w:rPr>
              <w:t>отн</w:t>
            </w:r>
            <w:r>
              <w:rPr>
                <w:rFonts w:ascii="Times New Roman" w:hAnsi="Times New Roman"/>
                <w:sz w:val="28"/>
              </w:rPr>
              <w:t>,%</w:t>
            </w:r>
            <w:proofErr w:type="spellEnd"/>
          </w:p>
        </w:tc>
      </w:tr>
      <w:tr w:rsidR="00DA454B" w:rsidRPr="009C40A6" w:rsidTr="00BB191A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Default="00DA454B" w:rsidP="00A02C04">
            <w:pPr>
              <w:widowControl w:val="0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цемент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опока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песок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</w:pP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38,9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131</w:t>
            </w: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3,7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142</w:t>
            </w: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3,6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0,64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57,6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148</w:t>
            </w: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0,66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55,6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0,69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47,7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123</w:t>
            </w:r>
          </w:p>
        </w:tc>
      </w:tr>
      <w:tr w:rsidR="00DA454B" w:rsidRPr="009C40A6" w:rsidTr="00BB191A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3,3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0,71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0,42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54B" w:rsidRPr="009C40A6" w:rsidRDefault="00DA454B" w:rsidP="00A02C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</w:tr>
    </w:tbl>
    <w:p w:rsidR="00DA454B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замене части песка опокой, возрастает водоцементное отношение смеси из-за высокой дисперсности добавки и </w:t>
      </w:r>
      <w:proofErr w:type="spellStart"/>
      <w:r>
        <w:rPr>
          <w:rFonts w:ascii="Times New Roman" w:hAnsi="Times New Roman"/>
          <w:sz w:val="28"/>
        </w:rPr>
        <w:t>микропористости</w:t>
      </w:r>
      <w:proofErr w:type="spellEnd"/>
      <w:r>
        <w:rPr>
          <w:rFonts w:ascii="Times New Roman" w:hAnsi="Times New Roman"/>
          <w:sz w:val="28"/>
        </w:rPr>
        <w:t xml:space="preserve"> ее зерен, 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нако, если считать добавку частью цементного теста и рассматривать не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доцементное, а </w:t>
      </w:r>
      <w:proofErr w:type="spellStart"/>
      <w:r>
        <w:rPr>
          <w:rFonts w:ascii="Times New Roman" w:hAnsi="Times New Roman"/>
          <w:sz w:val="28"/>
        </w:rPr>
        <w:t>водотвердое</w:t>
      </w:r>
      <w:proofErr w:type="spellEnd"/>
      <w:r>
        <w:rPr>
          <w:rFonts w:ascii="Times New Roman" w:hAnsi="Times New Roman"/>
          <w:sz w:val="28"/>
        </w:rPr>
        <w:t xml:space="preserve"> отношение, то оно снижается, при этом набл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дается прирост прочности относительно контрольного состава. На рисунке 1 приведена зависимость прочности образцов при сжатии от части тонкомол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того минерального наполнителя. Из рисунка видно, что в области 0,3 – 0,5 в.ч. находится оптимум замены части песка опокой, так состав 3 имеет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чительный прирост прочности и составляет почти 50% по сравнению с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трольным составом.</w:t>
      </w:r>
    </w:p>
    <w:p w:rsidR="00DA454B" w:rsidRDefault="00DA454B" w:rsidP="00A02C0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Выполненная работа доказывает эффективность замены части песка путем введения в состав мелкозернистых бетонов на мелких некондицио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песках тонкомолотого минерального наполнителя – карбонатно-кремнеземистой опоки Масловского месторождения.</w:t>
      </w:r>
    </w:p>
    <w:p w:rsidR="00DA454B" w:rsidRDefault="00156B49" w:rsidP="00A02C04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754E8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26.25pt;height:18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">
            <v:imagedata r:id="rId5" o:title="" cropbottom="-63f"/>
            <o:lock v:ext="edit" aspectratio="f"/>
          </v:shape>
        </w:pict>
      </w:r>
    </w:p>
    <w:p w:rsidR="00DA454B" w:rsidRPr="00867568" w:rsidRDefault="00DA454B" w:rsidP="0086756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>Рис. 1. – Зависимость прочности образцов от замены части песка оп</w:t>
      </w:r>
      <w:r w:rsidRPr="00867568">
        <w:rPr>
          <w:rFonts w:ascii="Times New Roman" w:hAnsi="Times New Roman"/>
          <w:sz w:val="28"/>
          <w:szCs w:val="28"/>
        </w:rPr>
        <w:t>о</w:t>
      </w:r>
      <w:r w:rsidRPr="00867568">
        <w:rPr>
          <w:rFonts w:ascii="Times New Roman" w:hAnsi="Times New Roman"/>
          <w:sz w:val="28"/>
          <w:szCs w:val="28"/>
        </w:rPr>
        <w:t>кой</w:t>
      </w:r>
    </w:p>
    <w:p w:rsidR="00DA454B" w:rsidRPr="00867568" w:rsidRDefault="00DA454B" w:rsidP="0086756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7568">
        <w:rPr>
          <w:rFonts w:ascii="Times New Roman" w:hAnsi="Times New Roman"/>
          <w:i/>
          <w:sz w:val="28"/>
          <w:szCs w:val="28"/>
        </w:rPr>
        <w:tab/>
      </w:r>
      <w:r w:rsidRPr="00867568">
        <w:rPr>
          <w:rFonts w:ascii="Times New Roman" w:hAnsi="Times New Roman"/>
          <w:b/>
          <w:sz w:val="28"/>
          <w:szCs w:val="28"/>
          <w:shd w:val="clear" w:color="auto" w:fill="FFFFFF"/>
        </w:rPr>
        <w:t>Литература</w:t>
      </w:r>
      <w:r w:rsidR="00156B49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DA454B" w:rsidRPr="00867568" w:rsidRDefault="00DA454B" w:rsidP="008675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 xml:space="preserve">1. Власов В.К. Механизм повышения прочности бетона при введении </w:t>
      </w:r>
      <w:proofErr w:type="spellStart"/>
      <w:r w:rsidRPr="00867568">
        <w:rPr>
          <w:rFonts w:ascii="Times New Roman" w:hAnsi="Times New Roman"/>
          <w:sz w:val="28"/>
          <w:szCs w:val="28"/>
        </w:rPr>
        <w:t>микронаполнителя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//Бетон и железобетон. –1988.–№10.–C.9-11. </w:t>
      </w:r>
    </w:p>
    <w:p w:rsidR="00DA454B" w:rsidRPr="00867568" w:rsidRDefault="00DA454B" w:rsidP="008675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color w:val="000000"/>
          <w:sz w:val="28"/>
          <w:szCs w:val="28"/>
        </w:rPr>
        <w:t xml:space="preserve">2. Каримов И. Влияние </w:t>
      </w:r>
      <w:proofErr w:type="spellStart"/>
      <w:r w:rsidRPr="00867568">
        <w:rPr>
          <w:rFonts w:ascii="Times New Roman" w:hAnsi="Times New Roman"/>
          <w:color w:val="000000"/>
          <w:sz w:val="28"/>
          <w:szCs w:val="28"/>
        </w:rPr>
        <w:t>тонкодисперстных</w:t>
      </w:r>
      <w:proofErr w:type="spellEnd"/>
      <w:r w:rsidRPr="00867568">
        <w:rPr>
          <w:rFonts w:ascii="Times New Roman" w:hAnsi="Times New Roman"/>
          <w:color w:val="000000"/>
          <w:sz w:val="28"/>
          <w:szCs w:val="28"/>
        </w:rPr>
        <w:t xml:space="preserve"> минеральных наполнителей на прочность бетона (Литературный обзор) </w:t>
      </w:r>
      <w:r w:rsidRPr="00867568">
        <w:rPr>
          <w:rFonts w:ascii="Times New Roman" w:hAnsi="Times New Roman"/>
          <w:sz w:val="28"/>
          <w:szCs w:val="28"/>
        </w:rPr>
        <w:t xml:space="preserve">[Электронный ресурс] Режим доступа: </w:t>
      </w:r>
      <w:hyperlink r:id="rId6" w:history="1">
        <w:r w:rsidRPr="00867568">
          <w:rPr>
            <w:rStyle w:val="a7"/>
            <w:rFonts w:ascii="Times New Roman" w:hAnsi="Times New Roman"/>
            <w:sz w:val="28"/>
            <w:szCs w:val="28"/>
          </w:rPr>
          <w:t>http://www.masterbetonov.ru/content/view/525/239</w:t>
        </w:r>
      </w:hyperlink>
      <w:r w:rsidRPr="00867568">
        <w:rPr>
          <w:rFonts w:ascii="Times New Roman" w:hAnsi="Times New Roman"/>
          <w:sz w:val="28"/>
          <w:szCs w:val="28"/>
        </w:rPr>
        <w:t xml:space="preserve"> (доступ свобо</w:t>
      </w:r>
      <w:r w:rsidRPr="00867568">
        <w:rPr>
          <w:rFonts w:ascii="Times New Roman" w:hAnsi="Times New Roman"/>
          <w:sz w:val="28"/>
          <w:szCs w:val="28"/>
        </w:rPr>
        <w:t>д</w:t>
      </w:r>
      <w:r w:rsidRPr="00867568">
        <w:rPr>
          <w:rFonts w:ascii="Times New Roman" w:hAnsi="Times New Roman"/>
          <w:sz w:val="28"/>
          <w:szCs w:val="28"/>
        </w:rPr>
        <w:t xml:space="preserve">ный) – </w:t>
      </w:r>
      <w:proofErr w:type="spellStart"/>
      <w:r w:rsidRPr="00867568">
        <w:rPr>
          <w:rFonts w:ascii="Times New Roman" w:hAnsi="Times New Roman"/>
          <w:sz w:val="28"/>
          <w:szCs w:val="28"/>
        </w:rPr>
        <w:t>Загл</w:t>
      </w:r>
      <w:proofErr w:type="spellEnd"/>
      <w:r w:rsidRPr="00867568">
        <w:rPr>
          <w:rFonts w:ascii="Times New Roman" w:hAnsi="Times New Roman"/>
          <w:sz w:val="28"/>
          <w:szCs w:val="28"/>
        </w:rPr>
        <w:t>. с экрана. – Яз. Рус</w:t>
      </w:r>
    </w:p>
    <w:p w:rsidR="00867568" w:rsidRPr="003A5661" w:rsidRDefault="00DA454B" w:rsidP="008675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 xml:space="preserve">3. Котляр, В.Д., Братский Д.И., Устинов А.В. Вещественный состав и </w:t>
      </w:r>
      <w:proofErr w:type="spellStart"/>
      <w:r w:rsidRPr="00867568">
        <w:rPr>
          <w:rFonts w:ascii="Times New Roman" w:hAnsi="Times New Roman"/>
          <w:sz w:val="28"/>
          <w:szCs w:val="28"/>
        </w:rPr>
        <w:t>дообжиговые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керамические свойства глинистых опок [Электронный ресурс] // «Инженерный вестник Дона», 2010, №4. – Режим доступа:</w:t>
      </w:r>
      <w:r w:rsidR="00867568" w:rsidRPr="0086756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67568" w:rsidRPr="00867568">
          <w:rPr>
            <w:rStyle w:val="a7"/>
            <w:rFonts w:ascii="Times New Roman" w:hAnsi="Times New Roman"/>
            <w:sz w:val="28"/>
            <w:szCs w:val="28"/>
          </w:rPr>
          <w:t>http://www.ivdon.ru/magazine/archive/n4y2010/249</w:t>
        </w:r>
      </w:hyperlink>
      <w:r w:rsidR="00867568" w:rsidRPr="00867568">
        <w:rPr>
          <w:rFonts w:ascii="Times New Roman" w:hAnsi="Times New Roman"/>
          <w:sz w:val="28"/>
          <w:szCs w:val="28"/>
        </w:rPr>
        <w:t xml:space="preserve"> (доступ свободный) – </w:t>
      </w:r>
      <w:proofErr w:type="spellStart"/>
      <w:r w:rsidR="00867568" w:rsidRPr="00867568">
        <w:rPr>
          <w:rFonts w:ascii="Times New Roman" w:hAnsi="Times New Roman"/>
          <w:sz w:val="28"/>
          <w:szCs w:val="28"/>
        </w:rPr>
        <w:t>Загл</w:t>
      </w:r>
      <w:proofErr w:type="spellEnd"/>
      <w:r w:rsidR="00867568" w:rsidRPr="00867568">
        <w:rPr>
          <w:rFonts w:ascii="Times New Roman" w:hAnsi="Times New Roman"/>
          <w:sz w:val="28"/>
          <w:szCs w:val="28"/>
        </w:rPr>
        <w:t>. с экрана. – Яз. Рус</w:t>
      </w:r>
    </w:p>
    <w:p w:rsidR="00DA454B" w:rsidRPr="00867568" w:rsidRDefault="00DA454B" w:rsidP="008675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>4. Высоцкий С.А. Минеральные добавки для бетонов //Бетон и желез</w:t>
      </w:r>
      <w:r w:rsidRPr="00867568">
        <w:rPr>
          <w:rFonts w:ascii="Times New Roman" w:hAnsi="Times New Roman"/>
          <w:sz w:val="28"/>
          <w:szCs w:val="28"/>
        </w:rPr>
        <w:t>о</w:t>
      </w:r>
      <w:r w:rsidRPr="00867568">
        <w:rPr>
          <w:rFonts w:ascii="Times New Roman" w:hAnsi="Times New Roman"/>
          <w:sz w:val="28"/>
          <w:szCs w:val="28"/>
        </w:rPr>
        <w:t xml:space="preserve">бетон. –1994.–№2.–С.7-10. </w:t>
      </w:r>
    </w:p>
    <w:p w:rsidR="00DA454B" w:rsidRPr="00867568" w:rsidRDefault="00DA454B" w:rsidP="008675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67568">
        <w:rPr>
          <w:rFonts w:ascii="Times New Roman" w:hAnsi="Times New Roman"/>
          <w:sz w:val="28"/>
          <w:szCs w:val="28"/>
        </w:rPr>
        <w:t>Несветаев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Г.В., Та Ван </w:t>
      </w:r>
      <w:proofErr w:type="gramStart"/>
      <w:r w:rsidRPr="00867568">
        <w:rPr>
          <w:rFonts w:ascii="Times New Roman" w:hAnsi="Times New Roman"/>
          <w:sz w:val="28"/>
          <w:szCs w:val="28"/>
        </w:rPr>
        <w:t>Фан</w:t>
      </w:r>
      <w:proofErr w:type="gramEnd"/>
      <w:r w:rsidRPr="00867568">
        <w:rPr>
          <w:rFonts w:ascii="Times New Roman" w:hAnsi="Times New Roman"/>
          <w:sz w:val="28"/>
          <w:szCs w:val="28"/>
        </w:rPr>
        <w:t xml:space="preserve">. Влияние белой сажи и </w:t>
      </w:r>
      <w:proofErr w:type="spellStart"/>
      <w:r w:rsidRPr="00867568">
        <w:rPr>
          <w:rFonts w:ascii="Times New Roman" w:hAnsi="Times New Roman"/>
          <w:sz w:val="28"/>
          <w:szCs w:val="28"/>
        </w:rPr>
        <w:t>метакаолина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на прочность и деформационные свойства цементного камня [Электронный р</w:t>
      </w:r>
      <w:r w:rsidRPr="00867568">
        <w:rPr>
          <w:rFonts w:ascii="Times New Roman" w:hAnsi="Times New Roman"/>
          <w:sz w:val="28"/>
          <w:szCs w:val="28"/>
        </w:rPr>
        <w:t>е</w:t>
      </w:r>
      <w:r w:rsidRPr="00867568">
        <w:rPr>
          <w:rFonts w:ascii="Times New Roman" w:hAnsi="Times New Roman"/>
          <w:sz w:val="28"/>
          <w:szCs w:val="28"/>
        </w:rPr>
        <w:lastRenderedPageBreak/>
        <w:t xml:space="preserve">сурс] // «Инженерный вестник Дона», 2012, №4 (часть 1). – Режим доступа: </w:t>
      </w:r>
      <w:hyperlink r:id="rId8" w:history="1">
        <w:r w:rsidRPr="00867568">
          <w:rPr>
            <w:rStyle w:val="a7"/>
            <w:rFonts w:ascii="Times New Roman" w:hAnsi="Times New Roman"/>
            <w:sz w:val="28"/>
            <w:szCs w:val="28"/>
          </w:rPr>
          <w:t>http://www.ivdon.ru/magazine/archive/n4p1y2012/1110</w:t>
        </w:r>
      </w:hyperlink>
      <w:r w:rsidRPr="00867568">
        <w:rPr>
          <w:rFonts w:ascii="Times New Roman" w:hAnsi="Times New Roman"/>
          <w:sz w:val="28"/>
          <w:szCs w:val="28"/>
        </w:rPr>
        <w:t xml:space="preserve"> (доступ свободный) – </w:t>
      </w:r>
      <w:proofErr w:type="spellStart"/>
      <w:r w:rsidRPr="00867568">
        <w:rPr>
          <w:rFonts w:ascii="Times New Roman" w:hAnsi="Times New Roman"/>
          <w:sz w:val="28"/>
          <w:szCs w:val="28"/>
        </w:rPr>
        <w:t>Загл</w:t>
      </w:r>
      <w:proofErr w:type="spellEnd"/>
      <w:r w:rsidRPr="00867568">
        <w:rPr>
          <w:rFonts w:ascii="Times New Roman" w:hAnsi="Times New Roman"/>
          <w:sz w:val="28"/>
          <w:szCs w:val="28"/>
        </w:rPr>
        <w:t>. с экрана. – Яз. Рус</w:t>
      </w:r>
    </w:p>
    <w:p w:rsidR="00DA454B" w:rsidRPr="00867568" w:rsidRDefault="00DA454B" w:rsidP="008675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67568">
        <w:rPr>
          <w:rFonts w:ascii="Times New Roman" w:hAnsi="Times New Roman"/>
          <w:sz w:val="28"/>
          <w:szCs w:val="28"/>
        </w:rPr>
        <w:t>Шляхова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Е.А., Мартемьянова Ю.Н. Искусственные минеральные д</w:t>
      </w:r>
      <w:r w:rsidRPr="00867568">
        <w:rPr>
          <w:rFonts w:ascii="Times New Roman" w:hAnsi="Times New Roman"/>
          <w:sz w:val="28"/>
          <w:szCs w:val="28"/>
        </w:rPr>
        <w:t>о</w:t>
      </w:r>
      <w:r w:rsidRPr="00867568">
        <w:rPr>
          <w:rFonts w:ascii="Times New Roman" w:hAnsi="Times New Roman"/>
          <w:sz w:val="28"/>
          <w:szCs w:val="28"/>
        </w:rPr>
        <w:t>бавки для производства цементов камня [Электронный ресурс] // «Науков</w:t>
      </w:r>
      <w:r w:rsidRPr="00867568">
        <w:rPr>
          <w:rFonts w:ascii="Times New Roman" w:hAnsi="Times New Roman"/>
          <w:sz w:val="28"/>
          <w:szCs w:val="28"/>
        </w:rPr>
        <w:t>е</w:t>
      </w:r>
      <w:r w:rsidRPr="00867568">
        <w:rPr>
          <w:rFonts w:ascii="Times New Roman" w:hAnsi="Times New Roman"/>
          <w:sz w:val="28"/>
          <w:szCs w:val="28"/>
        </w:rPr>
        <w:t xml:space="preserve">дение», 2012, №4. – Режим доступа: </w:t>
      </w:r>
      <w:hyperlink r:id="rId9" w:history="1">
        <w:r w:rsidRPr="00867568">
          <w:rPr>
            <w:rStyle w:val="a7"/>
            <w:rFonts w:ascii="Times New Roman" w:hAnsi="Times New Roman"/>
            <w:sz w:val="28"/>
            <w:szCs w:val="28"/>
          </w:rPr>
          <w:t>http://naukovedenie.ru/PDF/95trgsu412.pdf</w:t>
        </w:r>
      </w:hyperlink>
      <w:r w:rsidRPr="00867568">
        <w:rPr>
          <w:rFonts w:ascii="Times New Roman" w:hAnsi="Times New Roman"/>
          <w:sz w:val="28"/>
          <w:szCs w:val="28"/>
        </w:rPr>
        <w:t xml:space="preserve"> (доступ свободный) – </w:t>
      </w:r>
      <w:proofErr w:type="spellStart"/>
      <w:r w:rsidRPr="00867568">
        <w:rPr>
          <w:rFonts w:ascii="Times New Roman" w:hAnsi="Times New Roman"/>
          <w:sz w:val="28"/>
          <w:szCs w:val="28"/>
        </w:rPr>
        <w:t>Загл</w:t>
      </w:r>
      <w:proofErr w:type="spellEnd"/>
      <w:r w:rsidRPr="00867568">
        <w:rPr>
          <w:rFonts w:ascii="Times New Roman" w:hAnsi="Times New Roman"/>
          <w:sz w:val="28"/>
          <w:szCs w:val="28"/>
        </w:rPr>
        <w:t>. с экрана. – Яз. Рус</w:t>
      </w:r>
    </w:p>
    <w:p w:rsidR="00DA454B" w:rsidRPr="00867568" w:rsidRDefault="00DA454B" w:rsidP="00867568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5661">
        <w:rPr>
          <w:rFonts w:ascii="Times New Roman" w:hAnsi="Times New Roman"/>
          <w:sz w:val="28"/>
          <w:szCs w:val="28"/>
        </w:rPr>
        <w:t>7</w:t>
      </w:r>
      <w:r w:rsidRPr="003A566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>Tavasci</w:t>
      </w:r>
      <w:proofErr w:type="spellEnd"/>
      <w:r w:rsidRPr="003A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3A566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>Cemento</w:t>
      </w:r>
      <w:proofErr w:type="spellEnd"/>
      <w:r w:rsidRPr="003A5661">
        <w:rPr>
          <w:rFonts w:ascii="Times New Roman" w:hAnsi="Times New Roman"/>
          <w:color w:val="000000"/>
          <w:sz w:val="28"/>
          <w:szCs w:val="28"/>
        </w:rPr>
        <w:t>. – 1946</w:t>
      </w:r>
      <w:r w:rsidR="003A5661" w:rsidRPr="003A5661">
        <w:rPr>
          <w:rFonts w:ascii="Times New Roman" w:hAnsi="Times New Roman"/>
          <w:sz w:val="28"/>
          <w:szCs w:val="28"/>
        </w:rPr>
        <w:t>–</w:t>
      </w:r>
      <w:r w:rsidR="003A5661" w:rsidRPr="003A5661">
        <w:rPr>
          <w:rFonts w:ascii="Times New Roman" w:hAnsi="Times New Roman"/>
          <w:sz w:val="28"/>
          <w:szCs w:val="28"/>
          <w:lang w:val="en-US"/>
        </w:rPr>
        <w:t>pp</w:t>
      </w:r>
      <w:r w:rsidR="003A5661" w:rsidRPr="003A5661">
        <w:rPr>
          <w:rFonts w:ascii="Times New Roman" w:hAnsi="Times New Roman"/>
          <w:sz w:val="28"/>
          <w:szCs w:val="28"/>
        </w:rPr>
        <w:t>.</w:t>
      </w:r>
      <w:r w:rsidR="003A5661" w:rsidRPr="00156B49">
        <w:rPr>
          <w:rFonts w:ascii="Times New Roman" w:hAnsi="Times New Roman"/>
          <w:sz w:val="28"/>
          <w:szCs w:val="28"/>
        </w:rPr>
        <w:t>36</w:t>
      </w:r>
      <w:r w:rsidR="003A5661" w:rsidRPr="003A5661">
        <w:rPr>
          <w:rFonts w:ascii="Times New Roman" w:hAnsi="Times New Roman"/>
          <w:sz w:val="28"/>
          <w:szCs w:val="28"/>
        </w:rPr>
        <w:t>.</w:t>
      </w:r>
    </w:p>
    <w:p w:rsidR="00DA454B" w:rsidRPr="00867568" w:rsidRDefault="00DA454B" w:rsidP="008675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867568">
        <w:rPr>
          <w:rFonts w:ascii="Times New Roman" w:hAnsi="Times New Roman"/>
          <w:sz w:val="28"/>
          <w:szCs w:val="28"/>
        </w:rPr>
        <w:t>Зоткин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Pr="00867568">
        <w:rPr>
          <w:rFonts w:ascii="Times New Roman" w:hAnsi="Times New Roman"/>
          <w:sz w:val="28"/>
          <w:szCs w:val="28"/>
        </w:rPr>
        <w:t>Микронаполняющий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эффект минеральных добавок в б</w:t>
      </w:r>
      <w:r w:rsidRPr="00867568">
        <w:rPr>
          <w:rFonts w:ascii="Times New Roman" w:hAnsi="Times New Roman"/>
          <w:sz w:val="28"/>
          <w:szCs w:val="28"/>
        </w:rPr>
        <w:t>е</w:t>
      </w:r>
      <w:r w:rsidRPr="00867568">
        <w:rPr>
          <w:rFonts w:ascii="Times New Roman" w:hAnsi="Times New Roman"/>
          <w:sz w:val="28"/>
          <w:szCs w:val="28"/>
        </w:rPr>
        <w:t xml:space="preserve">тоне//Бетон и железобетон.–1994.–№3.–С.7-9. </w:t>
      </w:r>
    </w:p>
    <w:p w:rsidR="00DA454B" w:rsidRPr="00867568" w:rsidRDefault="00DA454B" w:rsidP="008675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68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67568">
        <w:rPr>
          <w:rFonts w:ascii="Times New Roman" w:hAnsi="Times New Roman"/>
          <w:sz w:val="28"/>
          <w:szCs w:val="28"/>
        </w:rPr>
        <w:t>Каприелов</w:t>
      </w:r>
      <w:proofErr w:type="spellEnd"/>
      <w:r w:rsidRPr="00867568">
        <w:rPr>
          <w:rFonts w:ascii="Times New Roman" w:hAnsi="Times New Roman"/>
          <w:sz w:val="28"/>
          <w:szCs w:val="28"/>
        </w:rPr>
        <w:t xml:space="preserve"> С.С. Общие закономерности формирования структуры цементного камня и бетона с добавкой ультрадисперсных материалов //Бетон и железобетон,–1995.–№6.–С.16-20. </w:t>
      </w:r>
    </w:p>
    <w:p w:rsidR="00DA454B" w:rsidRPr="00867568" w:rsidRDefault="00DA454B" w:rsidP="0086756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 xml:space="preserve">10. </w:t>
      </w:r>
      <w:proofErr w:type="spellStart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>Ronov</w:t>
      </w:r>
      <w:proofErr w:type="spellEnd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 xml:space="preserve"> A.B., </w:t>
      </w:r>
      <w:proofErr w:type="spellStart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>Yaroshevsky</w:t>
      </w:r>
      <w:proofErr w:type="spellEnd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 xml:space="preserve"> A.A. Chemical composition of the Earth's crust. In: The Earth's Crust and Upper Mantle. </w:t>
      </w:r>
      <w:proofErr w:type="spellStart"/>
      <w:proofErr w:type="gramStart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>Amer.Geophys.Union</w:t>
      </w:r>
      <w:proofErr w:type="spellEnd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 xml:space="preserve"> Geophysical Mono-graph 13.</w:t>
      </w:r>
      <w:proofErr w:type="gramEnd"/>
      <w:r w:rsidRPr="003A5661">
        <w:rPr>
          <w:rFonts w:ascii="Times New Roman" w:hAnsi="Times New Roman"/>
          <w:color w:val="000000"/>
          <w:sz w:val="28"/>
          <w:szCs w:val="28"/>
          <w:lang w:val="en-US"/>
        </w:rPr>
        <w:t xml:space="preserve"> - Wash., D.C., 1969</w:t>
      </w:r>
      <w:r w:rsidR="003A5661" w:rsidRPr="003A5661">
        <w:rPr>
          <w:rFonts w:ascii="Times New Roman" w:hAnsi="Times New Roman"/>
          <w:sz w:val="28"/>
          <w:szCs w:val="28"/>
          <w:lang w:val="en-US"/>
        </w:rPr>
        <w:t xml:space="preserve"> –pp.97.</w:t>
      </w:r>
    </w:p>
    <w:p w:rsidR="00DA454B" w:rsidRPr="00867568" w:rsidRDefault="00DA454B" w:rsidP="00CC21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A454B" w:rsidRPr="00867568" w:rsidRDefault="00DA454B" w:rsidP="00A02C04">
      <w:pPr>
        <w:widowControl w:val="0"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sectPr w:rsidR="00DA454B" w:rsidRPr="00867568" w:rsidSect="004B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222"/>
    <w:multiLevelType w:val="hybridMultilevel"/>
    <w:tmpl w:val="78246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8B4D3A"/>
    <w:multiLevelType w:val="hybridMultilevel"/>
    <w:tmpl w:val="E920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07"/>
    <w:rsid w:val="00015B77"/>
    <w:rsid w:val="0003505A"/>
    <w:rsid w:val="000B1207"/>
    <w:rsid w:val="000F4D3E"/>
    <w:rsid w:val="00156B49"/>
    <w:rsid w:val="00156BD0"/>
    <w:rsid w:val="001874E2"/>
    <w:rsid w:val="001A0E70"/>
    <w:rsid w:val="00291B0E"/>
    <w:rsid w:val="002A1A28"/>
    <w:rsid w:val="002C1C80"/>
    <w:rsid w:val="002D7A99"/>
    <w:rsid w:val="00356F11"/>
    <w:rsid w:val="003A5661"/>
    <w:rsid w:val="004061ED"/>
    <w:rsid w:val="00432CBC"/>
    <w:rsid w:val="00452D39"/>
    <w:rsid w:val="004B081A"/>
    <w:rsid w:val="005A6142"/>
    <w:rsid w:val="005D6442"/>
    <w:rsid w:val="00610361"/>
    <w:rsid w:val="00666D93"/>
    <w:rsid w:val="006768CD"/>
    <w:rsid w:val="00681CFA"/>
    <w:rsid w:val="00686652"/>
    <w:rsid w:val="007145C6"/>
    <w:rsid w:val="00754E88"/>
    <w:rsid w:val="007677A5"/>
    <w:rsid w:val="00841CAC"/>
    <w:rsid w:val="00867568"/>
    <w:rsid w:val="008D309D"/>
    <w:rsid w:val="009163E2"/>
    <w:rsid w:val="00916A55"/>
    <w:rsid w:val="00986042"/>
    <w:rsid w:val="009C40A6"/>
    <w:rsid w:val="00A02C04"/>
    <w:rsid w:val="00A61C57"/>
    <w:rsid w:val="00A97F6F"/>
    <w:rsid w:val="00B2405A"/>
    <w:rsid w:val="00B34EBB"/>
    <w:rsid w:val="00B630A5"/>
    <w:rsid w:val="00B97F47"/>
    <w:rsid w:val="00BB191A"/>
    <w:rsid w:val="00BC6DF0"/>
    <w:rsid w:val="00BE71F3"/>
    <w:rsid w:val="00C873D9"/>
    <w:rsid w:val="00CB2C81"/>
    <w:rsid w:val="00CC219A"/>
    <w:rsid w:val="00D17F5F"/>
    <w:rsid w:val="00D25FD6"/>
    <w:rsid w:val="00DA454B"/>
    <w:rsid w:val="00DA6FC9"/>
    <w:rsid w:val="00DD4D2F"/>
    <w:rsid w:val="00E05282"/>
    <w:rsid w:val="00E62198"/>
    <w:rsid w:val="00EB34C9"/>
    <w:rsid w:val="00EF39E3"/>
    <w:rsid w:val="00F0354B"/>
    <w:rsid w:val="00FC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015B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4D2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ИВД: Текст статьи"/>
    <w:basedOn w:val="a4"/>
    <w:uiPriority w:val="99"/>
    <w:rsid w:val="00015B77"/>
    <w:pPr>
      <w:shd w:val="clear" w:color="auto" w:fill="FFFFFF"/>
      <w:spacing w:after="0" w:line="360" w:lineRule="auto"/>
      <w:ind w:firstLine="709"/>
      <w:jc w:val="both"/>
    </w:pPr>
    <w:rPr>
      <w:color w:val="000000"/>
      <w:sz w:val="28"/>
    </w:rPr>
  </w:style>
  <w:style w:type="paragraph" w:customStyle="1" w:styleId="a5">
    <w:name w:val="ИВД: Подзаголовок"/>
    <w:basedOn w:val="2"/>
    <w:next w:val="a3"/>
    <w:link w:val="a6"/>
    <w:uiPriority w:val="99"/>
    <w:rsid w:val="00015B77"/>
    <w:pPr>
      <w:shd w:val="clear" w:color="auto" w:fill="FFFFFF"/>
      <w:spacing w:after="0" w:line="360" w:lineRule="auto"/>
      <w:jc w:val="center"/>
    </w:pPr>
    <w:rPr>
      <w:rFonts w:ascii="Calibri" w:hAnsi="Calibri" w:cs="Times New Roman"/>
      <w:bCs w:val="0"/>
      <w:i w:val="0"/>
      <w:iCs w:val="0"/>
      <w:color w:val="000000"/>
      <w:szCs w:val="20"/>
    </w:rPr>
  </w:style>
  <w:style w:type="character" w:customStyle="1" w:styleId="a6">
    <w:name w:val="ИВД: Подзаголовок Знак"/>
    <w:link w:val="a5"/>
    <w:uiPriority w:val="99"/>
    <w:locked/>
    <w:rsid w:val="00015B77"/>
    <w:rPr>
      <w:b/>
      <w:color w:val="000000"/>
      <w:sz w:val="28"/>
      <w:lang w:val="ru-RU" w:eastAsia="ru-RU"/>
    </w:rPr>
  </w:style>
  <w:style w:type="paragraph" w:styleId="a4">
    <w:name w:val="Normal (Web)"/>
    <w:basedOn w:val="a"/>
    <w:uiPriority w:val="99"/>
    <w:rsid w:val="00015B77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9163E2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8675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6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4p1y2012/1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don.ru/magazine/archive/n4y2010/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betonov.ru/content/view/525/2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ukovedenie.ru/PDF/95trgsu4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1431</Words>
  <Characters>8159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subject/>
  <dc:creator>hobbitPC</dc:creator>
  <cp:keywords/>
  <dc:description/>
  <cp:lastModifiedBy>Даня</cp:lastModifiedBy>
  <cp:revision>14</cp:revision>
  <dcterms:created xsi:type="dcterms:W3CDTF">2013-11-21T09:45:00Z</dcterms:created>
  <dcterms:modified xsi:type="dcterms:W3CDTF">2014-01-06T11:33:00Z</dcterms:modified>
</cp:coreProperties>
</file>