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721684" w:rsidRDefault="000E44E3" w:rsidP="002F6D4A">
      <w:pPr>
        <w:pStyle w:val="aa"/>
      </w:pPr>
      <w:r>
        <w:t xml:space="preserve">Индексы латентной </w:t>
      </w:r>
      <w:proofErr w:type="spellStart"/>
      <w:r>
        <w:t>конфликтогенности</w:t>
      </w:r>
      <w:proofErr w:type="spellEnd"/>
      <w:r>
        <w:t xml:space="preserve"> студенчества РГС</w:t>
      </w:r>
      <w:proofErr w:type="gramStart"/>
      <w:r>
        <w:t>У(</w:t>
      </w:r>
      <w:proofErr w:type="gramEnd"/>
      <w:r>
        <w:t>по данным 2014</w:t>
      </w:r>
      <w:r w:rsidR="008A4E8F" w:rsidRPr="00F42643">
        <w:t xml:space="preserve"> г.)</w:t>
      </w:r>
    </w:p>
    <w:p w:rsidR="00404E8E" w:rsidRPr="00047CEE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A4E8F" w:rsidRPr="00F42643" w:rsidRDefault="00BA0455" w:rsidP="008A4E8F">
      <w:pPr>
        <w:pStyle w:val="ab"/>
        <w:spacing w:after="240" w:line="240" w:lineRule="auto"/>
        <w:jc w:val="center"/>
        <w:rPr>
          <w:i/>
          <w:color w:val="auto"/>
        </w:rPr>
      </w:pPr>
      <w:r>
        <w:rPr>
          <w:i/>
          <w:color w:val="auto"/>
        </w:rPr>
        <w:t>М.Д.</w:t>
      </w:r>
      <w:r w:rsidR="00A21078">
        <w:rPr>
          <w:i/>
          <w:color w:val="auto"/>
        </w:rPr>
        <w:t xml:space="preserve"> </w:t>
      </w:r>
      <w:r w:rsidR="00042A20">
        <w:rPr>
          <w:i/>
          <w:color w:val="auto"/>
        </w:rPr>
        <w:t>Розин</w:t>
      </w:r>
      <w:proofErr w:type="gramStart"/>
      <w:r w:rsidR="00042A20">
        <w:rPr>
          <w:i/>
          <w:color w:val="auto"/>
          <w:vertAlign w:val="superscript"/>
        </w:rPr>
        <w:t>1</w:t>
      </w:r>
      <w:proofErr w:type="gramEnd"/>
      <w:r w:rsidR="00042A20">
        <w:rPr>
          <w:i/>
          <w:color w:val="auto"/>
        </w:rPr>
        <w:t xml:space="preserve">, </w:t>
      </w:r>
      <w:r w:rsidR="008A4E8F">
        <w:rPr>
          <w:i/>
          <w:color w:val="auto"/>
        </w:rPr>
        <w:t>И.Н. Мощенко</w:t>
      </w:r>
      <w:r w:rsidR="008A4E8F" w:rsidRPr="000507AC">
        <w:rPr>
          <w:i/>
          <w:color w:val="auto"/>
          <w:vertAlign w:val="superscript"/>
        </w:rPr>
        <w:t>1</w:t>
      </w:r>
      <w:r w:rsidR="008A4E8F" w:rsidRPr="000507AC">
        <w:rPr>
          <w:i/>
          <w:color w:val="auto"/>
        </w:rPr>
        <w:t xml:space="preserve">, </w:t>
      </w:r>
      <w:r w:rsidR="00384E78">
        <w:rPr>
          <w:i/>
          <w:color w:val="auto"/>
        </w:rPr>
        <w:t>И.Ф. Бугаян</w:t>
      </w:r>
      <w:r w:rsidR="008A4E8F">
        <w:rPr>
          <w:i/>
          <w:color w:val="auto"/>
          <w:vertAlign w:val="superscript"/>
        </w:rPr>
        <w:t>2</w:t>
      </w:r>
    </w:p>
    <w:p w:rsidR="008A4E8F" w:rsidRPr="000507AC" w:rsidRDefault="008A4E8F" w:rsidP="008A4E8F">
      <w:pPr>
        <w:pStyle w:val="ab"/>
        <w:spacing w:line="240" w:lineRule="auto"/>
        <w:jc w:val="center"/>
        <w:rPr>
          <w:i/>
          <w:color w:val="auto"/>
          <w:sz w:val="24"/>
        </w:rPr>
      </w:pPr>
      <w:r w:rsidRPr="000507AC">
        <w:rPr>
          <w:i/>
          <w:color w:val="auto"/>
          <w:sz w:val="24"/>
          <w:vertAlign w:val="superscript"/>
        </w:rPr>
        <w:t>1</w:t>
      </w:r>
      <w:r w:rsidRPr="000507AC">
        <w:rPr>
          <w:i/>
          <w:color w:val="auto"/>
          <w:sz w:val="24"/>
        </w:rPr>
        <w:t>Южный федеральный университет, Ростов-на-Дону</w:t>
      </w:r>
    </w:p>
    <w:p w:rsidR="00384E78" w:rsidRPr="001D3032" w:rsidRDefault="008A4E8F" w:rsidP="00384E78">
      <w:pPr>
        <w:spacing w:after="240" w:line="240" w:lineRule="auto"/>
        <w:jc w:val="center"/>
        <w:rPr>
          <w:i/>
          <w:sz w:val="24"/>
        </w:rPr>
      </w:pPr>
      <w:r w:rsidRPr="000507AC">
        <w:rPr>
          <w:i/>
          <w:sz w:val="24"/>
          <w:vertAlign w:val="superscript"/>
        </w:rPr>
        <w:t>2</w:t>
      </w:r>
      <w:r w:rsidR="00384E78">
        <w:rPr>
          <w:i/>
          <w:sz w:val="24"/>
        </w:rPr>
        <w:t>Архитектурно-строительная академия Донской государственный технический университет (АСА ДГТУ)</w:t>
      </w:r>
    </w:p>
    <w:p w:rsidR="000B736B" w:rsidRPr="003258A4" w:rsidRDefault="000B736B" w:rsidP="00AA6285">
      <w:pPr>
        <w:pStyle w:val="ab"/>
        <w:spacing w:line="240" w:lineRule="auto"/>
        <w:ind w:firstLine="0"/>
        <w:rPr>
          <w:sz w:val="24"/>
        </w:rPr>
      </w:pPr>
      <w:r w:rsidRPr="0052579E">
        <w:rPr>
          <w:b/>
          <w:sz w:val="24"/>
        </w:rPr>
        <w:t>Аннотация:</w:t>
      </w:r>
      <w:r w:rsidR="00C07071">
        <w:rPr>
          <w:b/>
          <w:sz w:val="24"/>
        </w:rPr>
        <w:t xml:space="preserve"> </w:t>
      </w:r>
      <w:r w:rsidR="003258A4" w:rsidRPr="0046348C">
        <w:rPr>
          <w:sz w:val="24"/>
        </w:rPr>
        <w:t xml:space="preserve">Данная работа является заключительной </w:t>
      </w:r>
      <w:r w:rsidR="003258A4" w:rsidRPr="0046348C">
        <w:rPr>
          <w:sz w:val="24"/>
          <w:shd w:val="clear" w:color="auto" w:fill="FFFFFF"/>
        </w:rPr>
        <w:t>по мониторингу и моделированию</w:t>
      </w:r>
      <w:r w:rsidR="003258A4" w:rsidRPr="0046348C">
        <w:rPr>
          <w:sz w:val="24"/>
        </w:rPr>
        <w:t xml:space="preserve"> социально-политических настроений студенчества </w:t>
      </w:r>
      <w:r w:rsidR="0011327C">
        <w:rPr>
          <w:sz w:val="24"/>
        </w:rPr>
        <w:t>РГСУ</w:t>
      </w:r>
      <w:r w:rsidR="003258A4" w:rsidRPr="0046348C">
        <w:rPr>
          <w:sz w:val="24"/>
        </w:rPr>
        <w:t xml:space="preserve">, выполненными на </w:t>
      </w:r>
      <w:r w:rsidR="00BF0057" w:rsidRPr="0046348C">
        <w:rPr>
          <w:sz w:val="24"/>
        </w:rPr>
        <w:t>основе опроса</w:t>
      </w:r>
      <w:r w:rsidR="003258A4" w:rsidRPr="0046348C">
        <w:rPr>
          <w:sz w:val="24"/>
        </w:rPr>
        <w:t>, проведе</w:t>
      </w:r>
      <w:r w:rsidR="0011327C">
        <w:rPr>
          <w:sz w:val="24"/>
        </w:rPr>
        <w:t>нного в середине 2014</w:t>
      </w:r>
      <w:r w:rsidR="003258A4" w:rsidRPr="0046348C">
        <w:rPr>
          <w:sz w:val="24"/>
        </w:rPr>
        <w:t xml:space="preserve"> г. </w:t>
      </w:r>
      <w:r w:rsidR="005D0633">
        <w:rPr>
          <w:sz w:val="24"/>
        </w:rPr>
        <w:t xml:space="preserve">Используя ранее полученные </w:t>
      </w:r>
      <w:r w:rsidR="00D20C06">
        <w:rPr>
          <w:sz w:val="24"/>
        </w:rPr>
        <w:t xml:space="preserve">показатели </w:t>
      </w:r>
      <w:r w:rsidR="00D20C06" w:rsidRPr="0046348C">
        <w:rPr>
          <w:sz w:val="24"/>
        </w:rPr>
        <w:t>аффективного восприятия политическ</w:t>
      </w:r>
      <w:r w:rsidR="00D20C06">
        <w:rPr>
          <w:sz w:val="24"/>
        </w:rPr>
        <w:t>их порядков (местного и центрального)</w:t>
      </w:r>
      <w:r w:rsidR="00AA6285">
        <w:rPr>
          <w:sz w:val="24"/>
        </w:rPr>
        <w:t xml:space="preserve"> </w:t>
      </w:r>
      <w:proofErr w:type="spellStart"/>
      <w:r w:rsidR="00AA6285">
        <w:rPr>
          <w:sz w:val="24"/>
        </w:rPr>
        <w:t>и</w:t>
      </w:r>
      <w:r w:rsidR="00D20C06" w:rsidRPr="0046348C">
        <w:rPr>
          <w:sz w:val="24"/>
        </w:rPr>
        <w:t>обобщенной</w:t>
      </w:r>
      <w:proofErr w:type="spellEnd"/>
      <w:r w:rsidR="00D20C06" w:rsidRPr="0046348C">
        <w:rPr>
          <w:sz w:val="24"/>
        </w:rPr>
        <w:t xml:space="preserve"> по</w:t>
      </w:r>
      <w:r w:rsidR="00D20C06">
        <w:rPr>
          <w:sz w:val="24"/>
        </w:rPr>
        <w:t xml:space="preserve">литической активности </w:t>
      </w:r>
      <w:r w:rsidR="003258A4" w:rsidRPr="0046348C">
        <w:rPr>
          <w:sz w:val="24"/>
        </w:rPr>
        <w:t>конструируется</w:t>
      </w:r>
      <w:r w:rsidR="00D20C06">
        <w:rPr>
          <w:sz w:val="24"/>
        </w:rPr>
        <w:t xml:space="preserve"> индекс общей </w:t>
      </w:r>
      <w:proofErr w:type="spellStart"/>
      <w:r w:rsidR="00D20C06">
        <w:rPr>
          <w:sz w:val="24"/>
        </w:rPr>
        <w:t>конфликтогенности</w:t>
      </w:r>
      <w:proofErr w:type="spellEnd"/>
      <w:r w:rsidR="00D20C06">
        <w:rPr>
          <w:sz w:val="24"/>
        </w:rPr>
        <w:t>.</w:t>
      </w:r>
      <w:r w:rsidR="008B4681">
        <w:rPr>
          <w:sz w:val="24"/>
        </w:rPr>
        <w:t xml:space="preserve"> </w:t>
      </w:r>
      <w:r w:rsidR="00D20C06">
        <w:rPr>
          <w:sz w:val="24"/>
        </w:rPr>
        <w:t>Д</w:t>
      </w:r>
      <w:r w:rsidR="003258A4" w:rsidRPr="0046348C">
        <w:rPr>
          <w:sz w:val="24"/>
        </w:rPr>
        <w:t xml:space="preserve">ля чего используется </w:t>
      </w:r>
      <w:proofErr w:type="spellStart"/>
      <w:r w:rsidR="003258A4" w:rsidRPr="0046348C">
        <w:rPr>
          <w:sz w:val="24"/>
        </w:rPr>
        <w:t>психосемантическая</w:t>
      </w:r>
      <w:proofErr w:type="spellEnd"/>
      <w:r w:rsidR="003258A4" w:rsidRPr="0046348C">
        <w:rPr>
          <w:sz w:val="24"/>
        </w:rPr>
        <w:t xml:space="preserve"> модель, разработанная на базе концепции типичности, в рамках теории катастроф. При этом индекс общей </w:t>
      </w:r>
      <w:proofErr w:type="spellStart"/>
      <w:r w:rsidR="003258A4" w:rsidRPr="0046348C">
        <w:rPr>
          <w:sz w:val="24"/>
        </w:rPr>
        <w:t>конфликтогенности</w:t>
      </w:r>
      <w:proofErr w:type="spellEnd"/>
      <w:r w:rsidR="003258A4" w:rsidRPr="0046348C">
        <w:rPr>
          <w:sz w:val="24"/>
        </w:rPr>
        <w:t xml:space="preserve"> моделируется случайной величиной, </w:t>
      </w:r>
      <w:proofErr w:type="gramStart"/>
      <w:r w:rsidR="003258A4" w:rsidRPr="0046348C">
        <w:rPr>
          <w:bCs/>
          <w:iCs/>
          <w:sz w:val="24"/>
        </w:rPr>
        <w:t>функции</w:t>
      </w:r>
      <w:proofErr w:type="gramEnd"/>
      <w:r w:rsidR="003258A4" w:rsidRPr="0046348C">
        <w:rPr>
          <w:bCs/>
          <w:iCs/>
          <w:sz w:val="24"/>
        </w:rPr>
        <w:t xml:space="preserve"> распределения которой </w:t>
      </w:r>
      <w:r w:rsidR="005246DD" w:rsidRPr="0046348C">
        <w:rPr>
          <w:bCs/>
          <w:iCs/>
          <w:sz w:val="24"/>
        </w:rPr>
        <w:t>определялись методом</w:t>
      </w:r>
      <w:r w:rsidR="003258A4" w:rsidRPr="0046348C">
        <w:rPr>
          <w:bCs/>
          <w:iCs/>
          <w:sz w:val="24"/>
        </w:rPr>
        <w:t xml:space="preserve"> Монте-Карло с использованием </w:t>
      </w:r>
      <w:proofErr w:type="spellStart"/>
      <w:r w:rsidR="003258A4" w:rsidRPr="0046348C">
        <w:rPr>
          <w:bCs/>
          <w:iCs/>
          <w:sz w:val="24"/>
        </w:rPr>
        <w:t>агентно</w:t>
      </w:r>
      <w:proofErr w:type="spellEnd"/>
      <w:r w:rsidR="003258A4" w:rsidRPr="0046348C">
        <w:rPr>
          <w:bCs/>
          <w:iCs/>
          <w:sz w:val="24"/>
        </w:rPr>
        <w:t xml:space="preserve"> - ориентированного пакета имитационного моделирования </w:t>
      </w:r>
      <w:proofErr w:type="spellStart"/>
      <w:r w:rsidR="003258A4" w:rsidRPr="0046348C">
        <w:rPr>
          <w:bCs/>
          <w:iCs/>
          <w:sz w:val="24"/>
          <w:lang w:val="en-US"/>
        </w:rPr>
        <w:t>AnyLogic</w:t>
      </w:r>
      <w:proofErr w:type="spellEnd"/>
      <w:r w:rsidR="003258A4" w:rsidRPr="0046348C">
        <w:rPr>
          <w:bCs/>
          <w:iCs/>
          <w:sz w:val="24"/>
        </w:rPr>
        <w:t xml:space="preserve">. Проведенный анализ и моделирование показали в </w:t>
      </w:r>
      <w:r w:rsidR="00B44888">
        <w:rPr>
          <w:bCs/>
          <w:iCs/>
          <w:sz w:val="24"/>
        </w:rPr>
        <w:t>среднем</w:t>
      </w:r>
      <w:r w:rsidR="003258A4" w:rsidRPr="0046348C">
        <w:rPr>
          <w:bCs/>
          <w:iCs/>
          <w:sz w:val="24"/>
        </w:rPr>
        <w:t xml:space="preserve"> по группе </w:t>
      </w:r>
      <w:r w:rsidR="00B44888">
        <w:rPr>
          <w:bCs/>
          <w:iCs/>
          <w:sz w:val="24"/>
        </w:rPr>
        <w:t>относительно</w:t>
      </w:r>
      <w:r w:rsidR="003258A4" w:rsidRPr="0046348C">
        <w:rPr>
          <w:bCs/>
          <w:iCs/>
          <w:sz w:val="24"/>
        </w:rPr>
        <w:t xml:space="preserve"> невысокий уровень </w:t>
      </w:r>
      <w:proofErr w:type="spellStart"/>
      <w:r w:rsidR="003258A4" w:rsidRPr="0046348C">
        <w:rPr>
          <w:bCs/>
          <w:iCs/>
          <w:sz w:val="24"/>
        </w:rPr>
        <w:t>конфликтогенности</w:t>
      </w:r>
      <w:proofErr w:type="spellEnd"/>
      <w:r w:rsidR="003258A4" w:rsidRPr="0046348C">
        <w:rPr>
          <w:bCs/>
          <w:iCs/>
          <w:sz w:val="24"/>
        </w:rPr>
        <w:t xml:space="preserve"> </w:t>
      </w:r>
      <w:r w:rsidR="00B44888">
        <w:rPr>
          <w:bCs/>
          <w:iCs/>
          <w:sz w:val="24"/>
        </w:rPr>
        <w:t>0,46</w:t>
      </w:r>
      <w:r w:rsidR="003258A4" w:rsidRPr="0046348C">
        <w:rPr>
          <w:bCs/>
          <w:iCs/>
          <w:sz w:val="24"/>
        </w:rPr>
        <w:t xml:space="preserve"> (по прямой шкале от 0 до +1).  </w:t>
      </w:r>
      <w:r w:rsidR="005A3D64">
        <w:rPr>
          <w:bCs/>
          <w:iCs/>
          <w:sz w:val="24"/>
        </w:rPr>
        <w:t xml:space="preserve">При этом 54% </w:t>
      </w:r>
      <w:proofErr w:type="gramStart"/>
      <w:r w:rsidR="005A3D64">
        <w:rPr>
          <w:bCs/>
          <w:iCs/>
          <w:sz w:val="24"/>
        </w:rPr>
        <w:t>опрошенных</w:t>
      </w:r>
      <w:proofErr w:type="gramEnd"/>
      <w:r w:rsidR="005A3D64">
        <w:rPr>
          <w:bCs/>
          <w:iCs/>
          <w:sz w:val="24"/>
        </w:rPr>
        <w:t xml:space="preserve"> характеризуются </w:t>
      </w:r>
      <w:proofErr w:type="spellStart"/>
      <w:r w:rsidR="005A3D64">
        <w:rPr>
          <w:bCs/>
          <w:iCs/>
          <w:sz w:val="24"/>
        </w:rPr>
        <w:t>конфликтогенностью</w:t>
      </w:r>
      <w:proofErr w:type="spellEnd"/>
      <w:r w:rsidR="005A3D64">
        <w:rPr>
          <w:bCs/>
          <w:iCs/>
          <w:sz w:val="24"/>
        </w:rPr>
        <w:t xml:space="preserve"> ниже среднего (0,4 и ниже). </w:t>
      </w:r>
      <w:r w:rsidR="003258A4" w:rsidRPr="0046348C">
        <w:rPr>
          <w:bCs/>
          <w:iCs/>
          <w:sz w:val="24"/>
        </w:rPr>
        <w:t xml:space="preserve">Высокое значение этого параметра (0,8-0,9) </w:t>
      </w:r>
      <w:r w:rsidR="005A3D64">
        <w:rPr>
          <w:bCs/>
          <w:iCs/>
          <w:sz w:val="24"/>
        </w:rPr>
        <w:t xml:space="preserve">наблюдается у </w:t>
      </w:r>
      <w:r w:rsidR="00BB30A3">
        <w:rPr>
          <w:bCs/>
          <w:iCs/>
          <w:sz w:val="24"/>
        </w:rPr>
        <w:t xml:space="preserve">трети респондентов. Эта часть исследуемой </w:t>
      </w:r>
      <w:r w:rsidR="00BF0057">
        <w:rPr>
          <w:bCs/>
          <w:iCs/>
          <w:sz w:val="24"/>
        </w:rPr>
        <w:t xml:space="preserve">аудитории </w:t>
      </w:r>
      <w:r w:rsidR="00BF0057" w:rsidRPr="0046348C">
        <w:rPr>
          <w:bCs/>
          <w:iCs/>
          <w:sz w:val="24"/>
        </w:rPr>
        <w:t>является</w:t>
      </w:r>
      <w:r w:rsidR="003258A4" w:rsidRPr="0046348C">
        <w:rPr>
          <w:bCs/>
          <w:iCs/>
          <w:sz w:val="24"/>
        </w:rPr>
        <w:t xml:space="preserve"> группой риска относительно возможности развития протестных выступлений.</w:t>
      </w:r>
    </w:p>
    <w:p w:rsidR="008A4E8F" w:rsidRDefault="000B736B" w:rsidP="00E2298A">
      <w:pPr>
        <w:spacing w:line="240" w:lineRule="auto"/>
        <w:rPr>
          <w:bCs/>
          <w:iCs/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15361D" w:rsidRPr="00650FEF">
        <w:rPr>
          <w:sz w:val="24"/>
        </w:rPr>
        <w:t xml:space="preserve">студенчество, </w:t>
      </w:r>
      <w:r w:rsidR="004D7D08">
        <w:rPr>
          <w:sz w:val="24"/>
        </w:rPr>
        <w:t>РГСУ</w:t>
      </w:r>
      <w:r w:rsidR="0015361D" w:rsidRPr="00650FEF">
        <w:rPr>
          <w:sz w:val="24"/>
        </w:rPr>
        <w:t xml:space="preserve">, когнитивная составляющая, </w:t>
      </w:r>
      <w:r w:rsidR="00E2298A">
        <w:rPr>
          <w:sz w:val="24"/>
        </w:rPr>
        <w:t xml:space="preserve">эмоциональное </w:t>
      </w:r>
      <w:proofErr w:type="spellStart"/>
      <w:r w:rsidR="00E2298A">
        <w:rPr>
          <w:sz w:val="24"/>
        </w:rPr>
        <w:t>восприятие</w:t>
      </w:r>
      <w:proofErr w:type="gramStart"/>
      <w:r w:rsidR="00E2298A">
        <w:rPr>
          <w:sz w:val="24"/>
        </w:rPr>
        <w:t>,</w:t>
      </w:r>
      <w:r w:rsidR="00E2298A" w:rsidRPr="00650FEF">
        <w:rPr>
          <w:sz w:val="24"/>
        </w:rPr>
        <w:t>к</w:t>
      </w:r>
      <w:proofErr w:type="gramEnd"/>
      <w:r w:rsidR="00E2298A" w:rsidRPr="00650FEF">
        <w:rPr>
          <w:sz w:val="24"/>
        </w:rPr>
        <w:t>онфликтогенность</w:t>
      </w:r>
      <w:r w:rsidR="00E2298A" w:rsidRPr="00E2298A">
        <w:rPr>
          <w:sz w:val="24"/>
        </w:rPr>
        <w:t>,</w:t>
      </w:r>
      <w:r w:rsidR="00491B5A">
        <w:rPr>
          <w:sz w:val="24"/>
        </w:rPr>
        <w:t>политический</w:t>
      </w:r>
      <w:proofErr w:type="spellEnd"/>
      <w:r w:rsidR="00491B5A">
        <w:rPr>
          <w:sz w:val="24"/>
        </w:rPr>
        <w:t xml:space="preserve"> </w:t>
      </w:r>
      <w:r w:rsidR="005246DD">
        <w:rPr>
          <w:sz w:val="24"/>
        </w:rPr>
        <w:t xml:space="preserve">порядок, </w:t>
      </w:r>
      <w:proofErr w:type="spellStart"/>
      <w:r w:rsidR="005246DD">
        <w:rPr>
          <w:sz w:val="24"/>
        </w:rPr>
        <w:t>матрица</w:t>
      </w:r>
      <w:r w:rsidR="00491B5A">
        <w:rPr>
          <w:sz w:val="24"/>
        </w:rPr>
        <w:t>,</w:t>
      </w:r>
      <w:r w:rsidR="00E2298A" w:rsidRPr="0046348C">
        <w:rPr>
          <w:sz w:val="24"/>
        </w:rPr>
        <w:t>психосемантическая</w:t>
      </w:r>
      <w:proofErr w:type="spellEnd"/>
      <w:r w:rsidR="00E2298A" w:rsidRPr="0046348C">
        <w:rPr>
          <w:sz w:val="24"/>
        </w:rPr>
        <w:t xml:space="preserve"> модель</w:t>
      </w:r>
      <w:r w:rsidR="00E2298A">
        <w:rPr>
          <w:sz w:val="24"/>
        </w:rPr>
        <w:t xml:space="preserve">, </w:t>
      </w:r>
      <w:r w:rsidR="00E2298A" w:rsidRPr="00650FEF">
        <w:rPr>
          <w:sz w:val="24"/>
        </w:rPr>
        <w:t>функция ра</w:t>
      </w:r>
      <w:r w:rsidR="00E2298A">
        <w:rPr>
          <w:sz w:val="24"/>
        </w:rPr>
        <w:t xml:space="preserve">спределения, метод </w:t>
      </w:r>
      <w:r w:rsidR="00E2298A" w:rsidRPr="0046348C">
        <w:rPr>
          <w:bCs/>
          <w:iCs/>
          <w:sz w:val="24"/>
        </w:rPr>
        <w:t>Монте-Карло</w:t>
      </w:r>
      <w:r w:rsidR="00E2298A">
        <w:rPr>
          <w:bCs/>
          <w:iCs/>
          <w:sz w:val="24"/>
        </w:rPr>
        <w:t xml:space="preserve">, </w:t>
      </w:r>
      <w:proofErr w:type="spellStart"/>
      <w:r w:rsidR="00E2298A" w:rsidRPr="0046348C">
        <w:rPr>
          <w:bCs/>
          <w:iCs/>
          <w:sz w:val="24"/>
        </w:rPr>
        <w:t>агентно</w:t>
      </w:r>
      <w:proofErr w:type="spellEnd"/>
      <w:r w:rsidR="00E2298A" w:rsidRPr="0046348C">
        <w:rPr>
          <w:bCs/>
          <w:iCs/>
          <w:sz w:val="24"/>
        </w:rPr>
        <w:t xml:space="preserve"> - ориентированн</w:t>
      </w:r>
      <w:r w:rsidR="00E2298A">
        <w:rPr>
          <w:bCs/>
          <w:iCs/>
          <w:sz w:val="24"/>
        </w:rPr>
        <w:t>ый</w:t>
      </w:r>
      <w:r w:rsidR="00E2298A" w:rsidRPr="0046348C">
        <w:rPr>
          <w:bCs/>
          <w:iCs/>
          <w:sz w:val="24"/>
        </w:rPr>
        <w:t xml:space="preserve"> пакет</w:t>
      </w:r>
      <w:r w:rsidR="00E2298A">
        <w:rPr>
          <w:bCs/>
          <w:iCs/>
          <w:sz w:val="24"/>
        </w:rPr>
        <w:t>.</w:t>
      </w:r>
    </w:p>
    <w:p w:rsidR="00E2298A" w:rsidRDefault="00E2298A" w:rsidP="00E2298A">
      <w:pPr>
        <w:spacing w:line="240" w:lineRule="auto"/>
      </w:pPr>
    </w:p>
    <w:p w:rsidR="004B16F9" w:rsidRDefault="00CA7A05" w:rsidP="00007AA9">
      <w:pPr>
        <w:pStyle w:val="ab"/>
      </w:pPr>
      <w:r>
        <w:t>Н</w:t>
      </w:r>
      <w:r w:rsidR="00221335">
        <w:t xml:space="preserve">ачиная с 2009 г. и по настоящий момент </w:t>
      </w:r>
      <w:r>
        <w:t xml:space="preserve">нами </w:t>
      </w:r>
      <w:proofErr w:type="spellStart"/>
      <w:r w:rsidR="00E2462D">
        <w:t>выполняетсябольшое</w:t>
      </w:r>
      <w:proofErr w:type="spellEnd"/>
      <w:r w:rsidR="00E2462D">
        <w:t xml:space="preserve"> </w:t>
      </w:r>
      <w:proofErr w:type="gramStart"/>
      <w:r w:rsidR="00E2462D">
        <w:t>комплексное</w:t>
      </w:r>
      <w:proofErr w:type="gramEnd"/>
      <w:r w:rsidR="00E2462D">
        <w:t xml:space="preserve"> </w:t>
      </w:r>
      <w:proofErr w:type="spellStart"/>
      <w:r w:rsidR="00E2462D">
        <w:t>исследованиепо</w:t>
      </w:r>
      <w:proofErr w:type="spellEnd"/>
      <w:r w:rsidR="00E2462D">
        <w:t xml:space="preserve"> отработке методик оценки политической напряженности среди студенческой молодежи Северного Кавказа, мониторинга и </w:t>
      </w:r>
      <w:r w:rsidR="00BF0057">
        <w:t>моделирования их</w:t>
      </w:r>
      <w:r w:rsidR="00E2462D">
        <w:t xml:space="preserve"> отношения к политическим порядкам. В частности, проводилось </w:t>
      </w:r>
      <w:r w:rsidR="00221335">
        <w:t>экспериментальное изучение политических установок студентов Ростовского государственного строительного университета (РГСУ), сейчас а</w:t>
      </w:r>
      <w:r w:rsidR="00221335" w:rsidRPr="00221335">
        <w:t>рхитектурно-строительная академия Донско</w:t>
      </w:r>
      <w:r w:rsidR="00221335">
        <w:t>го</w:t>
      </w:r>
      <w:r w:rsidR="00221335" w:rsidRPr="00221335">
        <w:t xml:space="preserve"> государственн</w:t>
      </w:r>
      <w:r w:rsidR="00221335">
        <w:t xml:space="preserve">ого </w:t>
      </w:r>
      <w:r w:rsidR="00221335" w:rsidRPr="00221335">
        <w:t>техническ</w:t>
      </w:r>
      <w:r w:rsidR="00221335">
        <w:t>ого</w:t>
      </w:r>
      <w:r w:rsidR="00221335" w:rsidRPr="00221335">
        <w:t xml:space="preserve"> университет</w:t>
      </w:r>
      <w:r w:rsidR="00221335">
        <w:t>а (АСА ДГТУ)</w:t>
      </w:r>
      <w:r w:rsidR="004B16F9">
        <w:t>[1-</w:t>
      </w:r>
      <w:r w:rsidR="004B16F9" w:rsidRPr="004B16F9">
        <w:t>7</w:t>
      </w:r>
      <w:r w:rsidR="00094C21" w:rsidRPr="00094C21">
        <w:t>]</w:t>
      </w:r>
      <w:r w:rsidR="00221335">
        <w:t xml:space="preserve">. </w:t>
      </w:r>
      <w:r w:rsidR="004B16F9">
        <w:t>Настоящая</w:t>
      </w:r>
      <w:r w:rsidR="00E42582">
        <w:t xml:space="preserve"> работа </w:t>
      </w:r>
      <w:r w:rsidR="004B16F9">
        <w:t xml:space="preserve">также </w:t>
      </w:r>
      <w:r w:rsidR="00F246E6">
        <w:t xml:space="preserve">входит в этот цикл исследований </w:t>
      </w:r>
      <w:r w:rsidR="004B16F9">
        <w:t xml:space="preserve">и </w:t>
      </w:r>
      <w:r w:rsidR="00E42582">
        <w:t xml:space="preserve">является заключительной </w:t>
      </w:r>
      <w:r w:rsidR="00E42582">
        <w:rPr>
          <w:szCs w:val="28"/>
          <w:shd w:val="clear" w:color="auto" w:fill="FFFFFF"/>
        </w:rPr>
        <w:t xml:space="preserve">по </w:t>
      </w:r>
      <w:r w:rsidR="001D0DF6">
        <w:rPr>
          <w:szCs w:val="28"/>
          <w:shd w:val="clear" w:color="auto" w:fill="FFFFFF"/>
        </w:rPr>
        <w:t>изучению</w:t>
      </w:r>
      <w:r w:rsidR="00E42582" w:rsidRPr="000507AC">
        <w:t xml:space="preserve"> социально-политических настроений студенчества </w:t>
      </w:r>
      <w:r w:rsidR="00E2462D">
        <w:t>этого вуза</w:t>
      </w:r>
      <w:r w:rsidR="00E42582">
        <w:t xml:space="preserve">, </w:t>
      </w:r>
      <w:r w:rsidR="00E42582">
        <w:lastRenderedPageBreak/>
        <w:t xml:space="preserve">выполненными на </w:t>
      </w:r>
      <w:r w:rsidR="00BF0057">
        <w:t>основе анкетирования</w:t>
      </w:r>
      <w:r w:rsidR="00E42582">
        <w:t>, пр</w:t>
      </w:r>
      <w:r w:rsidR="004B16F9">
        <w:t>оведенного в середине 2014 г. [5-7</w:t>
      </w:r>
      <w:r w:rsidR="00E42582" w:rsidRPr="00094C21">
        <w:t>]</w:t>
      </w:r>
      <w:r w:rsidR="00E42582">
        <w:t xml:space="preserve">.  </w:t>
      </w:r>
    </w:p>
    <w:p w:rsidR="00223D92" w:rsidRDefault="001D0DF6" w:rsidP="00991CC4">
      <w:pPr>
        <w:pStyle w:val="ab"/>
      </w:pPr>
      <w:r>
        <w:t xml:space="preserve">Всего в тот период </w:t>
      </w:r>
      <w:r w:rsidR="00007AA9">
        <w:t xml:space="preserve">было опрошено 137 человек. </w:t>
      </w:r>
      <w:r w:rsidR="00142D7B">
        <w:t xml:space="preserve">Полный социальный портрет респондентов </w:t>
      </w:r>
      <w:r w:rsidR="00991CC4">
        <w:t>приведен</w:t>
      </w:r>
      <w:r w:rsidR="00142D7B">
        <w:t xml:space="preserve"> в </w:t>
      </w:r>
      <w:r w:rsidR="00142D7B" w:rsidRPr="0068048A">
        <w:t>[</w:t>
      </w:r>
      <w:r w:rsidR="00991CC4">
        <w:t>5</w:t>
      </w:r>
      <w:r w:rsidR="00142D7B" w:rsidRPr="0068048A">
        <w:t>]</w:t>
      </w:r>
      <w:r w:rsidR="00991CC4">
        <w:t xml:space="preserve"> и здесь на нем останавливаться не будем. Отметим </w:t>
      </w:r>
      <w:r w:rsidR="00BF0057">
        <w:t>только, что</w:t>
      </w:r>
      <w:r w:rsidR="00991CC4">
        <w:t xml:space="preserve"> по основным характеристикам </w:t>
      </w:r>
      <w:r w:rsidR="00991CC4">
        <w:rPr>
          <w:szCs w:val="28"/>
        </w:rPr>
        <w:t>анкетируемая группа была типичной для студентов младших курсов РГСУ.</w:t>
      </w:r>
    </w:p>
    <w:p w:rsidR="00111132" w:rsidRDefault="005C1268" w:rsidP="00991CC4">
      <w:pPr>
        <w:pStyle w:val="ab"/>
      </w:pPr>
      <w:r w:rsidRPr="000507AC">
        <w:t>Структура разработанной и апробированной</w:t>
      </w:r>
      <w:r>
        <w:t xml:space="preserve"> анкеты подробно изложена в общем виде в [4</w:t>
      </w:r>
      <w:r w:rsidRPr="000507AC">
        <w:t>]</w:t>
      </w:r>
      <w:r>
        <w:t>, а для конкретной исследуемой аудитории в [5-7]. Нас интересовал</w:t>
      </w:r>
      <w:r w:rsidR="00111132">
        <w:t xml:space="preserve">и как аффективные, так и когнитивные компоненты политических установок </w:t>
      </w:r>
      <w:r w:rsidR="00223D92">
        <w:t xml:space="preserve">студентов. Конечной </w:t>
      </w:r>
      <w:r w:rsidR="00BF0057">
        <w:t>целью работы</w:t>
      </w:r>
      <w:r w:rsidR="00732FD9">
        <w:t xml:space="preserve"> было </w:t>
      </w:r>
      <w:r w:rsidR="00732FD9">
        <w:rPr>
          <w:szCs w:val="28"/>
        </w:rPr>
        <w:t>определение</w:t>
      </w:r>
      <w:r w:rsidR="00223D92">
        <w:rPr>
          <w:szCs w:val="28"/>
        </w:rPr>
        <w:t xml:space="preserve"> через </w:t>
      </w:r>
      <w:r w:rsidR="00BF0057">
        <w:rPr>
          <w:szCs w:val="28"/>
        </w:rPr>
        <w:t>них латентной</w:t>
      </w:r>
      <w:r w:rsidR="00223D92">
        <w:rPr>
          <w:szCs w:val="28"/>
        </w:rPr>
        <w:t xml:space="preserve"> </w:t>
      </w:r>
      <w:proofErr w:type="spellStart"/>
      <w:r w:rsidR="00223D92">
        <w:rPr>
          <w:szCs w:val="28"/>
        </w:rPr>
        <w:t>конфликтогенности</w:t>
      </w:r>
      <w:proofErr w:type="spellEnd"/>
      <w:r w:rsidR="00223D92">
        <w:rPr>
          <w:szCs w:val="28"/>
        </w:rPr>
        <w:t xml:space="preserve"> </w:t>
      </w:r>
      <w:r w:rsidR="00732FD9">
        <w:t>и выявление групп риска возникновения протестных процессов среди студенческой молодежи.</w:t>
      </w:r>
    </w:p>
    <w:p w:rsidR="00EE6F6A" w:rsidRDefault="004D7D08" w:rsidP="00B4449A">
      <w:pPr>
        <w:pStyle w:val="ab"/>
      </w:pPr>
      <w:r>
        <w:t>А</w:t>
      </w:r>
      <w:r w:rsidR="007D77E5">
        <w:t>ффективн</w:t>
      </w:r>
      <w:r>
        <w:t xml:space="preserve">ая составляющая установок характеризовалась уровнями эмоционального восприятия местного и центрального политических </w:t>
      </w:r>
      <w:proofErr w:type="spellStart"/>
      <w:r>
        <w:t>порядков</w:t>
      </w:r>
      <w:proofErr w:type="gramStart"/>
      <w:r>
        <w:t>.Д</w:t>
      </w:r>
      <w:proofErr w:type="gramEnd"/>
      <w:r>
        <w:t>ля</w:t>
      </w:r>
      <w:proofErr w:type="spellEnd"/>
      <w:r>
        <w:t xml:space="preserve"> их измерения применялась одна из проективных технологий – метод семантического дифференциала Ч. </w:t>
      </w:r>
      <w:proofErr w:type="spellStart"/>
      <w:r>
        <w:t>Осгуда</w:t>
      </w:r>
      <w:proofErr w:type="spellEnd"/>
      <w:r>
        <w:t xml:space="preserve"> </w:t>
      </w:r>
      <w:r w:rsidRPr="004D7D08">
        <w:t>[</w:t>
      </w:r>
      <w:r w:rsidR="006F6A2E" w:rsidRPr="006F6A2E">
        <w:t>8,9].</w:t>
      </w:r>
      <w:r w:rsidR="006E2EF8">
        <w:t xml:space="preserve">В анкете респондентам предлагалось оценить вышеуказанные порядки по </w:t>
      </w:r>
      <w:r w:rsidR="00E33A32">
        <w:t>двадцати бимодальным семантически</w:t>
      </w:r>
      <w:r w:rsidR="007B10FD">
        <w:t xml:space="preserve">м шкалам. </w:t>
      </w:r>
      <w:r w:rsidR="004959B2">
        <w:t xml:space="preserve">Крайние полюсы </w:t>
      </w:r>
      <w:proofErr w:type="spellStart"/>
      <w:r w:rsidR="00BF0057">
        <w:t>семибальных</w:t>
      </w:r>
      <w:proofErr w:type="spellEnd"/>
      <w:r w:rsidR="00BF0057">
        <w:t xml:space="preserve"> </w:t>
      </w:r>
      <w:proofErr w:type="spellStart"/>
      <w:r w:rsidR="00BF0057">
        <w:t>шкал</w:t>
      </w:r>
      <w:r w:rsidR="007B10FD">
        <w:t>образов</w:t>
      </w:r>
      <w:r w:rsidR="004959B2">
        <w:t>ывались</w:t>
      </w:r>
      <w:proofErr w:type="spellEnd"/>
      <w:r w:rsidR="004959B2">
        <w:t xml:space="preserve"> </w:t>
      </w:r>
      <w:r w:rsidR="007B10FD">
        <w:t>парой прилагательных</w:t>
      </w:r>
      <w:r w:rsidR="000329C8" w:rsidRPr="000329C8">
        <w:t>-</w:t>
      </w:r>
      <w:r w:rsidR="000329C8">
        <w:t>антонимов, которым приписывалось значение -3 и +3. Прилагательные в основном имели эмоциональный оттенок. В соответствии с технологией семантического дифференциала при таком опросе происходит проекция субъективного эмоционального восприятия исследуемого объекта в семантическое пространство</w:t>
      </w:r>
      <w:r w:rsidR="000329C8" w:rsidRPr="000329C8">
        <w:t xml:space="preserve"> [1,2,9]</w:t>
      </w:r>
      <w:r w:rsidR="000329C8">
        <w:t>. Нами использовался вариант методики с калибровкой[1,2</w:t>
      </w:r>
      <w:r w:rsidR="000329C8" w:rsidRPr="000329C8">
        <w:t>]</w:t>
      </w:r>
      <w:r w:rsidR="000329C8">
        <w:t xml:space="preserve">. </w:t>
      </w:r>
      <w:proofErr w:type="gramStart"/>
      <w:r w:rsidR="000329C8">
        <w:t xml:space="preserve">По тем же шкалам в </w:t>
      </w:r>
      <w:r w:rsidR="005246DD">
        <w:t xml:space="preserve">анкете </w:t>
      </w:r>
      <w:r w:rsidR="005246DD" w:rsidRPr="000329C8">
        <w:t>респондентов</w:t>
      </w:r>
      <w:r w:rsidR="000329C8">
        <w:t xml:space="preserve"> просили о</w:t>
      </w:r>
      <w:r w:rsidR="008B4681">
        <w:t>ценить два идеальных конструкта: и</w:t>
      </w:r>
      <w:r w:rsidR="000329C8">
        <w:t>деальный положительный политический порядок, полно</w:t>
      </w:r>
      <w:r w:rsidR="008B4681">
        <w:t xml:space="preserve">стью устраивающий опрашиваемого, и </w:t>
      </w:r>
      <w:r w:rsidR="003D5D80">
        <w:t>идеальный отрицательный, абсо</w:t>
      </w:r>
      <w:r w:rsidR="000329C8">
        <w:t xml:space="preserve">лютно </w:t>
      </w:r>
      <w:r w:rsidR="003D5D80">
        <w:t>неприемлемый</w:t>
      </w:r>
      <w:r w:rsidR="000329C8">
        <w:t xml:space="preserve"> для респондента.</w:t>
      </w:r>
      <w:proofErr w:type="gramEnd"/>
      <w:r w:rsidR="000329C8">
        <w:t xml:space="preserve"> </w:t>
      </w:r>
      <w:r w:rsidR="003D5D80">
        <w:t xml:space="preserve">Ответы на эти </w:t>
      </w:r>
      <w:r w:rsidR="003D5D80">
        <w:lastRenderedPageBreak/>
        <w:t xml:space="preserve">вопросы задавали в субъективном семантическом пространстве </w:t>
      </w:r>
      <w:r w:rsidR="00C33529">
        <w:t xml:space="preserve">каждого респондента </w:t>
      </w:r>
      <w:r w:rsidR="003D5D80">
        <w:t>направление и масштаб [1,2</w:t>
      </w:r>
      <w:r w:rsidR="003D5D80" w:rsidRPr="000329C8">
        <w:t>]</w:t>
      </w:r>
      <w:r w:rsidR="003D5D80">
        <w:t>.</w:t>
      </w:r>
    </w:p>
    <w:p w:rsidR="005D1EE3" w:rsidRDefault="004959B2" w:rsidP="00B4449A">
      <w:pPr>
        <w:pStyle w:val="ab"/>
      </w:pPr>
      <w:r>
        <w:t xml:space="preserve">Интерпретация результатов анкетирования проводилась на базе теории порождения данных респондентами, предложенной </w:t>
      </w:r>
      <w:proofErr w:type="spellStart"/>
      <w:r>
        <w:t>Кумбсом</w:t>
      </w:r>
      <w:proofErr w:type="spellEnd"/>
      <w:r>
        <w:t xml:space="preserve"> (модели «идеальной» точки </w:t>
      </w:r>
      <w:r w:rsidRPr="004959B2">
        <w:t>[</w:t>
      </w:r>
      <w:r>
        <w:t>10</w:t>
      </w:r>
      <w:r w:rsidRPr="004959B2">
        <w:t>]</w:t>
      </w:r>
      <w:r w:rsidR="008B4681">
        <w:t>), в</w:t>
      </w:r>
      <w:r w:rsidR="00B4449A">
        <w:t xml:space="preserve"> соответствии с которой</w:t>
      </w:r>
      <w:r w:rsidR="00C33529">
        <w:t>,</w:t>
      </w:r>
      <w:r w:rsidR="00B4449A">
        <w:t xml:space="preserve"> чем выше </w:t>
      </w:r>
      <w:r w:rsidR="007570A2">
        <w:t>уровень эмоционального восприятия политического порядка</w:t>
      </w:r>
      <w:r w:rsidR="00B4449A">
        <w:t>, тем ближе в семантическом пространстве образ восприятия реального порядка к образу идеального положительного конструкта</w:t>
      </w:r>
      <w:r w:rsidR="00400A10" w:rsidRPr="00400A10">
        <w:t>[1,2]</w:t>
      </w:r>
      <w:r w:rsidR="00B4449A">
        <w:t xml:space="preserve">. И наоборот, чем </w:t>
      </w:r>
      <w:r w:rsidR="00BF0057">
        <w:t>отрицательнее восприятие</w:t>
      </w:r>
      <w:r w:rsidR="00B4449A">
        <w:t xml:space="preserve"> политического порядка, тем ближе в семантическом пространстве образ восприятия реального порядка к образу идеального отрицательного конструкта</w:t>
      </w:r>
      <w:r w:rsidR="00400A10" w:rsidRPr="00400A10">
        <w:t xml:space="preserve"> [1,2]</w:t>
      </w:r>
      <w:r w:rsidR="00B4449A">
        <w:t xml:space="preserve">. Другими словами, </w:t>
      </w:r>
      <w:r w:rsidR="00400A10">
        <w:t xml:space="preserve">относительные расстояния в семантическом пространстве между образами восприятия реального объекта и идеальными конструктами </w:t>
      </w:r>
      <w:r w:rsidR="00A50CFD">
        <w:t xml:space="preserve">являются исходными </w:t>
      </w:r>
      <w:proofErr w:type="spellStart"/>
      <w:r w:rsidR="00A50CFD">
        <w:t>даннымидля</w:t>
      </w:r>
      <w:proofErr w:type="spellEnd"/>
      <w:r w:rsidR="00A50CFD">
        <w:t xml:space="preserve"> </w:t>
      </w:r>
      <w:r w:rsidR="00400A10">
        <w:t>оцен</w:t>
      </w:r>
      <w:r w:rsidR="00A50CFD">
        <w:t>ки</w:t>
      </w:r>
      <w:r w:rsidR="00400A10">
        <w:t xml:space="preserve"> уров</w:t>
      </w:r>
      <w:r w:rsidR="00A50CFD">
        <w:t>ня</w:t>
      </w:r>
      <w:r w:rsidR="00400A10">
        <w:t xml:space="preserve"> эмоционального восприятия. </w:t>
      </w:r>
    </w:p>
    <w:p w:rsidR="005D1EE3" w:rsidRDefault="00C33529" w:rsidP="00B4449A">
      <w:pPr>
        <w:pStyle w:val="ab"/>
      </w:pPr>
      <w:r>
        <w:t xml:space="preserve">Конкретные расчеты проводились в рамках ранее разработанной стохастической </w:t>
      </w:r>
      <w:proofErr w:type="spellStart"/>
      <w:r>
        <w:t>психо</w:t>
      </w:r>
      <w:r w:rsidR="00942140">
        <w:t>семантической</w:t>
      </w:r>
      <w:proofErr w:type="spellEnd"/>
      <w:r w:rsidR="00942140">
        <w:t xml:space="preserve"> </w:t>
      </w:r>
      <w:r>
        <w:t>феноменологической модели</w:t>
      </w:r>
      <w:r w:rsidR="00942140" w:rsidRPr="00942140">
        <w:t xml:space="preserve">[11]. </w:t>
      </w:r>
      <w:r w:rsidR="00A50CFD">
        <w:t xml:space="preserve">В </w:t>
      </w:r>
      <w:r w:rsidR="00BF0057">
        <w:t>модели изменения уровней</w:t>
      </w:r>
      <w:r w:rsidR="0052767E">
        <w:t xml:space="preserve"> восприятия политических порядков</w:t>
      </w:r>
      <w:r w:rsidR="00C13FF6">
        <w:t xml:space="preserve"> для каждого </w:t>
      </w:r>
      <w:proofErr w:type="spellStart"/>
      <w:r w:rsidR="00C13FF6">
        <w:t>респондентазадавались</w:t>
      </w:r>
      <w:proofErr w:type="spellEnd"/>
      <w:r w:rsidR="00C13FF6">
        <w:t xml:space="preserve"> </w:t>
      </w:r>
      <w:r w:rsidR="0052767E">
        <w:t>стохастическ</w:t>
      </w:r>
      <w:r w:rsidR="00C13FF6">
        <w:t>ими</w:t>
      </w:r>
      <w:r w:rsidR="0052767E">
        <w:t xml:space="preserve"> дифференциальн</w:t>
      </w:r>
      <w:r w:rsidR="00C13FF6">
        <w:t xml:space="preserve">ыми </w:t>
      </w:r>
      <w:r w:rsidR="0052767E">
        <w:t>уравнения</w:t>
      </w:r>
      <w:r w:rsidR="00C13FF6">
        <w:t>ми</w:t>
      </w:r>
      <w:r w:rsidR="0052767E">
        <w:t xml:space="preserve"> типа Ланжевена. </w:t>
      </w:r>
      <w:r w:rsidR="00C13FF6">
        <w:t xml:space="preserve">Уравнения решались методом Монте-Карло с использованием пакета </w:t>
      </w:r>
      <w:proofErr w:type="spellStart"/>
      <w:r w:rsidR="00C13FF6">
        <w:t>многоагентного</w:t>
      </w:r>
      <w:proofErr w:type="spellEnd"/>
      <w:r w:rsidR="00C13FF6">
        <w:t xml:space="preserve"> моделирования </w:t>
      </w:r>
      <w:proofErr w:type="spellStart"/>
      <w:r w:rsidR="00C13FF6">
        <w:rPr>
          <w:lang w:val="en-US"/>
        </w:rPr>
        <w:t>AnyLogic</w:t>
      </w:r>
      <w:proofErr w:type="spellEnd"/>
      <w:r w:rsidR="00C13FF6" w:rsidRPr="00C13FF6">
        <w:t xml:space="preserve"> [5,11]. </w:t>
      </w:r>
      <w:r w:rsidR="00C13FF6">
        <w:t xml:space="preserve">В конечном итоге были </w:t>
      </w:r>
      <w:r w:rsidR="00955EF6">
        <w:t xml:space="preserve">определены функции распределения уровней восприятия местной и </w:t>
      </w:r>
      <w:r w:rsidR="00537EC5">
        <w:t>центральной политической власти</w:t>
      </w:r>
      <w:r w:rsidR="007F54A1">
        <w:t xml:space="preserve"> по респондентам</w:t>
      </w:r>
      <w:r w:rsidR="005D1EE3">
        <w:t xml:space="preserve">, </w:t>
      </w:r>
      <w:r w:rsidR="00BF0057">
        <w:t>показанные в</w:t>
      </w:r>
      <w:r w:rsidR="00537EC5">
        <w:t xml:space="preserve"> [5,7</w:t>
      </w:r>
      <w:r w:rsidR="00537EC5" w:rsidRPr="00C13FF6">
        <w:t>]</w:t>
      </w:r>
      <w:r w:rsidR="005D1EE3">
        <w:t xml:space="preserve">. </w:t>
      </w:r>
      <w:r w:rsidR="00D94B1F">
        <w:t>В этих работах сделан подроб</w:t>
      </w:r>
      <w:r w:rsidR="005D1EE3">
        <w:t>ный анализ полученных результатов, и его мы повторять не будем. Однако сами функции распределения приведем, так как здесь они используются для дальнейших расчетов.</w:t>
      </w:r>
    </w:p>
    <w:p w:rsidR="00E2462D" w:rsidRDefault="002101FD" w:rsidP="008C3863">
      <w:pPr>
        <w:pStyle w:val="ab"/>
      </w:pPr>
      <w:r>
        <w:lastRenderedPageBreak/>
        <w:t xml:space="preserve">На рис. 1 и 2 изображены функции </w:t>
      </w:r>
      <w:r w:rsidRPr="002B5601">
        <w:t xml:space="preserve">распределения </w:t>
      </w:r>
      <w:r>
        <w:t xml:space="preserve">эмоционального восприятия местного и центрального политических порядков соответственно, взятые из </w:t>
      </w:r>
      <w:r w:rsidRPr="002101FD">
        <w:t>[7]</w:t>
      </w:r>
      <w:r>
        <w:t>.</w:t>
      </w:r>
    </w:p>
    <w:p w:rsidR="002101FD" w:rsidRDefault="002101FD" w:rsidP="002101FD">
      <w:pPr>
        <w:jc w:val="center"/>
      </w:pPr>
      <w:r>
        <w:rPr>
          <w:noProof/>
        </w:rPr>
        <w:drawing>
          <wp:inline distT="0" distB="0" distL="0" distR="0">
            <wp:extent cx="3571875" cy="2809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1FD" w:rsidRDefault="002101FD" w:rsidP="002101FD">
      <w:pPr>
        <w:jc w:val="center"/>
      </w:pPr>
      <w:r>
        <w:t>Рис. 1. Функция</w:t>
      </w:r>
      <w:r w:rsidRPr="002B5601">
        <w:t xml:space="preserve"> распределения </w:t>
      </w:r>
      <w:r>
        <w:t xml:space="preserve">эмоционального восприятия местного политического </w:t>
      </w:r>
      <w:proofErr w:type="spellStart"/>
      <w:r>
        <w:t>порядка</w:t>
      </w:r>
      <w:proofErr w:type="gramStart"/>
      <w:r>
        <w:t>.С</w:t>
      </w:r>
      <w:proofErr w:type="gramEnd"/>
      <w:r>
        <w:t>реднее</w:t>
      </w:r>
      <w:proofErr w:type="spellEnd"/>
      <w:r>
        <w:t xml:space="preserve"> значение 0,07.</w:t>
      </w:r>
    </w:p>
    <w:p w:rsidR="002101FD" w:rsidRDefault="002101FD" w:rsidP="002101FD">
      <w:pPr>
        <w:jc w:val="center"/>
      </w:pPr>
      <w:r w:rsidRPr="006C79BE">
        <w:rPr>
          <w:noProof/>
        </w:rPr>
        <w:drawing>
          <wp:inline distT="0" distB="0" distL="0" distR="0">
            <wp:extent cx="3540125" cy="3219450"/>
            <wp:effectExtent l="19050" t="0" r="317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1FD" w:rsidRPr="00BD341B" w:rsidRDefault="002101FD" w:rsidP="002101FD">
      <w:pPr>
        <w:jc w:val="center"/>
      </w:pPr>
      <w:r>
        <w:t>Рис. 2. Функция</w:t>
      </w:r>
      <w:r w:rsidRPr="002B5601">
        <w:t xml:space="preserve"> распределения </w:t>
      </w:r>
      <w:r>
        <w:t>эмоционального восприятия центрального политического порядка. Среднее значение 0,08.</w:t>
      </w:r>
    </w:p>
    <w:p w:rsidR="002101FD" w:rsidRDefault="002101FD" w:rsidP="008A4E8F">
      <w:pPr>
        <w:tabs>
          <w:tab w:val="left" w:pos="2977"/>
        </w:tabs>
        <w:ind w:firstLine="851"/>
        <w:contextualSpacing/>
      </w:pPr>
    </w:p>
    <w:p w:rsidR="00DE7C52" w:rsidRPr="00CF2E81" w:rsidRDefault="009B68CB" w:rsidP="00DE7C52">
      <w:pPr>
        <w:ind w:firstLine="709"/>
        <w:rPr>
          <w:szCs w:val="28"/>
        </w:rPr>
      </w:pPr>
      <w:proofErr w:type="gramStart"/>
      <w:r>
        <w:lastRenderedPageBreak/>
        <w:t>По</w:t>
      </w:r>
      <w:r w:rsidR="008C3863">
        <w:t xml:space="preserve"> горизонтальной оси показан уровень эмоционального восприятия, нормированный от -1 (соответствует реакции на абсолютно неприемлемый порядок) до +1 (соответствует отклику </w:t>
      </w:r>
      <w:r w:rsidR="005246DD">
        <w:t>на идеальный</w:t>
      </w:r>
      <w:r w:rsidR="008C3863">
        <w:t xml:space="preserve"> политический порядок, полностью устраивающий опрашиваемого).</w:t>
      </w:r>
      <w:proofErr w:type="gramEnd"/>
      <w:r w:rsidR="008C3863">
        <w:t xml:space="preserve"> По вертикальной оси приведен процент респондентов, характеризующихся </w:t>
      </w:r>
      <w:r>
        <w:t>тем или иным</w:t>
      </w:r>
      <w:r w:rsidR="008C3863">
        <w:t xml:space="preserve"> уровнем. Отметим, что </w:t>
      </w:r>
      <w:r w:rsidR="00DE7C52">
        <w:t xml:space="preserve">аффективные компоненты восприятия местной и центральной властей между собой хорошо </w:t>
      </w:r>
      <w:proofErr w:type="spellStart"/>
      <w:r w:rsidR="00DE7C52">
        <w:t>коррелируют</w:t>
      </w:r>
      <w:proofErr w:type="spellEnd"/>
      <w:r w:rsidR="00DE7C52">
        <w:t xml:space="preserve"> (коэффициент </w:t>
      </w:r>
      <w:r w:rsidR="005246DD">
        <w:t>корреляции по</w:t>
      </w:r>
      <w:r w:rsidR="00DE7C52">
        <w:t xml:space="preserve"> Пирсону 0,7 </w:t>
      </w:r>
      <w:r w:rsidR="00DE7C52" w:rsidRPr="002101FD">
        <w:t>[7]</w:t>
      </w:r>
      <w:r w:rsidR="00F23186">
        <w:t>), ч</w:t>
      </w:r>
      <w:r w:rsidR="00BF0057">
        <w:t>то</w:t>
      </w:r>
      <w:r w:rsidR="00DE7C52">
        <w:t xml:space="preserve"> позволило свести с помощью факторизации (классический метод) эти два параметра к индексу </w:t>
      </w:r>
      <w:r w:rsidR="00DE7C52" w:rsidRPr="00CF2E81">
        <w:rPr>
          <w:szCs w:val="28"/>
        </w:rPr>
        <w:t>аффективного восприятия политическог</w:t>
      </w:r>
      <w:r w:rsidR="00DE7C52">
        <w:rPr>
          <w:szCs w:val="28"/>
        </w:rPr>
        <w:t xml:space="preserve">о порядка, показанному на рис. 3. </w:t>
      </w:r>
    </w:p>
    <w:p w:rsidR="00DE7C52" w:rsidRPr="00CF2E81" w:rsidRDefault="00DE7C52" w:rsidP="00DE7C52">
      <w:pPr>
        <w:pStyle w:val="ab"/>
        <w:ind w:firstLine="0"/>
        <w:jc w:val="center"/>
        <w:rPr>
          <w:szCs w:val="28"/>
        </w:rPr>
      </w:pPr>
      <w:r w:rsidRPr="00ED6C00">
        <w:rPr>
          <w:noProof/>
          <w:szCs w:val="28"/>
        </w:rPr>
        <w:drawing>
          <wp:inline distT="0" distB="0" distL="0" distR="0">
            <wp:extent cx="3635375" cy="2924175"/>
            <wp:effectExtent l="19050" t="0" r="317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C52" w:rsidRDefault="00DE7C52" w:rsidP="00DE7C52">
      <w:pPr>
        <w:pStyle w:val="ab"/>
      </w:pPr>
      <w:r>
        <w:rPr>
          <w:szCs w:val="28"/>
        </w:rPr>
        <w:t>Рис.3</w:t>
      </w:r>
      <w:r w:rsidRPr="00CF2E81">
        <w:rPr>
          <w:szCs w:val="28"/>
        </w:rPr>
        <w:t>. Индекс аффективного восприятия политическог</w:t>
      </w:r>
      <w:r>
        <w:rPr>
          <w:szCs w:val="28"/>
        </w:rPr>
        <w:t>о порядка. Среднее значение 0,076</w:t>
      </w:r>
      <w:r w:rsidRPr="00CF2E81">
        <w:rPr>
          <w:szCs w:val="28"/>
        </w:rPr>
        <w:t>.</w:t>
      </w:r>
      <w:r>
        <w:t>Диаграмма взята из [7</w:t>
      </w:r>
      <w:r w:rsidRPr="00BD341B">
        <w:t>].</w:t>
      </w:r>
    </w:p>
    <w:p w:rsidR="003214DA" w:rsidRDefault="003214DA" w:rsidP="009078A9">
      <w:pPr>
        <w:pStyle w:val="ab"/>
        <w:ind w:firstLine="0"/>
        <w:rPr>
          <w:szCs w:val="28"/>
        </w:rPr>
      </w:pPr>
    </w:p>
    <w:p w:rsidR="00E957F9" w:rsidRDefault="009078A9" w:rsidP="00E957F9">
      <w:pPr>
        <w:pStyle w:val="ab"/>
      </w:pPr>
      <w:r>
        <w:rPr>
          <w:color w:val="auto"/>
        </w:rPr>
        <w:t xml:space="preserve">Во </w:t>
      </w:r>
      <w:r>
        <w:t>в</w:t>
      </w:r>
      <w:r w:rsidR="00DB1A0A">
        <w:t>торо</w:t>
      </w:r>
      <w:r>
        <w:t>м</w:t>
      </w:r>
      <w:r w:rsidR="00DB1A0A">
        <w:t xml:space="preserve"> блок</w:t>
      </w:r>
      <w:r>
        <w:t>е</w:t>
      </w:r>
      <w:r w:rsidR="00DB1A0A">
        <w:t xml:space="preserve"> анкеты </w:t>
      </w:r>
      <w:r>
        <w:t xml:space="preserve">прямым опросом </w:t>
      </w:r>
      <w:proofErr w:type="spellStart"/>
      <w:r>
        <w:t>выявлялись</w:t>
      </w:r>
      <w:r w:rsidR="00BF0057">
        <w:t>когнитивные</w:t>
      </w:r>
      <w:proofErr w:type="spellEnd"/>
      <w:r w:rsidR="00BF0057">
        <w:t xml:space="preserve"> </w:t>
      </w:r>
      <w:proofErr w:type="spellStart"/>
      <w:r w:rsidR="00BF0057">
        <w:t>политические</w:t>
      </w:r>
      <w:r w:rsidR="00811A1E">
        <w:t>установк</w:t>
      </w:r>
      <w:r>
        <w:t>и</w:t>
      </w:r>
      <w:proofErr w:type="spellEnd"/>
      <w:r>
        <w:t xml:space="preserve">. </w:t>
      </w:r>
      <w:r w:rsidR="003214DA">
        <w:t>Д</w:t>
      </w:r>
      <w:r w:rsidR="003214DA" w:rsidRPr="002F7584">
        <w:t xml:space="preserve">ля такой оценки </w:t>
      </w:r>
      <w:r w:rsidR="00DB1A0A" w:rsidRPr="002F7584">
        <w:t>использова</w:t>
      </w:r>
      <w:r w:rsidR="003214DA">
        <w:t>лся тестовый метод. Анализировалось</w:t>
      </w:r>
      <w:r w:rsidR="00DB1A0A" w:rsidRPr="002F7584">
        <w:t xml:space="preserve"> 14 признаков</w:t>
      </w:r>
      <w:r w:rsidR="003214DA">
        <w:t>, отражающих различные стороны политической напряженности</w:t>
      </w:r>
      <w:r w:rsidR="00DB1A0A" w:rsidRPr="002F7584">
        <w:t xml:space="preserve">. </w:t>
      </w:r>
      <w:r w:rsidR="00791B60">
        <w:t>Полученные</w:t>
      </w:r>
      <w:r w:rsidR="00AA16A0">
        <w:t xml:space="preserve"> результаты по этой части </w:t>
      </w:r>
      <w:r w:rsidR="00791B60">
        <w:t xml:space="preserve">с подробным анализом </w:t>
      </w:r>
      <w:r w:rsidR="00AA16A0">
        <w:t>приведены</w:t>
      </w:r>
      <w:r w:rsidR="003214DA">
        <w:t xml:space="preserve"> в [6</w:t>
      </w:r>
      <w:r w:rsidR="00AA16A0">
        <w:t xml:space="preserve">]. </w:t>
      </w:r>
      <w:r w:rsidR="00791B60">
        <w:t xml:space="preserve">Для выявления интегральных </w:t>
      </w:r>
      <w:r w:rsidR="00791B60">
        <w:lastRenderedPageBreak/>
        <w:t xml:space="preserve">характеристик </w:t>
      </w:r>
      <w:r w:rsidR="00AA16A0">
        <w:t xml:space="preserve">был проведен </w:t>
      </w:r>
      <w:r w:rsidR="00AA16A0" w:rsidRPr="00625648">
        <w:t>параллельн</w:t>
      </w:r>
      <w:r w:rsidR="00AA16A0">
        <w:t>ый</w:t>
      </w:r>
      <w:r w:rsidR="00AA16A0" w:rsidRPr="00625648">
        <w:t xml:space="preserve"> иерархическ</w:t>
      </w:r>
      <w:r w:rsidR="00AA16A0">
        <w:t xml:space="preserve">ий </w:t>
      </w:r>
      <w:r w:rsidR="00AA16A0" w:rsidRPr="00625648">
        <w:t>факторн</w:t>
      </w:r>
      <w:r w:rsidR="00AA16A0">
        <w:t>ый</w:t>
      </w:r>
      <w:r w:rsidR="00AA16A0" w:rsidRPr="00625648">
        <w:t xml:space="preserve"> </w:t>
      </w:r>
      <w:proofErr w:type="spellStart"/>
      <w:r w:rsidR="00AA16A0" w:rsidRPr="00625648">
        <w:t>анализ</w:t>
      </w:r>
      <w:proofErr w:type="gramStart"/>
      <w:r w:rsidR="00FE5149">
        <w:t>,</w:t>
      </w:r>
      <w:r w:rsidR="00AA16A0">
        <w:t>п</w:t>
      </w:r>
      <w:proofErr w:type="gramEnd"/>
      <w:r w:rsidR="00AA16A0">
        <w:t>озволивший</w:t>
      </w:r>
      <w:proofErr w:type="spellEnd"/>
      <w:r w:rsidR="00AA16A0">
        <w:t xml:space="preserve"> вскрыть внутреннюю структуру когнитивных политических установок</w:t>
      </w:r>
      <w:r w:rsidR="00FE5149" w:rsidRPr="00FE5149">
        <w:t>[</w:t>
      </w:r>
      <w:r w:rsidR="00791B60">
        <w:t>7</w:t>
      </w:r>
      <w:r w:rsidR="00FE5149" w:rsidRPr="00FE5149">
        <w:t xml:space="preserve">]. </w:t>
      </w:r>
      <w:r w:rsidR="00722B21">
        <w:t>В отличие</w:t>
      </w:r>
      <w:r w:rsidR="00FE5149">
        <w:t xml:space="preserve"> от классического подхода ф</w:t>
      </w:r>
      <w:r w:rsidR="00FE5149" w:rsidRPr="00C64DE7">
        <w:t>акторизация проводи</w:t>
      </w:r>
      <w:r w:rsidR="0089169C">
        <w:t xml:space="preserve">лась </w:t>
      </w:r>
      <w:r w:rsidR="0089169C" w:rsidRPr="00C64DE7">
        <w:t xml:space="preserve">не по всем </w:t>
      </w:r>
      <w:r w:rsidR="0089169C">
        <w:t xml:space="preserve">полученным признакам, а </w:t>
      </w:r>
      <w:r w:rsidR="00FE5149" w:rsidRPr="00C64DE7">
        <w:t>по отдельным группам</w:t>
      </w:r>
      <w:r w:rsidR="0089169C">
        <w:t xml:space="preserve">, отобранным исходя </w:t>
      </w:r>
      <w:proofErr w:type="spellStart"/>
      <w:r w:rsidR="0089169C">
        <w:t>изсоциологического</w:t>
      </w:r>
      <w:proofErr w:type="spellEnd"/>
      <w:r w:rsidR="0089169C">
        <w:t xml:space="preserve"> смысла. </w:t>
      </w:r>
      <w:r w:rsidR="00FE5149">
        <w:t xml:space="preserve">При этом </w:t>
      </w:r>
      <w:r w:rsidR="0089169C">
        <w:t xml:space="preserve">каждая </w:t>
      </w:r>
      <w:r w:rsidR="00FE5149" w:rsidRPr="00C64DE7">
        <w:t>подгруппа своди</w:t>
      </w:r>
      <w:r w:rsidR="0089169C">
        <w:t>лась</w:t>
      </w:r>
      <w:r w:rsidR="00FE5149" w:rsidRPr="00C64DE7">
        <w:t xml:space="preserve"> к </w:t>
      </w:r>
      <w:r w:rsidR="00BF0057" w:rsidRPr="00C64DE7">
        <w:t>одному либо</w:t>
      </w:r>
      <w:r w:rsidR="00722B21">
        <w:t xml:space="preserve"> двум </w:t>
      </w:r>
      <w:r w:rsidR="00FE5149" w:rsidRPr="00C64DE7">
        <w:t>фактор</w:t>
      </w:r>
      <w:r w:rsidR="00722B21">
        <w:t>ам</w:t>
      </w:r>
      <w:r w:rsidR="00BA63DD">
        <w:t>,</w:t>
      </w:r>
      <w:r w:rsidR="00FE5149" w:rsidRPr="00C64DE7">
        <w:t xml:space="preserve"> описывающ</w:t>
      </w:r>
      <w:r w:rsidR="00722B21">
        <w:t>им</w:t>
      </w:r>
      <w:r w:rsidR="00FE5149" w:rsidRPr="00C64DE7">
        <w:t xml:space="preserve"> 100% дисперсии данной совокупности </w:t>
      </w:r>
      <w:r w:rsidR="00722B21">
        <w:t xml:space="preserve">первичных </w:t>
      </w:r>
      <w:proofErr w:type="spellStart"/>
      <w:r w:rsidR="00722B21">
        <w:t>параметров</w:t>
      </w:r>
      <w:proofErr w:type="gramStart"/>
      <w:r w:rsidR="00FE5149" w:rsidRPr="00C64DE7">
        <w:t>.</w:t>
      </w:r>
      <w:r w:rsidR="00E957F9">
        <w:t>Н</w:t>
      </w:r>
      <w:proofErr w:type="gramEnd"/>
      <w:r w:rsidR="00E957F9">
        <w:t>а</w:t>
      </w:r>
      <w:proofErr w:type="spellEnd"/>
      <w:r w:rsidR="00E957F9">
        <w:t xml:space="preserve"> первом уровне из 14 первичных признаков было выявлено пять факторов, подробно описанных </w:t>
      </w:r>
      <w:r w:rsidR="00BF0057">
        <w:t>в [</w:t>
      </w:r>
      <w:r w:rsidR="00E957F9">
        <w:t>7</w:t>
      </w:r>
      <w:r w:rsidR="00E957F9" w:rsidRPr="00FE5149">
        <w:t>].</w:t>
      </w:r>
      <w:r w:rsidR="00E957F9">
        <w:t xml:space="preserve"> Повторной факторизацией они были сведены к двум интегральным индексам второго уровня.  Это </w:t>
      </w:r>
      <w:proofErr w:type="spellStart"/>
      <w:r w:rsidR="00E957F9">
        <w:t>показател</w:t>
      </w:r>
      <w:r w:rsidR="00250CFB">
        <w:t>и</w:t>
      </w:r>
      <w:r w:rsidR="00F976AF" w:rsidRPr="00F976AF">
        <w:t>когнитивного</w:t>
      </w:r>
      <w:proofErr w:type="spellEnd"/>
      <w:r w:rsidR="00F976AF" w:rsidRPr="00F976AF">
        <w:t xml:space="preserve"> восприятия политического порядка и обобщенной активности. </w:t>
      </w:r>
      <w:r w:rsidR="00250CFB">
        <w:t xml:space="preserve">Их функции распределения подробно проанализированы в </w:t>
      </w:r>
      <w:r w:rsidR="00250CFB" w:rsidRPr="00FE5149">
        <w:t>[</w:t>
      </w:r>
      <w:r w:rsidR="00250CFB">
        <w:t>7</w:t>
      </w:r>
      <w:r w:rsidR="00250CFB" w:rsidRPr="00FE5149">
        <w:t>].</w:t>
      </w:r>
      <w:r w:rsidR="0045651A">
        <w:t xml:space="preserve">На рис. 4 показан </w:t>
      </w:r>
      <w:r w:rsidR="00250CFB">
        <w:t xml:space="preserve">индекс </w:t>
      </w:r>
      <w:r w:rsidR="00250CFB" w:rsidRPr="00F976AF">
        <w:t xml:space="preserve">обобщенной </w:t>
      </w:r>
      <w:proofErr w:type="spellStart"/>
      <w:r w:rsidR="00250CFB">
        <w:t>социополитической</w:t>
      </w:r>
      <w:proofErr w:type="spellEnd"/>
      <w:r w:rsidR="00250CFB">
        <w:t xml:space="preserve"> активности, который понадобиться нам для дальнейших расчетов факторов </w:t>
      </w:r>
      <w:proofErr w:type="spellStart"/>
      <w:r w:rsidR="00250CFB">
        <w:t>конфликтогенности</w:t>
      </w:r>
      <w:proofErr w:type="spellEnd"/>
      <w:r w:rsidR="0045651A">
        <w:t>.</w:t>
      </w:r>
      <w:r w:rsidR="0037557D">
        <w:t xml:space="preserve"> Этот показатель нормирован от 0 (отсутствие активности) до 1 (максимальная активность).</w:t>
      </w:r>
    </w:p>
    <w:p w:rsidR="00250CFB" w:rsidRPr="00CF2E81" w:rsidRDefault="0042354C" w:rsidP="00250CFB">
      <w:pPr>
        <w:pStyle w:val="ab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704109" cy="26384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27" cy="263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FB" w:rsidRPr="00CF2E81" w:rsidRDefault="00250CFB" w:rsidP="00250CFB">
      <w:pPr>
        <w:pStyle w:val="ab"/>
        <w:rPr>
          <w:szCs w:val="28"/>
        </w:rPr>
      </w:pPr>
      <w:r>
        <w:rPr>
          <w:szCs w:val="28"/>
        </w:rPr>
        <w:t>Рис.4</w:t>
      </w:r>
      <w:r w:rsidRPr="00CF2E81">
        <w:rPr>
          <w:szCs w:val="28"/>
        </w:rPr>
        <w:t>. Индекс обобщенной а</w:t>
      </w:r>
      <w:r>
        <w:rPr>
          <w:szCs w:val="28"/>
        </w:rPr>
        <w:t>ктивности. Среднее значение 0,47</w:t>
      </w:r>
      <w:r w:rsidRPr="00CF2E81">
        <w:rPr>
          <w:szCs w:val="28"/>
        </w:rPr>
        <w:t>.</w:t>
      </w:r>
      <w:r>
        <w:t>Диаграмма взята из [7</w:t>
      </w:r>
      <w:r w:rsidRPr="00BD341B">
        <w:t>].</w:t>
      </w:r>
    </w:p>
    <w:p w:rsidR="00250CFB" w:rsidRDefault="00250CFB" w:rsidP="00E957F9">
      <w:pPr>
        <w:pStyle w:val="ab"/>
      </w:pPr>
    </w:p>
    <w:p w:rsidR="00E957F9" w:rsidRDefault="00E957F9" w:rsidP="00E957F9">
      <w:pPr>
        <w:pStyle w:val="ab"/>
      </w:pPr>
    </w:p>
    <w:p w:rsidR="00F976AF" w:rsidRPr="00B91522" w:rsidRDefault="0045651A" w:rsidP="00B91522">
      <w:pPr>
        <w:pStyle w:val="ab"/>
        <w:rPr>
          <w:szCs w:val="28"/>
        </w:rPr>
      </w:pPr>
      <w:r>
        <w:t xml:space="preserve">Для восприятия политических порядков нами определены как аффективные, </w:t>
      </w:r>
      <w:r w:rsidR="00157881">
        <w:t xml:space="preserve">так и когнитивные составляющие. </w:t>
      </w:r>
      <w:r w:rsidR="00A56ECE">
        <w:t xml:space="preserve">При этом на поведенческий компонент </w:t>
      </w:r>
      <w:r w:rsidR="00F976AF" w:rsidRPr="00F976AF">
        <w:t xml:space="preserve">любых социальных установок </w:t>
      </w:r>
      <w:r w:rsidR="00A56ECE">
        <w:t>большее влияние имеет а</w:t>
      </w:r>
      <w:r w:rsidR="00A56ECE" w:rsidRPr="00F976AF">
        <w:t>ффективная составляющая</w:t>
      </w:r>
      <w:proofErr w:type="gramStart"/>
      <w:r w:rsidR="00A56ECE">
        <w:t>.</w:t>
      </w:r>
      <w:r w:rsidR="00F976AF" w:rsidRPr="00F976AF">
        <w:t>К</w:t>
      </w:r>
      <w:proofErr w:type="gramEnd"/>
      <w:r w:rsidR="00F976AF" w:rsidRPr="00F976AF">
        <w:t xml:space="preserve">роме того, </w:t>
      </w:r>
      <w:r w:rsidR="00A56ECE">
        <w:t xml:space="preserve">когнитивные параметры </w:t>
      </w:r>
      <w:r w:rsidR="00157881">
        <w:t xml:space="preserve">сильнее </w:t>
      </w:r>
      <w:r w:rsidR="00F976AF" w:rsidRPr="00F976AF">
        <w:t>подв</w:t>
      </w:r>
      <w:r w:rsidR="00A56ECE">
        <w:t>ержены</w:t>
      </w:r>
      <w:r w:rsidR="00F976AF" w:rsidRPr="00F976AF">
        <w:t xml:space="preserve"> эффекту искажения данных респондентами </w:t>
      </w:r>
      <w:r w:rsidR="00A56ECE" w:rsidRPr="00F976AF">
        <w:t xml:space="preserve">при измерениях </w:t>
      </w:r>
      <w:r w:rsidR="00F976AF" w:rsidRPr="00F976AF">
        <w:t xml:space="preserve">и менее объективно отражает </w:t>
      </w:r>
      <w:proofErr w:type="spellStart"/>
      <w:r w:rsidR="00F976AF" w:rsidRPr="00F976AF">
        <w:t>ситуацию.</w:t>
      </w:r>
      <w:r w:rsidR="00157881">
        <w:t>Д</w:t>
      </w:r>
      <w:r w:rsidR="00F976AF" w:rsidRPr="00F976AF">
        <w:t>ля</w:t>
      </w:r>
      <w:proofErr w:type="spellEnd"/>
      <w:r w:rsidR="00F976AF" w:rsidRPr="00F976AF">
        <w:t xml:space="preserve"> дальнейшего исслед</w:t>
      </w:r>
      <w:r w:rsidR="00157881">
        <w:t>ов</w:t>
      </w:r>
      <w:r w:rsidR="00B91522">
        <w:t xml:space="preserve">ания уровня </w:t>
      </w:r>
      <w:proofErr w:type="spellStart"/>
      <w:r w:rsidR="00B91522">
        <w:t>конфликтогенности</w:t>
      </w:r>
      <w:proofErr w:type="spellEnd"/>
      <w:r w:rsidR="00B91522">
        <w:t>, п</w:t>
      </w:r>
      <w:r w:rsidR="00157881">
        <w:t xml:space="preserve">о этой причине, </w:t>
      </w:r>
      <w:r w:rsidR="00F976AF" w:rsidRPr="00F976AF">
        <w:t xml:space="preserve">нами использовался </w:t>
      </w:r>
      <w:r w:rsidR="00B91522">
        <w:t xml:space="preserve">только </w:t>
      </w:r>
      <w:r w:rsidR="00BF0057" w:rsidRPr="00F976AF">
        <w:t>индекс аффективного</w:t>
      </w:r>
      <w:r w:rsidR="00F976AF" w:rsidRPr="00F976AF">
        <w:t xml:space="preserve"> восприятия политического </w:t>
      </w:r>
      <w:proofErr w:type="spellStart"/>
      <w:r w:rsidR="00F976AF" w:rsidRPr="00F976AF">
        <w:t>порядка</w:t>
      </w:r>
      <w:r w:rsidR="00B91522">
        <w:rPr>
          <w:rStyle w:val="a5"/>
          <w:b w:val="0"/>
        </w:rPr>
        <w:t>,</w:t>
      </w:r>
      <w:r w:rsidR="00B91522">
        <w:t>с</w:t>
      </w:r>
      <w:r w:rsidR="00F976AF" w:rsidRPr="00F976AF">
        <w:t>овместно</w:t>
      </w:r>
      <w:proofErr w:type="spellEnd"/>
      <w:r w:rsidR="00F976AF" w:rsidRPr="00F976AF">
        <w:t xml:space="preserve"> с </w:t>
      </w:r>
      <w:r w:rsidR="00B91522">
        <w:t xml:space="preserve">вышеприведенным </w:t>
      </w:r>
      <w:r w:rsidR="00F976AF" w:rsidRPr="00F976AF">
        <w:t>индексом обобщенной активности</w:t>
      </w:r>
      <w:r w:rsidR="00B91522">
        <w:t>. На третьем уровне</w:t>
      </w:r>
      <w:r w:rsidR="002B6C58">
        <w:t>,</w:t>
      </w:r>
      <w:r w:rsidR="00B91522">
        <w:t xml:space="preserve"> полученной </w:t>
      </w:r>
      <w:r w:rsidR="00BF0057">
        <w:t xml:space="preserve">иерархии </w:t>
      </w:r>
      <w:r w:rsidR="00BF0057" w:rsidRPr="00F976AF">
        <w:t>политических</w:t>
      </w:r>
      <w:r w:rsidR="00B91522">
        <w:t xml:space="preserve"> установок</w:t>
      </w:r>
      <w:r w:rsidR="00237C5B">
        <w:t xml:space="preserve"> (</w:t>
      </w:r>
      <w:r w:rsidR="00237C5B" w:rsidRPr="00F976AF">
        <w:t>в рамках проведенного анкетирования</w:t>
      </w:r>
      <w:r w:rsidR="00237C5B">
        <w:t>)</w:t>
      </w:r>
      <w:proofErr w:type="gramStart"/>
      <w:r w:rsidR="002B6C58">
        <w:t>,</w:t>
      </w:r>
      <w:proofErr w:type="spellStart"/>
      <w:r w:rsidR="00B91522">
        <w:rPr>
          <w:rStyle w:val="a5"/>
          <w:b w:val="0"/>
        </w:rPr>
        <w:t>о</w:t>
      </w:r>
      <w:proofErr w:type="gramEnd"/>
      <w:r w:rsidR="00B91522">
        <w:rPr>
          <w:rStyle w:val="a5"/>
          <w:b w:val="0"/>
        </w:rPr>
        <w:t>ни</w:t>
      </w:r>
      <w:r w:rsidR="00B91522">
        <w:t>образую</w:t>
      </w:r>
      <w:r w:rsidR="00F976AF" w:rsidRPr="00F976AF">
        <w:t>т</w:t>
      </w:r>
      <w:proofErr w:type="spellEnd"/>
      <w:r w:rsidR="00F976AF" w:rsidRPr="00F976AF">
        <w:t xml:space="preserve"> двумерную матрицу </w:t>
      </w:r>
      <w:proofErr w:type="spellStart"/>
      <w:r w:rsidR="00F976AF" w:rsidRPr="00F976AF">
        <w:t>конфликтогенности</w:t>
      </w:r>
      <w:proofErr w:type="spellEnd"/>
      <w:r w:rsidR="00F976AF" w:rsidRPr="00F976AF">
        <w:t xml:space="preserve">, </w:t>
      </w:r>
      <w:r w:rsidR="00CD4A77">
        <w:t>показанную на</w:t>
      </w:r>
      <w:r w:rsidR="00B91522">
        <w:t xml:space="preserve"> рис</w:t>
      </w:r>
      <w:r w:rsidR="00CD4A77">
        <w:t>. 5, взятом</w:t>
      </w:r>
      <w:r w:rsidR="00B91522">
        <w:t xml:space="preserve"> из [7]</w:t>
      </w:r>
      <w:r w:rsidR="00F976AF" w:rsidRPr="00F976AF">
        <w:t xml:space="preserve">. </w:t>
      </w:r>
    </w:p>
    <w:p w:rsidR="00B91522" w:rsidRPr="008E1BD4" w:rsidRDefault="00B91522" w:rsidP="00B91522">
      <w:pPr>
        <w:pStyle w:val="ab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13194" cy="2781300"/>
            <wp:effectExtent l="19050" t="0" r="6456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410" cy="278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22" w:rsidRDefault="00B91522" w:rsidP="00B91522">
      <w:pPr>
        <w:pStyle w:val="ab"/>
        <w:ind w:firstLine="0"/>
        <w:jc w:val="center"/>
        <w:rPr>
          <w:szCs w:val="28"/>
        </w:rPr>
      </w:pPr>
      <w:r>
        <w:rPr>
          <w:szCs w:val="28"/>
        </w:rPr>
        <w:t>Рис.5.</w:t>
      </w:r>
      <w:r w:rsidRPr="008E1BD4">
        <w:rPr>
          <w:szCs w:val="28"/>
        </w:rPr>
        <w:t xml:space="preserve"> Матрица </w:t>
      </w:r>
      <w:proofErr w:type="spellStart"/>
      <w:r w:rsidRPr="008E1BD4">
        <w:rPr>
          <w:szCs w:val="28"/>
        </w:rPr>
        <w:t>конфликтогенности</w:t>
      </w:r>
      <w:proofErr w:type="spellEnd"/>
      <w:r w:rsidRPr="008E1BD4">
        <w:rPr>
          <w:szCs w:val="28"/>
        </w:rPr>
        <w:t>.</w:t>
      </w:r>
    </w:p>
    <w:p w:rsidR="00CD4A77" w:rsidRDefault="00CD4A77" w:rsidP="00CD4A77">
      <w:pPr>
        <w:pStyle w:val="ab"/>
        <w:ind w:firstLine="0"/>
        <w:rPr>
          <w:szCs w:val="28"/>
        </w:rPr>
      </w:pPr>
      <w:r>
        <w:rPr>
          <w:szCs w:val="28"/>
        </w:rPr>
        <w:t>Здесь по горизонтали показаны уровни показателей Аффективного восприятия политической власти (</w:t>
      </w:r>
      <w:proofErr w:type="gramStart"/>
      <w:r>
        <w:rPr>
          <w:szCs w:val="28"/>
        </w:rPr>
        <w:t>см</w:t>
      </w:r>
      <w:proofErr w:type="gramEnd"/>
      <w:r>
        <w:rPr>
          <w:szCs w:val="28"/>
        </w:rPr>
        <w:t>. рис. 3</w:t>
      </w:r>
      <w:r w:rsidR="00B03153">
        <w:rPr>
          <w:szCs w:val="28"/>
        </w:rPr>
        <w:t>)</w:t>
      </w:r>
      <w:r>
        <w:rPr>
          <w:szCs w:val="28"/>
        </w:rPr>
        <w:t xml:space="preserve"> и  Активности (см. рис. 4). По вертикали приведен процент респондентов, характеризующихся соответствующими уровнями. </w:t>
      </w:r>
    </w:p>
    <w:p w:rsidR="00B91522" w:rsidRPr="009465E9" w:rsidRDefault="00CD4A77" w:rsidP="009465E9">
      <w:pPr>
        <w:pStyle w:val="ab"/>
        <w:rPr>
          <w:szCs w:val="28"/>
        </w:rPr>
      </w:pPr>
      <w:r>
        <w:rPr>
          <w:szCs w:val="28"/>
        </w:rPr>
        <w:lastRenderedPageBreak/>
        <w:t xml:space="preserve">Матрица </w:t>
      </w:r>
      <w:r w:rsidRPr="00F976AF">
        <w:t>полностью характеризу</w:t>
      </w:r>
      <w:r w:rsidR="009465E9">
        <w:t>ет</w:t>
      </w:r>
      <w:r w:rsidRPr="00F976AF">
        <w:t xml:space="preserve"> риски пр</w:t>
      </w:r>
      <w:r>
        <w:t xml:space="preserve">отестных выступлений. В частности, </w:t>
      </w:r>
      <w:r>
        <w:rPr>
          <w:szCs w:val="28"/>
        </w:rPr>
        <w:t xml:space="preserve">часть </w:t>
      </w:r>
      <w:proofErr w:type="spellStart"/>
      <w:r>
        <w:rPr>
          <w:szCs w:val="28"/>
        </w:rPr>
        <w:t>респондентов</w:t>
      </w:r>
      <w:r w:rsidRPr="00EB559C">
        <w:rPr>
          <w:bCs/>
          <w:iCs/>
          <w:szCs w:val="28"/>
        </w:rPr>
        <w:t>с</w:t>
      </w:r>
      <w:proofErr w:type="spellEnd"/>
      <w:r w:rsidRPr="00EB559C">
        <w:rPr>
          <w:bCs/>
          <w:iCs/>
          <w:szCs w:val="28"/>
        </w:rPr>
        <w:t xml:space="preserve"> высоки</w:t>
      </w:r>
      <w:r>
        <w:rPr>
          <w:bCs/>
          <w:iCs/>
          <w:szCs w:val="28"/>
        </w:rPr>
        <w:t xml:space="preserve">м уровнем </w:t>
      </w:r>
      <w:proofErr w:type="spellStart"/>
      <w:r>
        <w:rPr>
          <w:bCs/>
          <w:iCs/>
          <w:szCs w:val="28"/>
        </w:rPr>
        <w:t>конфликтогенности</w:t>
      </w:r>
      <w:proofErr w:type="spellEnd"/>
      <w:r>
        <w:rPr>
          <w:bCs/>
          <w:iCs/>
          <w:szCs w:val="28"/>
        </w:rPr>
        <w:t xml:space="preserve"> </w:t>
      </w:r>
      <w:r w:rsidRPr="008E1BD4">
        <w:rPr>
          <w:szCs w:val="28"/>
        </w:rPr>
        <w:t xml:space="preserve">можно </w:t>
      </w:r>
      <w:r w:rsidR="00BF0057">
        <w:rPr>
          <w:szCs w:val="28"/>
        </w:rPr>
        <w:t>оценить</w:t>
      </w:r>
      <w:r w:rsidR="00BF0057" w:rsidRPr="00BF0057">
        <w:rPr>
          <w:color w:val="FF0000"/>
          <w:szCs w:val="28"/>
        </w:rPr>
        <w:t>,</w:t>
      </w:r>
      <w:r>
        <w:rPr>
          <w:szCs w:val="28"/>
        </w:rPr>
        <w:t xml:space="preserve"> как </w:t>
      </w:r>
      <w:r>
        <w:t xml:space="preserve">подгруппу </w:t>
      </w:r>
      <w:r w:rsidR="00BF0057">
        <w:t>с одновременно</w:t>
      </w:r>
      <w:r>
        <w:t xml:space="preserve"> сильно отрицательным эмоциональным восприятием и большой политической активностью. </w:t>
      </w:r>
      <w:r w:rsidR="009465E9">
        <w:t xml:space="preserve">Такой линейный анализ описан и подробно обсужден в [7] и здесь на нем останавливаться не будем. </w:t>
      </w:r>
      <w:r w:rsidR="009465E9">
        <w:rPr>
          <w:szCs w:val="28"/>
        </w:rPr>
        <w:t xml:space="preserve">Однако, как показано там же, </w:t>
      </w:r>
      <w:r w:rsidR="009465E9" w:rsidRPr="007C7C8E">
        <w:rPr>
          <w:szCs w:val="28"/>
        </w:rPr>
        <w:t xml:space="preserve">линейная модель дает </w:t>
      </w:r>
      <w:r w:rsidR="006D4EB9">
        <w:rPr>
          <w:szCs w:val="28"/>
        </w:rPr>
        <w:t>довольно</w:t>
      </w:r>
      <w:r w:rsidR="009465E9" w:rsidRPr="007C7C8E">
        <w:rPr>
          <w:szCs w:val="28"/>
        </w:rPr>
        <w:t xml:space="preserve"> грубую оценку </w:t>
      </w:r>
      <w:proofErr w:type="spellStart"/>
      <w:r w:rsidR="009465E9" w:rsidRPr="007C7C8E">
        <w:rPr>
          <w:szCs w:val="28"/>
        </w:rPr>
        <w:t>конфликтогенности</w:t>
      </w:r>
      <w:proofErr w:type="spellEnd"/>
      <w:r w:rsidR="009465E9" w:rsidRPr="007C7C8E">
        <w:rPr>
          <w:szCs w:val="28"/>
        </w:rPr>
        <w:t>.</w:t>
      </w:r>
    </w:p>
    <w:p w:rsidR="0037557D" w:rsidRDefault="002C6E3D" w:rsidP="002C6E3D">
      <w:pPr>
        <w:pStyle w:val="ab"/>
      </w:pPr>
      <w:r>
        <w:t>Более адекватную</w:t>
      </w:r>
      <w:r w:rsidR="00F976AF" w:rsidRPr="00F976AF">
        <w:t xml:space="preserve"> взаимосвязь </w:t>
      </w:r>
      <w:r w:rsidR="00BF0057">
        <w:t xml:space="preserve">показателей </w:t>
      </w:r>
      <w:proofErr w:type="spellStart"/>
      <w:r w:rsidR="00BF0057" w:rsidRPr="00F976AF">
        <w:t>восприятия</w:t>
      </w:r>
      <w:r>
        <w:t>политических</w:t>
      </w:r>
      <w:proofErr w:type="spellEnd"/>
      <w:r>
        <w:t xml:space="preserve"> порядков </w:t>
      </w:r>
      <w:r w:rsidR="00F976AF" w:rsidRPr="00F976AF">
        <w:t xml:space="preserve">и активности </w:t>
      </w:r>
      <w:r>
        <w:t xml:space="preserve">с уровнем </w:t>
      </w:r>
      <w:proofErr w:type="spellStart"/>
      <w:r>
        <w:t>конфликтогенности</w:t>
      </w:r>
      <w:proofErr w:type="spellEnd"/>
      <w:r>
        <w:t xml:space="preserve"> </w:t>
      </w:r>
      <w:r w:rsidR="00F976AF" w:rsidRPr="00F976AF">
        <w:t>дает нелинейная модель, построенная на основе концепции типично</w:t>
      </w:r>
      <w:r w:rsidR="00BF60EB">
        <w:t>сти</w:t>
      </w:r>
      <w:r w:rsidR="003E74FC" w:rsidRPr="003E74FC">
        <w:t>.</w:t>
      </w:r>
      <w:r w:rsidR="003E74FC">
        <w:t xml:space="preserve"> Точно такая же модель использовалась нами для анализа другой социальной группы – студенчества </w:t>
      </w:r>
      <w:proofErr w:type="gramStart"/>
      <w:r w:rsidR="003E74FC">
        <w:t>г</w:t>
      </w:r>
      <w:proofErr w:type="gramEnd"/>
      <w:r w:rsidR="003E74FC">
        <w:t>. Грозного</w:t>
      </w:r>
      <w:r w:rsidR="003E74FC" w:rsidRPr="003E74FC">
        <w:t>,</w:t>
      </w:r>
      <w:r w:rsidR="003E74FC">
        <w:t xml:space="preserve"> и </w:t>
      </w:r>
      <w:r w:rsidR="005246DD">
        <w:t xml:space="preserve">она </w:t>
      </w:r>
      <w:r w:rsidR="005246DD" w:rsidRPr="003E74FC">
        <w:t>подробно</w:t>
      </w:r>
      <w:r w:rsidR="003E74FC">
        <w:t xml:space="preserve"> описана в статье, размещенной в этом же номере журнала </w:t>
      </w:r>
      <w:r w:rsidR="009D5207">
        <w:t>[12</w:t>
      </w:r>
      <w:r w:rsidR="003E74FC" w:rsidRPr="003E74FC">
        <w:t xml:space="preserve">]. </w:t>
      </w:r>
      <w:r w:rsidR="003E74FC">
        <w:t>Здесь саму модель обсуждать не бу</w:t>
      </w:r>
      <w:r w:rsidR="00280801">
        <w:t xml:space="preserve">дем. Отметим только, что она является дальнейшим обобщением </w:t>
      </w:r>
      <w:r w:rsidR="00BF0057">
        <w:t>вышеупомянутой стохастической</w:t>
      </w:r>
      <w:r w:rsidR="00280801">
        <w:t xml:space="preserve"> </w:t>
      </w:r>
      <w:proofErr w:type="spellStart"/>
      <w:r w:rsidR="00280801">
        <w:t>психосемантической</w:t>
      </w:r>
      <w:proofErr w:type="spellEnd"/>
      <w:r w:rsidR="00280801">
        <w:t xml:space="preserve"> феноменологической модели, используемой в </w:t>
      </w:r>
      <w:r w:rsidR="00280801" w:rsidRPr="00942140">
        <w:t>[11]</w:t>
      </w:r>
      <w:r w:rsidR="00280801">
        <w:t xml:space="preserve"> для расчетов </w:t>
      </w:r>
      <w:r w:rsidR="00280801" w:rsidRPr="00C55F4B">
        <w:rPr>
          <w:color w:val="auto"/>
        </w:rPr>
        <w:t>показателя аффективного восприятия политических порядков по первичным данным</w:t>
      </w:r>
      <w:r w:rsidR="00280801" w:rsidRPr="00942140">
        <w:t xml:space="preserve">. </w:t>
      </w:r>
      <w:r w:rsidR="00280801">
        <w:t>В качестве входных параметров модели здесь использовались не относительные расстояния, как ранее, а парам</w:t>
      </w:r>
      <w:r w:rsidR="00F23186">
        <w:t xml:space="preserve">етры матрицы  </w:t>
      </w:r>
      <w:proofErr w:type="spellStart"/>
      <w:r w:rsidR="00F23186">
        <w:t>конфликтогенности</w:t>
      </w:r>
      <w:proofErr w:type="spellEnd"/>
      <w:r w:rsidR="00F23186">
        <w:t>.</w:t>
      </w:r>
      <w:r w:rsidR="00280801">
        <w:t xml:space="preserve"> </w:t>
      </w:r>
      <w:r w:rsidR="00F23186" w:rsidRPr="00F23186">
        <w:rPr>
          <w:color w:val="auto"/>
          <w:szCs w:val="28"/>
        </w:rPr>
        <w:t>Такие как</w:t>
      </w:r>
      <w:r w:rsidR="00F23186">
        <w:rPr>
          <w:color w:val="FF0000"/>
          <w:szCs w:val="28"/>
        </w:rPr>
        <w:t xml:space="preserve"> </w:t>
      </w:r>
      <w:r w:rsidR="00F23186">
        <w:t>и</w:t>
      </w:r>
      <w:r w:rsidR="00BF0057">
        <w:t>ндексы</w:t>
      </w:r>
      <w:r w:rsidR="005246DD" w:rsidRPr="00F976AF">
        <w:t xml:space="preserve"> аффективного</w:t>
      </w:r>
      <w:r w:rsidR="00280801" w:rsidRPr="00F976AF">
        <w:t xml:space="preserve"> восприятия политического порядка</w:t>
      </w:r>
      <w:r w:rsidR="00280801">
        <w:rPr>
          <w:rStyle w:val="a5"/>
          <w:b w:val="0"/>
        </w:rPr>
        <w:t>,</w:t>
      </w:r>
      <w:r w:rsidR="00F23186">
        <w:rPr>
          <w:rStyle w:val="a5"/>
          <w:b w:val="0"/>
        </w:rPr>
        <w:t xml:space="preserve"> </w:t>
      </w:r>
      <w:r w:rsidR="00280801">
        <w:t>и</w:t>
      </w:r>
      <w:r w:rsidR="00280801" w:rsidRPr="00F976AF">
        <w:t xml:space="preserve"> обобщенной активности</w:t>
      </w:r>
      <w:r w:rsidR="00280801">
        <w:t xml:space="preserve"> (</w:t>
      </w:r>
      <w:proofErr w:type="gramStart"/>
      <w:r w:rsidR="00280801">
        <w:t>см</w:t>
      </w:r>
      <w:proofErr w:type="gramEnd"/>
      <w:r w:rsidR="00280801">
        <w:t xml:space="preserve">. рис. 5). </w:t>
      </w:r>
      <w:r w:rsidR="00F23186" w:rsidRPr="00F23186">
        <w:rPr>
          <w:color w:val="auto"/>
          <w:szCs w:val="28"/>
        </w:rPr>
        <w:t>Они</w:t>
      </w:r>
      <w:r w:rsidR="00280801">
        <w:t xml:space="preserve"> определяли </w:t>
      </w:r>
      <w:r w:rsidR="00346733">
        <w:t xml:space="preserve">типичный </w:t>
      </w:r>
      <w:r w:rsidR="00280801">
        <w:t xml:space="preserve">потенциал </w:t>
      </w:r>
      <w:proofErr w:type="spellStart"/>
      <w:r w:rsidR="00280801">
        <w:t>конфликтог</w:t>
      </w:r>
      <w:r w:rsidR="00F23186">
        <w:t>енности</w:t>
      </w:r>
      <w:proofErr w:type="spellEnd"/>
      <w:r w:rsidR="00F23186">
        <w:t xml:space="preserve"> для каждого респондента, з</w:t>
      </w:r>
      <w:r w:rsidR="00BF0057">
        <w:t>адающий</w:t>
      </w:r>
      <w:r w:rsidR="009D5207">
        <w:t xml:space="preserve"> в свою очередь </w:t>
      </w:r>
      <w:r w:rsidR="00BF0057">
        <w:t>стохастическое дифференциальное</w:t>
      </w:r>
      <w:r w:rsidR="009D5207">
        <w:t xml:space="preserve"> уравнениями типа Ланжевена, описывающее изменения уров</w:t>
      </w:r>
      <w:r w:rsidR="00280801">
        <w:t>н</w:t>
      </w:r>
      <w:r w:rsidR="009D5207">
        <w:t>я</w:t>
      </w:r>
      <w:r w:rsidR="00280801">
        <w:t xml:space="preserve"> </w:t>
      </w:r>
      <w:proofErr w:type="spellStart"/>
      <w:r w:rsidR="00280801">
        <w:t>конфликтогенности</w:t>
      </w:r>
      <w:proofErr w:type="spellEnd"/>
      <w:r w:rsidR="009D5207">
        <w:t xml:space="preserve">. Набор </w:t>
      </w:r>
      <w:r w:rsidR="00BF0057">
        <w:t>уравнений для</w:t>
      </w:r>
      <w:r w:rsidR="009D5207">
        <w:t xml:space="preserve"> всех респондентов решался методом Монте-Карло с использованием пакета </w:t>
      </w:r>
      <w:proofErr w:type="spellStart"/>
      <w:r w:rsidR="009D5207">
        <w:t>многоагентного</w:t>
      </w:r>
      <w:proofErr w:type="spellEnd"/>
      <w:r w:rsidR="009D5207">
        <w:t xml:space="preserve"> моделирования </w:t>
      </w:r>
      <w:proofErr w:type="spellStart"/>
      <w:r w:rsidR="009D5207">
        <w:rPr>
          <w:lang w:val="en-US"/>
        </w:rPr>
        <w:t>AnyLogic</w:t>
      </w:r>
      <w:proofErr w:type="spellEnd"/>
      <w:r w:rsidR="009D5207" w:rsidRPr="00C13FF6">
        <w:t xml:space="preserve"> [11</w:t>
      </w:r>
      <w:r w:rsidR="009D5207">
        <w:t>,12</w:t>
      </w:r>
      <w:r w:rsidR="009D5207" w:rsidRPr="00C13FF6">
        <w:t xml:space="preserve">]. </w:t>
      </w:r>
      <w:r w:rsidR="0037557D">
        <w:t xml:space="preserve">В конечном итоге была определена функция распределения уровней общей </w:t>
      </w:r>
      <w:proofErr w:type="spellStart"/>
      <w:r w:rsidR="0037557D">
        <w:t>конфликтогенности</w:t>
      </w:r>
      <w:proofErr w:type="spellEnd"/>
      <w:r w:rsidR="0037557D">
        <w:t xml:space="preserve"> по респондентам, представленная на рис. 6. Также как и показатель обобщенной </w:t>
      </w:r>
      <w:r w:rsidR="0037557D">
        <w:lastRenderedPageBreak/>
        <w:t>активности, этот параметр нормирован от 0 (</w:t>
      </w:r>
      <w:proofErr w:type="gramStart"/>
      <w:r w:rsidR="0037557D">
        <w:t>нулевая</w:t>
      </w:r>
      <w:proofErr w:type="gramEnd"/>
      <w:r w:rsidR="0037557D">
        <w:t xml:space="preserve"> </w:t>
      </w:r>
      <w:proofErr w:type="spellStart"/>
      <w:r w:rsidR="0037557D">
        <w:t>конфликтогенность</w:t>
      </w:r>
      <w:proofErr w:type="spellEnd"/>
      <w:r w:rsidR="0037557D">
        <w:t xml:space="preserve">) до 1 (максимальная </w:t>
      </w:r>
      <w:proofErr w:type="spellStart"/>
      <w:r w:rsidR="0037557D">
        <w:t>конфликтогенность</w:t>
      </w:r>
      <w:proofErr w:type="spellEnd"/>
      <w:r w:rsidR="0037557D">
        <w:t>).</w:t>
      </w:r>
    </w:p>
    <w:p w:rsidR="00571BC2" w:rsidRDefault="00571BC2" w:rsidP="002C6E3D">
      <w:pPr>
        <w:pStyle w:val="ab"/>
      </w:pPr>
      <w:r w:rsidRPr="00571BC2">
        <w:t>Проведенный анализ и моделирование показали в среднем по группе относительно невысо</w:t>
      </w:r>
      <w:r>
        <w:t xml:space="preserve">кий уровень </w:t>
      </w:r>
      <w:proofErr w:type="spellStart"/>
      <w:r>
        <w:t>конфликтогенности</w:t>
      </w:r>
      <w:proofErr w:type="spellEnd"/>
      <w:r>
        <w:t xml:space="preserve"> 0,46</w:t>
      </w:r>
      <w:r w:rsidRPr="00571BC2">
        <w:t xml:space="preserve">.  При этом 54% </w:t>
      </w:r>
      <w:proofErr w:type="gramStart"/>
      <w:r w:rsidRPr="00571BC2">
        <w:t>опрошенных</w:t>
      </w:r>
      <w:proofErr w:type="gramEnd"/>
      <w:r w:rsidRPr="00571BC2">
        <w:t xml:space="preserve"> характеризуются </w:t>
      </w:r>
      <w:proofErr w:type="spellStart"/>
      <w:r w:rsidRPr="00571BC2">
        <w:t>конфликтогенностью</w:t>
      </w:r>
      <w:proofErr w:type="spellEnd"/>
      <w:r w:rsidRPr="00571BC2">
        <w:t xml:space="preserve"> ниже среднего (0,4 и </w:t>
      </w:r>
      <w:r>
        <w:t>меньше</w:t>
      </w:r>
      <w:r w:rsidRPr="00571BC2">
        <w:t xml:space="preserve">). Высокое значение этого параметра (0,8-0,9) наблюдается у трети респондентов. Эта часть исследуемой </w:t>
      </w:r>
      <w:r w:rsidR="00BF0057" w:rsidRPr="00571BC2">
        <w:t>аудитории является</w:t>
      </w:r>
      <w:r w:rsidRPr="00571BC2">
        <w:t xml:space="preserve"> группой риска относительно возможности развития протестных выступлений.</w:t>
      </w:r>
    </w:p>
    <w:p w:rsidR="00BF5996" w:rsidRDefault="00BF5996" w:rsidP="00BF5996">
      <w:pPr>
        <w:pStyle w:val="ab"/>
        <w:ind w:firstLine="0"/>
        <w:jc w:val="center"/>
      </w:pPr>
      <w:r w:rsidRPr="00BF5996">
        <w:rPr>
          <w:noProof/>
        </w:rPr>
        <w:drawing>
          <wp:inline distT="0" distB="0" distL="0" distR="0">
            <wp:extent cx="3691890" cy="2571750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AF" w:rsidRPr="00F976AF" w:rsidRDefault="00571BC2" w:rsidP="00571BC2">
      <w:pPr>
        <w:pStyle w:val="ab"/>
        <w:ind w:firstLine="0"/>
        <w:jc w:val="center"/>
      </w:pPr>
      <w:r>
        <w:t>Рис.6.</w:t>
      </w:r>
      <w:r w:rsidR="00BF5996" w:rsidRPr="00F976AF">
        <w:t xml:space="preserve"> Функция распределения общей </w:t>
      </w:r>
      <w:proofErr w:type="spellStart"/>
      <w:r w:rsidR="00BF5996" w:rsidRPr="00F976AF">
        <w:t>конфликтогенности</w:t>
      </w:r>
      <w:proofErr w:type="spellEnd"/>
      <w:r w:rsidR="00BF5996" w:rsidRPr="00F976AF">
        <w:t>. Нелинейная стохастическ</w:t>
      </w:r>
      <w:r w:rsidR="0042354C">
        <w:t>ая модель. Среднее значение 0,46</w:t>
      </w:r>
      <w:r w:rsidR="00BF5996" w:rsidRPr="00F976AF">
        <w:t>.</w:t>
      </w:r>
    </w:p>
    <w:p w:rsidR="006D0F55" w:rsidRDefault="00445CB9" w:rsidP="00445CB9">
      <w:pPr>
        <w:pStyle w:val="ab"/>
      </w:pPr>
      <w:proofErr w:type="gramStart"/>
      <w:r>
        <w:t>Общая</w:t>
      </w:r>
      <w:proofErr w:type="gramEnd"/>
      <w:r w:rsidR="00F976AF" w:rsidRPr="00F976AF">
        <w:t xml:space="preserve"> </w:t>
      </w:r>
      <w:proofErr w:type="spellStart"/>
      <w:r w:rsidR="00F976AF" w:rsidRPr="00F976AF">
        <w:t>конфликтогенность</w:t>
      </w:r>
      <w:proofErr w:type="spellEnd"/>
      <w:r w:rsidR="00F976AF" w:rsidRPr="00F976AF">
        <w:t xml:space="preserve"> </w:t>
      </w:r>
      <w:r>
        <w:t xml:space="preserve">в модели </w:t>
      </w:r>
      <w:r w:rsidR="005246DD">
        <w:t xml:space="preserve">определяется </w:t>
      </w:r>
      <w:r w:rsidR="00F23186">
        <w:t>показателе</w:t>
      </w:r>
      <w:r w:rsidR="005246DD" w:rsidRPr="00F976AF">
        <w:t>м</w:t>
      </w:r>
      <w:r w:rsidR="00F23186">
        <w:rPr>
          <w:color w:val="FF0000"/>
        </w:rPr>
        <w:t xml:space="preserve"> </w:t>
      </w:r>
      <w:r w:rsidR="00F976AF" w:rsidRPr="00F976AF">
        <w:t xml:space="preserve">активности и </w:t>
      </w:r>
      <w:r>
        <w:t xml:space="preserve">уровнем </w:t>
      </w:r>
      <w:r w:rsidR="00F976AF" w:rsidRPr="00F976AF">
        <w:t xml:space="preserve">аффективного восприятия политического порядка. </w:t>
      </w:r>
      <w:r>
        <w:t xml:space="preserve">Однако индекс </w:t>
      </w:r>
      <w:r w:rsidRPr="00F976AF">
        <w:t xml:space="preserve">аффективного восприятия политического порядка </w:t>
      </w:r>
      <w:r>
        <w:t xml:space="preserve">рассчитывался не из первичных данных, а по факторизации уровней эмоционального восприятия местного и центрального политических порядков. </w:t>
      </w:r>
      <w:r w:rsidR="00F23186">
        <w:t>В нем</w:t>
      </w:r>
      <w:r>
        <w:t xml:space="preserve"> (а значит и в показателе общей </w:t>
      </w:r>
      <w:proofErr w:type="spellStart"/>
      <w:r>
        <w:t>конфликтогенности</w:t>
      </w:r>
      <w:proofErr w:type="spellEnd"/>
      <w:r>
        <w:t xml:space="preserve">) </w:t>
      </w:r>
      <w:r w:rsidRPr="00F976AF">
        <w:t xml:space="preserve">усреднены эффекты </w:t>
      </w:r>
      <w:r>
        <w:t xml:space="preserve">эмоционального </w:t>
      </w:r>
      <w:r w:rsidRPr="00F976AF">
        <w:t>восприятия обеих уровней власти</w:t>
      </w:r>
      <w:r>
        <w:t xml:space="preserve">. </w:t>
      </w:r>
      <w:proofErr w:type="gramStart"/>
      <w:r>
        <w:t xml:space="preserve">В такой </w:t>
      </w:r>
      <w:r w:rsidR="005246DD">
        <w:t xml:space="preserve">ситуации </w:t>
      </w:r>
      <w:r w:rsidR="005246DD" w:rsidRPr="005246DD">
        <w:rPr>
          <w:color w:val="auto"/>
          <w:szCs w:val="28"/>
        </w:rPr>
        <w:t>имеет</w:t>
      </w:r>
      <w:r w:rsidR="00F23186">
        <w:rPr>
          <w:color w:val="auto"/>
          <w:szCs w:val="28"/>
        </w:rPr>
        <w:t xml:space="preserve"> </w:t>
      </w:r>
      <w:r w:rsidRPr="00F976AF">
        <w:t xml:space="preserve">смысл посчитать индекс </w:t>
      </w:r>
      <w:proofErr w:type="spellStart"/>
      <w:r w:rsidRPr="00F976AF">
        <w:t>конфликтогенности</w:t>
      </w:r>
      <w:proofErr w:type="spellEnd"/>
      <w:r w:rsidRPr="00F976AF">
        <w:t xml:space="preserve"> отдельно, </w:t>
      </w:r>
      <w:r w:rsidRPr="00F976AF">
        <w:lastRenderedPageBreak/>
        <w:t xml:space="preserve">по отношению к </w:t>
      </w:r>
      <w:r>
        <w:t>областному</w:t>
      </w:r>
      <w:r w:rsidRPr="00F976AF">
        <w:t xml:space="preserve"> и центральному политически</w:t>
      </w:r>
      <w:r>
        <w:t>м</w:t>
      </w:r>
      <w:r w:rsidRPr="00F976AF">
        <w:t xml:space="preserve"> порядк</w:t>
      </w:r>
      <w:r>
        <w:t>ам</w:t>
      </w:r>
      <w:r w:rsidRPr="00F976AF">
        <w:t>.</w:t>
      </w:r>
      <w:proofErr w:type="gramEnd"/>
      <w:r w:rsidRPr="00F976AF">
        <w:t xml:space="preserve"> </w:t>
      </w:r>
      <w:r>
        <w:t xml:space="preserve">Полученные при этом </w:t>
      </w:r>
      <w:r w:rsidR="00F976AF" w:rsidRPr="00F976AF">
        <w:t>функции расп</w:t>
      </w:r>
      <w:r>
        <w:t>ределения представлены на рис. 7 и 8</w:t>
      </w:r>
      <w:r w:rsidR="00F976AF" w:rsidRPr="00F976AF">
        <w:t xml:space="preserve">. </w:t>
      </w:r>
    </w:p>
    <w:p w:rsidR="00F976AF" w:rsidRPr="00F976AF" w:rsidRDefault="00571BC2" w:rsidP="001E5338">
      <w:pPr>
        <w:pStyle w:val="ab"/>
        <w:ind w:firstLine="0"/>
        <w:jc w:val="center"/>
      </w:pPr>
      <w:r w:rsidRPr="00571BC2">
        <w:rPr>
          <w:noProof/>
        </w:rPr>
        <w:drawing>
          <wp:inline distT="0" distB="0" distL="0" distR="0">
            <wp:extent cx="3825240" cy="2943225"/>
            <wp:effectExtent l="19050" t="0" r="3810" b="0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AF" w:rsidRDefault="00571BC2" w:rsidP="00F976AF">
      <w:pPr>
        <w:pStyle w:val="ab"/>
      </w:pPr>
      <w:r>
        <w:t xml:space="preserve"> Рис. 7.</w:t>
      </w:r>
      <w:r w:rsidR="00F976AF" w:rsidRPr="00F976AF">
        <w:t xml:space="preserve"> Функция распределения </w:t>
      </w:r>
      <w:proofErr w:type="spellStart"/>
      <w:r w:rsidR="00F976AF" w:rsidRPr="00F976AF">
        <w:t>конфликтогенности</w:t>
      </w:r>
      <w:proofErr w:type="spellEnd"/>
      <w:r w:rsidR="00F976AF" w:rsidRPr="00F976AF">
        <w:t xml:space="preserve"> по отношению к местной власти.  Нелинейная стохастическ</w:t>
      </w:r>
      <w:r>
        <w:t>ая модель. Среднее значение 0,45</w:t>
      </w:r>
      <w:r w:rsidR="00F976AF" w:rsidRPr="00F976AF">
        <w:t>.</w:t>
      </w:r>
    </w:p>
    <w:p w:rsidR="006E78C1" w:rsidRDefault="006E78C1" w:rsidP="006E78C1">
      <w:pPr>
        <w:pStyle w:val="ab"/>
      </w:pPr>
      <w:r w:rsidRPr="00F976AF">
        <w:t xml:space="preserve">Эмоциональное восприятие политического </w:t>
      </w:r>
      <w:proofErr w:type="spellStart"/>
      <w:r w:rsidRPr="00F976AF">
        <w:t>порядкапо</w:t>
      </w:r>
      <w:proofErr w:type="spellEnd"/>
      <w:r w:rsidRPr="00F976AF">
        <w:t xml:space="preserve"> России в целом</w:t>
      </w:r>
      <w:r>
        <w:t xml:space="preserve"> чуть</w:t>
      </w:r>
      <w:r w:rsidRPr="00F976AF">
        <w:t xml:space="preserve"> более положительное, чем местного порядка</w:t>
      </w:r>
      <w:r>
        <w:t xml:space="preserve"> (</w:t>
      </w:r>
      <w:proofErr w:type="gramStart"/>
      <w:r>
        <w:t>см</w:t>
      </w:r>
      <w:proofErr w:type="gramEnd"/>
      <w:r>
        <w:t>. рис. 1 и 2)</w:t>
      </w:r>
      <w:r w:rsidRPr="00F976AF">
        <w:t xml:space="preserve">. </w:t>
      </w:r>
      <w:r>
        <w:t xml:space="preserve">Однако на уровне </w:t>
      </w:r>
      <w:proofErr w:type="spellStart"/>
      <w:r>
        <w:t>конфликтогенности</w:t>
      </w:r>
      <w:proofErr w:type="spellEnd"/>
      <w:r>
        <w:t xml:space="preserve"> это не сказывается. </w:t>
      </w:r>
      <w:proofErr w:type="gramStart"/>
      <w:r>
        <w:t xml:space="preserve">С одной стороны, функции распределения </w:t>
      </w:r>
      <w:proofErr w:type="spellStart"/>
      <w:r>
        <w:t>конфликтогенности</w:t>
      </w:r>
      <w:proofErr w:type="spellEnd"/>
      <w:r>
        <w:t xml:space="preserve"> по отношению к местной и центральной властям явно разные.</w:t>
      </w:r>
      <w:proofErr w:type="gramEnd"/>
      <w:r>
        <w:t xml:space="preserve"> </w:t>
      </w:r>
      <w:r w:rsidR="005246DD">
        <w:rPr>
          <w:color w:val="FF0000"/>
        </w:rPr>
        <w:t>(</w:t>
      </w:r>
      <w:r w:rsidR="005246DD" w:rsidRPr="005246DD">
        <w:rPr>
          <w:color w:val="FF0000"/>
        </w:rPr>
        <w:t>То</w:t>
      </w:r>
      <w:r>
        <w:t xml:space="preserve"> есть респонденты по эмоциональному восприятию различают местный и центральный политические порядки</w:t>
      </w:r>
      <w:r w:rsidR="005246DD" w:rsidRPr="005246DD">
        <w:rPr>
          <w:color w:val="FF0000"/>
        </w:rPr>
        <w:t>)</w:t>
      </w:r>
      <w:r>
        <w:t xml:space="preserve">. С другой стороны, по основным показателям эти распределения статистически примерно одинаковы (с точностью до нескольких процентов). </w:t>
      </w:r>
      <w:proofErr w:type="gramStart"/>
      <w:r>
        <w:t xml:space="preserve">Так </w:t>
      </w:r>
      <w:proofErr w:type="spellStart"/>
      <w:r>
        <w:t>конфликтогенностью</w:t>
      </w:r>
      <w:proofErr w:type="spellEnd"/>
      <w:r>
        <w:t xml:space="preserve"> ниже среднего (уровень 0,4 и меньше) по отношению к местной власти характеризуются 54% опрошенных, а по отношению к центральному порядку – 50%. Высокая </w:t>
      </w:r>
      <w:proofErr w:type="spellStart"/>
      <w:r>
        <w:t>конфликтогенность</w:t>
      </w:r>
      <w:proofErr w:type="spellEnd"/>
      <w:r>
        <w:t xml:space="preserve"> (0,8 и 0,9), по отношению к </w:t>
      </w:r>
      <w:r w:rsidR="00BF0057">
        <w:t>местной власти наблюдается у 34</w:t>
      </w:r>
      <w:r w:rsidR="00F23186">
        <w:t>, а к центру – у 33%, х</w:t>
      </w:r>
      <w:r w:rsidR="00BF0057">
        <w:t>отя</w:t>
      </w:r>
      <w:r>
        <w:t xml:space="preserve"> с уровнем 0,9 больше респондентов для </w:t>
      </w:r>
      <w:proofErr w:type="spellStart"/>
      <w:r>
        <w:t>конфликтогенности</w:t>
      </w:r>
      <w:proofErr w:type="spellEnd"/>
      <w:r>
        <w:t xml:space="preserve"> по отношению к </w:t>
      </w:r>
      <w:r>
        <w:lastRenderedPageBreak/>
        <w:t>центральной власти</w:t>
      </w:r>
      <w:r w:rsidR="00F23186" w:rsidRPr="00F23186">
        <w:rPr>
          <w:color w:val="auto"/>
        </w:rPr>
        <w:t xml:space="preserve">, </w:t>
      </w:r>
      <w:r>
        <w:t>чем по отношению к местному порядку</w:t>
      </w:r>
      <w:proofErr w:type="gramEnd"/>
      <w:r>
        <w:t xml:space="preserve"> (</w:t>
      </w:r>
      <w:proofErr w:type="gramStart"/>
      <w:r>
        <w:t>13% против 10%).</w:t>
      </w:r>
      <w:proofErr w:type="gramEnd"/>
      <w:r>
        <w:t xml:space="preserve"> Средние значения уровней практически одинаковы. </w:t>
      </w:r>
    </w:p>
    <w:p w:rsidR="006E78C1" w:rsidRPr="00F976AF" w:rsidRDefault="006E78C1" w:rsidP="00F976AF">
      <w:pPr>
        <w:pStyle w:val="ab"/>
      </w:pPr>
    </w:p>
    <w:p w:rsidR="00F976AF" w:rsidRPr="00F976AF" w:rsidRDefault="00571BC2" w:rsidP="001E5338">
      <w:pPr>
        <w:pStyle w:val="ab"/>
        <w:ind w:firstLine="0"/>
        <w:jc w:val="center"/>
      </w:pPr>
      <w:r w:rsidRPr="00571BC2">
        <w:rPr>
          <w:noProof/>
        </w:rPr>
        <w:drawing>
          <wp:inline distT="0" distB="0" distL="0" distR="0">
            <wp:extent cx="3549015" cy="3495675"/>
            <wp:effectExtent l="19050" t="0" r="0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AF" w:rsidRPr="00F976AF" w:rsidRDefault="00571BC2" w:rsidP="001E5338">
      <w:pPr>
        <w:pStyle w:val="ab"/>
        <w:jc w:val="center"/>
      </w:pPr>
      <w:r>
        <w:t>Рис. 8.</w:t>
      </w:r>
      <w:r w:rsidR="00F976AF" w:rsidRPr="00F976AF">
        <w:t xml:space="preserve"> Функция распределения </w:t>
      </w:r>
      <w:proofErr w:type="spellStart"/>
      <w:r w:rsidR="00F976AF" w:rsidRPr="00F976AF">
        <w:t>конфликтогенности</w:t>
      </w:r>
      <w:proofErr w:type="spellEnd"/>
      <w:r w:rsidR="00F976AF" w:rsidRPr="00F976AF">
        <w:t xml:space="preserve"> по отношению к центр</w:t>
      </w:r>
      <w:r>
        <w:t>альной власти</w:t>
      </w:r>
      <w:r w:rsidR="00F976AF" w:rsidRPr="00F976AF">
        <w:t>.  Нелинейная стохастическая м</w:t>
      </w:r>
      <w:r>
        <w:t>одель. Среднее значение 0,46</w:t>
      </w:r>
      <w:r w:rsidR="00F976AF" w:rsidRPr="00F976AF">
        <w:t>.</w:t>
      </w:r>
    </w:p>
    <w:p w:rsidR="00DE47A8" w:rsidRDefault="006E78C1" w:rsidP="008E5155">
      <w:pPr>
        <w:pStyle w:val="ab"/>
      </w:pPr>
      <w:proofErr w:type="gramStart"/>
      <w:r>
        <w:t xml:space="preserve">Эти функции распределения полностью подтверждают выводы, </w:t>
      </w:r>
      <w:r w:rsidR="005246DD">
        <w:t>сделанные по</w:t>
      </w:r>
      <w:r>
        <w:t xml:space="preserve"> усредненной </w:t>
      </w:r>
      <w:proofErr w:type="spellStart"/>
      <w:r>
        <w:t>конфликтогенности</w:t>
      </w:r>
      <w:proofErr w:type="spellEnd"/>
      <w:r>
        <w:t xml:space="preserve"> (рис. 6).</w:t>
      </w:r>
      <w:proofErr w:type="gramEnd"/>
      <w:r>
        <w:t xml:space="preserve"> В </w:t>
      </w:r>
      <w:r w:rsidRPr="00571BC2">
        <w:t xml:space="preserve">среднем по группе </w:t>
      </w:r>
      <w:r>
        <w:t xml:space="preserve">наблюдается </w:t>
      </w:r>
      <w:r w:rsidRPr="00571BC2">
        <w:t>относительно невысо</w:t>
      </w:r>
      <w:r>
        <w:t xml:space="preserve">кий уровень </w:t>
      </w:r>
      <w:proofErr w:type="spellStart"/>
      <w:r>
        <w:t>конфликтогенности</w:t>
      </w:r>
      <w:proofErr w:type="spellEnd"/>
      <w:r>
        <w:t xml:space="preserve"> 0,5 (напомним, по шкале от 0 до +1)</w:t>
      </w:r>
      <w:r w:rsidRPr="00571BC2">
        <w:t xml:space="preserve">.  При этом </w:t>
      </w:r>
      <w:r>
        <w:t>половина</w:t>
      </w:r>
      <w:r w:rsidRPr="00571BC2">
        <w:t xml:space="preserve"> </w:t>
      </w:r>
      <w:proofErr w:type="gramStart"/>
      <w:r w:rsidRPr="00571BC2">
        <w:t>опрошенных</w:t>
      </w:r>
      <w:proofErr w:type="gramEnd"/>
      <w:r w:rsidRPr="00571BC2">
        <w:t xml:space="preserve"> характеризуются </w:t>
      </w:r>
      <w:proofErr w:type="spellStart"/>
      <w:r w:rsidRPr="00571BC2">
        <w:t>конфликтогенностью</w:t>
      </w:r>
      <w:proofErr w:type="spellEnd"/>
      <w:r w:rsidRPr="00571BC2">
        <w:t xml:space="preserve"> ниже среднего (0,4 и </w:t>
      </w:r>
      <w:r>
        <w:t>меньше</w:t>
      </w:r>
      <w:r w:rsidRPr="00571BC2">
        <w:t xml:space="preserve">). Высокое значение этого параметра (0,8-0,9) наблюдается у трети респондентов. Эта часть исследуемой </w:t>
      </w:r>
      <w:bookmarkStart w:id="0" w:name="_GoBack"/>
      <w:bookmarkEnd w:id="0"/>
      <w:r w:rsidR="00BF0057" w:rsidRPr="00571BC2">
        <w:t>аудитории является</w:t>
      </w:r>
      <w:r w:rsidRPr="00571BC2">
        <w:t xml:space="preserve"> группой риска относительно возможности развития протестных выступлений.</w:t>
      </w:r>
    </w:p>
    <w:p w:rsidR="008A4E8F" w:rsidRPr="00A43E18" w:rsidRDefault="008A4E8F" w:rsidP="008A4E8F">
      <w:pPr>
        <w:tabs>
          <w:tab w:val="left" w:pos="2977"/>
        </w:tabs>
        <w:ind w:firstLine="851"/>
        <w:contextualSpacing/>
        <w:rPr>
          <w:szCs w:val="28"/>
        </w:rPr>
      </w:pPr>
      <w:r w:rsidRPr="001E04EC">
        <w:t xml:space="preserve">Работа выполнена по гранту </w:t>
      </w:r>
      <w:r w:rsidRPr="00DF0B56">
        <w:rPr>
          <w:szCs w:val="28"/>
        </w:rPr>
        <w:t>РФФИ № 14-06-00230а.</w:t>
      </w:r>
    </w:p>
    <w:p w:rsidR="008A4E8F" w:rsidRPr="008A4E8F" w:rsidRDefault="008A4E8F" w:rsidP="008A4E8F">
      <w:pPr>
        <w:pStyle w:val="ab"/>
      </w:pPr>
    </w:p>
    <w:p w:rsidR="00716ACA" w:rsidRDefault="00716ACA" w:rsidP="00716ACA">
      <w:pPr>
        <w:pStyle w:val="ae"/>
      </w:pPr>
      <w:r>
        <w:lastRenderedPageBreak/>
        <w:t>Литература</w:t>
      </w:r>
    </w:p>
    <w:p w:rsidR="008E5155" w:rsidRDefault="008E5155" w:rsidP="008E5155">
      <w:pPr>
        <w:pStyle w:val="11"/>
        <w:numPr>
          <w:ilvl w:val="0"/>
          <w:numId w:val="6"/>
        </w:numPr>
        <w:ind w:left="567" w:hanging="567"/>
      </w:pPr>
      <w:proofErr w:type="spellStart"/>
      <w:r>
        <w:t>Мощенко</w:t>
      </w:r>
      <w:proofErr w:type="spellEnd"/>
      <w:r>
        <w:t xml:space="preserve"> И.Н. Иванова М.И. Эмоциональная составляющая отношения студенчества РГСУ к политическому порядку// Научная мысль Кавказа. Междисциплинарный журнал, 2011, N 2. С.</w:t>
      </w:r>
      <w:r w:rsidRPr="008F708C">
        <w:t>89-99</w:t>
      </w:r>
      <w:r>
        <w:t xml:space="preserve">. </w:t>
      </w:r>
    </w:p>
    <w:p w:rsidR="008E5155" w:rsidRPr="00596C1E" w:rsidRDefault="008E5155" w:rsidP="008E5155">
      <w:pPr>
        <w:pStyle w:val="11"/>
        <w:numPr>
          <w:ilvl w:val="0"/>
          <w:numId w:val="6"/>
        </w:numPr>
        <w:ind w:left="567" w:hanging="567"/>
        <w:rPr>
          <w:szCs w:val="28"/>
        </w:rPr>
      </w:pPr>
      <w:proofErr w:type="spellStart"/>
      <w:r>
        <w:t>Мощенко</w:t>
      </w:r>
      <w:proofErr w:type="spellEnd"/>
      <w:r>
        <w:t xml:space="preserve"> И.Н., Иванова М.И. Сравнительный анализ уровня политической напряженности среди студенчества некоторых регионов Северного Кавказа (по результатам </w:t>
      </w:r>
      <w:proofErr w:type="spellStart"/>
      <w:r>
        <w:t>психосемантического</w:t>
      </w:r>
      <w:proofErr w:type="spellEnd"/>
      <w:r>
        <w:t xml:space="preserve"> феноменологического моделирования) // Инженерный вестник Дона, 2011. №3. </w:t>
      </w:r>
      <w:r w:rsidRPr="00CC0483">
        <w:t>URL:</w:t>
      </w:r>
      <w:r w:rsidRPr="00F025E8">
        <w:t>ivdon.ru/ru/magazine/archive/n3y2011/56</w:t>
      </w:r>
      <w:r>
        <w:t xml:space="preserve">9. </w:t>
      </w:r>
    </w:p>
    <w:p w:rsidR="008E5155" w:rsidRPr="003F011D" w:rsidRDefault="008E5155" w:rsidP="008E5155">
      <w:pPr>
        <w:pStyle w:val="11"/>
        <w:numPr>
          <w:ilvl w:val="0"/>
          <w:numId w:val="6"/>
        </w:numPr>
        <w:ind w:left="567" w:hanging="567"/>
        <w:rPr>
          <w:szCs w:val="28"/>
        </w:rPr>
      </w:pPr>
      <w:proofErr w:type="spellStart"/>
      <w:r>
        <w:t>Мощенко</w:t>
      </w:r>
      <w:proofErr w:type="spellEnd"/>
      <w:r>
        <w:t xml:space="preserve"> И.Н., Иванова М.И., </w:t>
      </w:r>
      <w:r w:rsidRPr="003E48EF">
        <w:rPr>
          <w:szCs w:val="28"/>
        </w:rPr>
        <w:t xml:space="preserve">Снежков В.И. </w:t>
      </w:r>
      <w:r>
        <w:t xml:space="preserve">Анализ когнитивной и поведенческой составляющей группового отношения к политическому порядку среди студенчества РГСУ </w:t>
      </w:r>
      <w:r w:rsidRPr="00CC0483">
        <w:t>//«Ин</w:t>
      </w:r>
      <w:r>
        <w:t>женерный вестник Дона», 2013, №4</w:t>
      </w:r>
      <w:r w:rsidRPr="00CC0483">
        <w:t>. URL:</w:t>
      </w:r>
      <w:r w:rsidRPr="00F75613">
        <w:t xml:space="preserve"> </w:t>
      </w:r>
      <w:proofErr w:type="spellStart"/>
      <w:r w:rsidRPr="00F75613">
        <w:t>ivdon.ru</w:t>
      </w:r>
      <w:proofErr w:type="spellEnd"/>
      <w:r w:rsidRPr="00F75613">
        <w:t>/</w:t>
      </w:r>
      <w:proofErr w:type="spellStart"/>
      <w:r w:rsidRPr="00F75613">
        <w:t>ru</w:t>
      </w:r>
      <w:proofErr w:type="spellEnd"/>
      <w:r w:rsidRPr="00F75613">
        <w:t>/</w:t>
      </w:r>
      <w:proofErr w:type="spellStart"/>
      <w:r w:rsidRPr="00F75613">
        <w:t>magazine</w:t>
      </w:r>
      <w:proofErr w:type="spellEnd"/>
      <w:r w:rsidRPr="00F75613">
        <w:t>/</w:t>
      </w:r>
      <w:proofErr w:type="spellStart"/>
      <w:r w:rsidRPr="00F75613">
        <w:t>archive</w:t>
      </w:r>
      <w:proofErr w:type="spellEnd"/>
      <w:r w:rsidRPr="00F75613">
        <w:t>/n4y2013/1988</w:t>
      </w:r>
      <w:r>
        <w:t>.</w:t>
      </w:r>
    </w:p>
    <w:p w:rsidR="008E5155" w:rsidRPr="00FA4F1B" w:rsidRDefault="008E5155" w:rsidP="008E5155">
      <w:pPr>
        <w:pStyle w:val="11"/>
        <w:numPr>
          <w:ilvl w:val="0"/>
          <w:numId w:val="6"/>
        </w:numPr>
        <w:ind w:left="567" w:hanging="567"/>
        <w:rPr>
          <w:szCs w:val="28"/>
        </w:rPr>
      </w:pPr>
      <w:r w:rsidRPr="00575CD9">
        <w:t xml:space="preserve">Иванова М.И., </w:t>
      </w:r>
      <w:proofErr w:type="spellStart"/>
      <w:r w:rsidRPr="00575CD9">
        <w:t>Мощенко</w:t>
      </w:r>
      <w:proofErr w:type="spellEnd"/>
      <w:r w:rsidRPr="00575CD9">
        <w:t xml:space="preserve"> И.Н., </w:t>
      </w:r>
      <w:proofErr w:type="spellStart"/>
      <w:r w:rsidRPr="00575CD9">
        <w:t>Бугаян</w:t>
      </w:r>
      <w:proofErr w:type="spellEnd"/>
      <w:r w:rsidRPr="00575CD9">
        <w:t xml:space="preserve"> И.Ф. Отношение студенчества РГСУ к политической жизни в конце 2013 года// Инженерный вестник Дона. – 2014. – № 2. URL: </w:t>
      </w:r>
      <w:proofErr w:type="spellStart"/>
      <w:r w:rsidRPr="00575CD9">
        <w:t>ivdon.ru</w:t>
      </w:r>
      <w:proofErr w:type="spellEnd"/>
      <w:r w:rsidRPr="00575CD9">
        <w:t>/</w:t>
      </w:r>
      <w:proofErr w:type="spellStart"/>
      <w:r w:rsidRPr="00575CD9">
        <w:t>ru</w:t>
      </w:r>
      <w:proofErr w:type="spellEnd"/>
      <w:r w:rsidRPr="00575CD9">
        <w:t>/</w:t>
      </w:r>
      <w:proofErr w:type="spellStart"/>
      <w:r w:rsidRPr="00575CD9">
        <w:t>magazine</w:t>
      </w:r>
      <w:proofErr w:type="spellEnd"/>
      <w:r w:rsidRPr="00575CD9">
        <w:t>/</w:t>
      </w:r>
      <w:proofErr w:type="spellStart"/>
      <w:r w:rsidRPr="00575CD9">
        <w:t>archive</w:t>
      </w:r>
      <w:proofErr w:type="spellEnd"/>
      <w:r w:rsidRPr="00575CD9">
        <w:t>/n2y2014/2560</w:t>
      </w:r>
    </w:p>
    <w:p w:rsidR="008E5155" w:rsidRPr="00FA4F1B" w:rsidRDefault="008E5155" w:rsidP="008E5155">
      <w:pPr>
        <w:pStyle w:val="11"/>
        <w:numPr>
          <w:ilvl w:val="0"/>
          <w:numId w:val="6"/>
        </w:numPr>
        <w:ind w:left="567" w:hanging="567"/>
        <w:rPr>
          <w:szCs w:val="28"/>
        </w:rPr>
      </w:pPr>
      <w:proofErr w:type="spellStart"/>
      <w:r w:rsidRPr="0080254C">
        <w:t>Мощенко</w:t>
      </w:r>
      <w:proofErr w:type="spellEnd"/>
      <w:r w:rsidRPr="0080254C">
        <w:t xml:space="preserve"> И.Н., </w:t>
      </w:r>
      <w:proofErr w:type="spellStart"/>
      <w:r w:rsidRPr="0080254C">
        <w:t>Бугаян</w:t>
      </w:r>
      <w:proofErr w:type="spellEnd"/>
      <w:r w:rsidRPr="0080254C">
        <w:t xml:space="preserve"> И.Ф. Субъективное восприятие политического порядка студентами РГСУ в 2014 – 2015 </w:t>
      </w:r>
      <w:proofErr w:type="spellStart"/>
      <w:proofErr w:type="gramStart"/>
      <w:r w:rsidRPr="0080254C">
        <w:t>гг</w:t>
      </w:r>
      <w:proofErr w:type="spellEnd"/>
      <w:proofErr w:type="gramEnd"/>
      <w:r w:rsidRPr="0080254C">
        <w:t xml:space="preserve"> // Инженерный вестник Дона, </w:t>
      </w:r>
      <w:r w:rsidR="005246DD" w:rsidRPr="0080254C">
        <w:t>2015, №</w:t>
      </w:r>
      <w:r w:rsidRPr="0080254C">
        <w:t>4</w:t>
      </w:r>
      <w:r w:rsidR="005246DD">
        <w:t>.</w:t>
      </w:r>
      <w:r w:rsidRPr="0080254C">
        <w:t xml:space="preserve"> ч.2</w:t>
      </w:r>
      <w:r w:rsidR="005246DD">
        <w:t>.</w:t>
      </w:r>
      <w:r w:rsidRPr="0080254C">
        <w:t xml:space="preserve"> URL: </w:t>
      </w:r>
      <w:proofErr w:type="spellStart"/>
      <w:r w:rsidRPr="0080254C">
        <w:t>ivdon.ru</w:t>
      </w:r>
      <w:proofErr w:type="spellEnd"/>
      <w:r w:rsidRPr="0080254C">
        <w:t>/</w:t>
      </w:r>
      <w:proofErr w:type="spellStart"/>
      <w:r w:rsidRPr="0080254C">
        <w:t>ru</w:t>
      </w:r>
      <w:proofErr w:type="spellEnd"/>
      <w:r w:rsidRPr="0080254C">
        <w:t>/</w:t>
      </w:r>
      <w:proofErr w:type="spellStart"/>
      <w:r w:rsidRPr="0080254C">
        <w:t>magazine</w:t>
      </w:r>
      <w:proofErr w:type="spellEnd"/>
      <w:r w:rsidRPr="0080254C">
        <w:t>/</w:t>
      </w:r>
      <w:proofErr w:type="spellStart"/>
      <w:r w:rsidRPr="0080254C">
        <w:t>archive</w:t>
      </w:r>
      <w:proofErr w:type="spellEnd"/>
      <w:r w:rsidRPr="0080254C">
        <w:t>/n4p2y2015/3459</w:t>
      </w:r>
      <w:r>
        <w:t xml:space="preserve">. </w:t>
      </w:r>
    </w:p>
    <w:p w:rsidR="008E5155" w:rsidRPr="00FA4F1B" w:rsidRDefault="008E5155" w:rsidP="008E5155">
      <w:pPr>
        <w:pStyle w:val="11"/>
        <w:numPr>
          <w:ilvl w:val="0"/>
          <w:numId w:val="6"/>
        </w:numPr>
        <w:ind w:left="567" w:hanging="567"/>
        <w:rPr>
          <w:szCs w:val="28"/>
        </w:rPr>
      </w:pPr>
      <w:r>
        <w:t xml:space="preserve">Иванова М.И., </w:t>
      </w:r>
      <w:proofErr w:type="spellStart"/>
      <w:r>
        <w:t>Мощенко</w:t>
      </w:r>
      <w:proofErr w:type="spellEnd"/>
      <w:r>
        <w:t xml:space="preserve"> И.Н., </w:t>
      </w:r>
      <w:proofErr w:type="spellStart"/>
      <w:r>
        <w:t>Бугаян</w:t>
      </w:r>
      <w:proofErr w:type="spellEnd"/>
      <w:r>
        <w:t xml:space="preserve"> И.Ф. Анализ отношения студентов РГСУ к политической жизни в середине 2014 года </w:t>
      </w:r>
      <w:r w:rsidRPr="00CC0483">
        <w:t>//«Ин</w:t>
      </w:r>
      <w:r>
        <w:t>женерный вестник Дона», 2015, №1</w:t>
      </w:r>
      <w:r w:rsidRPr="00CC0483">
        <w:t>. URL:</w:t>
      </w:r>
      <w:r w:rsidRPr="0080254C">
        <w:t>ivdon.ru/ru/magazine/archive/n1y2015/2949</w:t>
      </w:r>
      <w:r>
        <w:t xml:space="preserve">. </w:t>
      </w:r>
    </w:p>
    <w:p w:rsidR="008E5155" w:rsidRPr="00C0407A" w:rsidRDefault="008E5155" w:rsidP="008E5155">
      <w:pPr>
        <w:pStyle w:val="11"/>
        <w:numPr>
          <w:ilvl w:val="0"/>
          <w:numId w:val="6"/>
        </w:numPr>
        <w:ind w:left="567" w:hanging="567"/>
        <w:rPr>
          <w:szCs w:val="28"/>
        </w:rPr>
      </w:pPr>
      <w:proofErr w:type="spellStart"/>
      <w:r w:rsidRPr="00984831">
        <w:t>Мощенко</w:t>
      </w:r>
      <w:proofErr w:type="spellEnd"/>
      <w:r w:rsidRPr="00984831">
        <w:t xml:space="preserve"> И.Н., </w:t>
      </w:r>
      <w:proofErr w:type="spellStart"/>
      <w:r w:rsidRPr="00984831">
        <w:t>Бугаян</w:t>
      </w:r>
      <w:proofErr w:type="spellEnd"/>
      <w:r w:rsidRPr="00984831">
        <w:t xml:space="preserve"> И.Ф.  Многоуровневая модель </w:t>
      </w:r>
      <w:proofErr w:type="gramStart"/>
      <w:r w:rsidRPr="00984831">
        <w:t>латентной</w:t>
      </w:r>
      <w:proofErr w:type="gramEnd"/>
      <w:r w:rsidRPr="00984831">
        <w:t xml:space="preserve"> </w:t>
      </w:r>
      <w:proofErr w:type="spellStart"/>
      <w:r w:rsidRPr="00984831">
        <w:t>конфликтогенности</w:t>
      </w:r>
      <w:proofErr w:type="spellEnd"/>
      <w:r w:rsidRPr="00984831">
        <w:t xml:space="preserve"> студенчества РГСУ (по данным на середину 2014 г.) Инженерный вестник Дона, 2016, №1 URL: </w:t>
      </w:r>
      <w:proofErr w:type="spellStart"/>
      <w:r w:rsidRPr="00984831">
        <w:t>ivdon.ru</w:t>
      </w:r>
      <w:proofErr w:type="spellEnd"/>
      <w:r w:rsidRPr="00984831">
        <w:t>/</w:t>
      </w:r>
      <w:proofErr w:type="spellStart"/>
      <w:r w:rsidRPr="00984831">
        <w:t>ru</w:t>
      </w:r>
      <w:proofErr w:type="spellEnd"/>
      <w:r w:rsidRPr="00984831">
        <w:t>/</w:t>
      </w:r>
      <w:proofErr w:type="spellStart"/>
      <w:r w:rsidRPr="00984831">
        <w:t>magazine</w:t>
      </w:r>
      <w:proofErr w:type="spellEnd"/>
      <w:r w:rsidRPr="00984831">
        <w:t>/</w:t>
      </w:r>
      <w:proofErr w:type="spellStart"/>
      <w:r w:rsidRPr="00984831">
        <w:t>archive</w:t>
      </w:r>
      <w:proofErr w:type="spellEnd"/>
      <w:r w:rsidRPr="00984831">
        <w:t>/n1y2016/3616</w:t>
      </w:r>
      <w:r>
        <w:t xml:space="preserve">. </w:t>
      </w:r>
    </w:p>
    <w:p w:rsidR="008E5155" w:rsidRPr="00C0407A" w:rsidRDefault="008E5155" w:rsidP="008E5155">
      <w:pPr>
        <w:pStyle w:val="11"/>
        <w:numPr>
          <w:ilvl w:val="0"/>
          <w:numId w:val="6"/>
        </w:numPr>
        <w:ind w:left="567" w:hanging="567"/>
        <w:rPr>
          <w:szCs w:val="28"/>
        </w:rPr>
      </w:pPr>
      <w:r w:rsidRPr="00CF3F55">
        <w:rPr>
          <w:lang w:val="en-US"/>
        </w:rPr>
        <w:lastRenderedPageBreak/>
        <w:t xml:space="preserve">Osgood C.E. The nature and measurement of meaning // “Psychological Bulletin”, Vol. 49, No. 3, May, 1952. Pp.197 – 327. </w:t>
      </w:r>
    </w:p>
    <w:p w:rsidR="008E5155" w:rsidRPr="00D50D04" w:rsidRDefault="008E5155" w:rsidP="008E5155">
      <w:pPr>
        <w:pStyle w:val="11"/>
        <w:numPr>
          <w:ilvl w:val="0"/>
          <w:numId w:val="6"/>
        </w:numPr>
        <w:ind w:left="567" w:hanging="567"/>
        <w:rPr>
          <w:szCs w:val="28"/>
        </w:rPr>
      </w:pPr>
      <w:proofErr w:type="spellStart"/>
      <w:r w:rsidRPr="00CF3F55">
        <w:rPr>
          <w:lang w:val="en-US"/>
        </w:rPr>
        <w:t>Tzeng</w:t>
      </w:r>
      <w:proofErr w:type="spellEnd"/>
      <w:r w:rsidRPr="00CF3F55">
        <w:rPr>
          <w:lang w:val="en-US"/>
        </w:rPr>
        <w:t xml:space="preserve"> Oliver C. S. A Quantitative Method for </w:t>
      </w:r>
      <w:r w:rsidR="005246DD" w:rsidRPr="00CF3F55">
        <w:rPr>
          <w:lang w:val="en-US"/>
        </w:rPr>
        <w:t>Separation of</w:t>
      </w:r>
      <w:r w:rsidRPr="00CF3F55">
        <w:rPr>
          <w:lang w:val="en-US"/>
        </w:rPr>
        <w:t xml:space="preserve"> Semantic Subspaces // Applied Psychological Measurement, Vol. 1, No. 2 </w:t>
      </w:r>
      <w:proofErr w:type="gramStart"/>
      <w:r w:rsidRPr="00CF3F55">
        <w:rPr>
          <w:lang w:val="en-US"/>
        </w:rPr>
        <w:t>Spring</w:t>
      </w:r>
      <w:proofErr w:type="gramEnd"/>
      <w:r w:rsidRPr="00CF3F55">
        <w:rPr>
          <w:lang w:val="en-US"/>
        </w:rPr>
        <w:t>, 1977. Pp. 171-184.</w:t>
      </w:r>
    </w:p>
    <w:p w:rsidR="008E5155" w:rsidRPr="001D26CF" w:rsidRDefault="008E5155" w:rsidP="008E5155">
      <w:pPr>
        <w:pStyle w:val="11"/>
        <w:numPr>
          <w:ilvl w:val="0"/>
          <w:numId w:val="6"/>
        </w:numPr>
        <w:ind w:left="567" w:hanging="567"/>
        <w:rPr>
          <w:szCs w:val="28"/>
        </w:rPr>
      </w:pPr>
      <w:r w:rsidRPr="00D50D04">
        <w:rPr>
          <w:lang w:val="en-US"/>
        </w:rPr>
        <w:t xml:space="preserve">Coombs, Clyde H. A theory of data. Oxford, England: Wiley. </w:t>
      </w:r>
      <w:r w:rsidRPr="00D50D04">
        <w:t xml:space="preserve">(1964). 585 </w:t>
      </w:r>
      <w:r w:rsidRPr="00D50D04">
        <w:rPr>
          <w:lang w:val="en-US"/>
        </w:rPr>
        <w:t>p</w:t>
      </w:r>
      <w:r w:rsidRPr="00D50D04">
        <w:t>.</w:t>
      </w:r>
    </w:p>
    <w:p w:rsidR="008E5155" w:rsidRPr="001D26CF" w:rsidRDefault="008E5155" w:rsidP="008E5155">
      <w:pPr>
        <w:pStyle w:val="11"/>
        <w:numPr>
          <w:ilvl w:val="0"/>
          <w:numId w:val="6"/>
        </w:numPr>
        <w:ind w:left="567" w:hanging="567"/>
        <w:rPr>
          <w:szCs w:val="28"/>
        </w:rPr>
      </w:pPr>
      <w:proofErr w:type="spellStart"/>
      <w:r>
        <w:t>Мощенко</w:t>
      </w:r>
      <w:proofErr w:type="spellEnd"/>
      <w:r>
        <w:t xml:space="preserve"> И.Н.</w:t>
      </w:r>
      <w:r w:rsidR="005246DD">
        <w:t>, Иванова</w:t>
      </w:r>
      <w:r>
        <w:t xml:space="preserve"> М.И. Стохастическая интерпретация </w:t>
      </w:r>
      <w:proofErr w:type="spellStart"/>
      <w:r>
        <w:t>психосемантической</w:t>
      </w:r>
      <w:proofErr w:type="spellEnd"/>
      <w:r>
        <w:t xml:space="preserve"> феноменологической модели оценок социальных установок </w:t>
      </w:r>
      <w:r w:rsidRPr="00422CD5">
        <w:t>/</w:t>
      </w:r>
      <w:r>
        <w:t>/Инженерный вестник Дона, 2015</w:t>
      </w:r>
      <w:r w:rsidRPr="00422CD5">
        <w:t>, №</w:t>
      </w:r>
      <w:r>
        <w:t>2</w:t>
      </w:r>
      <w:r w:rsidRPr="00422CD5">
        <w:t xml:space="preserve">. URL: </w:t>
      </w:r>
      <w:proofErr w:type="spellStart"/>
      <w:r w:rsidRPr="00605E3A">
        <w:t>ivdon.ru</w:t>
      </w:r>
      <w:proofErr w:type="spellEnd"/>
      <w:r w:rsidRPr="00605E3A">
        <w:t>/</w:t>
      </w:r>
      <w:proofErr w:type="spellStart"/>
      <w:r w:rsidRPr="00605E3A">
        <w:t>ru</w:t>
      </w:r>
      <w:proofErr w:type="spellEnd"/>
      <w:r w:rsidRPr="00605E3A">
        <w:t>/</w:t>
      </w:r>
      <w:proofErr w:type="spellStart"/>
      <w:r w:rsidRPr="00605E3A">
        <w:t>magazine</w:t>
      </w:r>
      <w:proofErr w:type="spellEnd"/>
      <w:r w:rsidRPr="00605E3A">
        <w:t>/</w:t>
      </w:r>
      <w:proofErr w:type="spellStart"/>
      <w:r w:rsidRPr="00605E3A">
        <w:t>archive</w:t>
      </w:r>
      <w:proofErr w:type="spellEnd"/>
      <w:r w:rsidRPr="00605E3A">
        <w:t>/n2y2015/2948</w:t>
      </w:r>
      <w:r w:rsidRPr="00422CD5">
        <w:t>.</w:t>
      </w:r>
    </w:p>
    <w:p w:rsidR="00716ACA" w:rsidRPr="00F23186" w:rsidRDefault="008E5155" w:rsidP="00F23186">
      <w:pPr>
        <w:pStyle w:val="11"/>
        <w:numPr>
          <w:ilvl w:val="0"/>
          <w:numId w:val="6"/>
        </w:numPr>
        <w:ind w:left="567" w:hanging="567"/>
        <w:rPr>
          <w:szCs w:val="28"/>
        </w:rPr>
      </w:pPr>
      <w:r>
        <w:t>Розин М.Д.</w:t>
      </w:r>
      <w:r w:rsidR="005246DD">
        <w:t xml:space="preserve">, </w:t>
      </w:r>
      <w:proofErr w:type="spellStart"/>
      <w:r w:rsidR="005246DD">
        <w:t>Мощенко</w:t>
      </w:r>
      <w:proofErr w:type="spellEnd"/>
      <w:r>
        <w:t xml:space="preserve"> И.Н., </w:t>
      </w:r>
      <w:proofErr w:type="spellStart"/>
      <w:r>
        <w:t>Дебиев</w:t>
      </w:r>
      <w:proofErr w:type="spellEnd"/>
      <w:r>
        <w:t xml:space="preserve"> М.В. </w:t>
      </w:r>
      <w:proofErr w:type="spellStart"/>
      <w:r>
        <w:t>Многоагентная</w:t>
      </w:r>
      <w:proofErr w:type="spellEnd"/>
      <w:r>
        <w:t xml:space="preserve"> стохастическая модель восприятия политических процессов студенчеством Чеченской Республики (по данным 2015 г.) </w:t>
      </w:r>
      <w:r w:rsidRPr="00422CD5">
        <w:t>/</w:t>
      </w:r>
      <w:r>
        <w:t>/Инженерный вестник Дона», 2016</w:t>
      </w:r>
      <w:r w:rsidRPr="00422CD5">
        <w:t>, №</w:t>
      </w:r>
      <w:r>
        <w:t>2</w:t>
      </w:r>
      <w:r w:rsidRPr="00422CD5">
        <w:t xml:space="preserve">. URL: </w:t>
      </w:r>
      <w:proofErr w:type="spellStart"/>
      <w:r w:rsidRPr="00422CD5">
        <w:t>ivdon.ru</w:t>
      </w:r>
      <w:proofErr w:type="spellEnd"/>
      <w:r w:rsidRPr="00422CD5">
        <w:t>/</w:t>
      </w:r>
      <w:proofErr w:type="spellStart"/>
      <w:r w:rsidRPr="00422CD5">
        <w:t>ru</w:t>
      </w:r>
      <w:proofErr w:type="spellEnd"/>
      <w:r w:rsidRPr="00422CD5">
        <w:t>/</w:t>
      </w:r>
      <w:proofErr w:type="spellStart"/>
      <w:r w:rsidRPr="00422CD5">
        <w:t>magazine</w:t>
      </w:r>
      <w:proofErr w:type="spellEnd"/>
      <w:r w:rsidRPr="00422CD5">
        <w:t>/</w:t>
      </w:r>
      <w:proofErr w:type="spellStart"/>
      <w:r w:rsidRPr="00422CD5">
        <w:t>archive</w:t>
      </w:r>
      <w:proofErr w:type="spellEnd"/>
      <w:r w:rsidRPr="00422CD5">
        <w:t>/n2y2016/3697.</w:t>
      </w:r>
    </w:p>
    <w:p w:rsidR="00786C16" w:rsidRDefault="00786C16" w:rsidP="00786C16">
      <w:pPr>
        <w:pStyle w:val="ae"/>
        <w:rPr>
          <w:lang w:val="en-US"/>
        </w:rPr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3454BA" w:rsidRPr="003454BA" w:rsidRDefault="003454BA" w:rsidP="003454BA">
      <w:pPr>
        <w:numPr>
          <w:ilvl w:val="0"/>
          <w:numId w:val="7"/>
        </w:numPr>
        <w:ind w:left="567" w:hanging="709"/>
        <w:rPr>
          <w:szCs w:val="28"/>
          <w:lang w:val="en-US"/>
        </w:rPr>
      </w:pPr>
      <w:r w:rsidRPr="002B5601">
        <w:rPr>
          <w:szCs w:val="28"/>
          <w:lang w:val="sv-SE"/>
        </w:rPr>
        <w:t>Moshchenko I.N. Ivanova M.I. Nauchnaya mysl' Kavkaza. Mezhdistsiplin</w:t>
      </w:r>
      <w:r w:rsidRPr="00613F48">
        <w:rPr>
          <w:szCs w:val="28"/>
          <w:lang w:val="sv-SE"/>
        </w:rPr>
        <w:t>arnyy zhurnal. 2011. №2. Pp. 89-99.</w:t>
      </w:r>
    </w:p>
    <w:p w:rsidR="003454BA" w:rsidRPr="003454BA" w:rsidRDefault="006E7005" w:rsidP="003454BA">
      <w:pPr>
        <w:numPr>
          <w:ilvl w:val="0"/>
          <w:numId w:val="7"/>
        </w:numPr>
        <w:ind w:left="567" w:hanging="709"/>
        <w:rPr>
          <w:szCs w:val="28"/>
          <w:lang w:val="en-US"/>
        </w:rPr>
      </w:pPr>
      <w:proofErr w:type="spellStart"/>
      <w:r w:rsidRPr="003454BA">
        <w:rPr>
          <w:lang w:val="en-US"/>
        </w:rPr>
        <w:t>Moshchenko</w:t>
      </w:r>
      <w:proofErr w:type="spellEnd"/>
      <w:r w:rsidRPr="003454BA">
        <w:rPr>
          <w:lang w:val="en-US"/>
        </w:rPr>
        <w:t xml:space="preserve"> I.N., </w:t>
      </w:r>
      <w:proofErr w:type="spellStart"/>
      <w:r w:rsidRPr="003454BA">
        <w:rPr>
          <w:lang w:val="en-US"/>
        </w:rPr>
        <w:t>Ivanova</w:t>
      </w:r>
      <w:proofErr w:type="spellEnd"/>
      <w:r w:rsidRPr="003454BA">
        <w:rPr>
          <w:lang w:val="en-US"/>
        </w:rPr>
        <w:t xml:space="preserve"> M.I</w:t>
      </w:r>
      <w:r w:rsidR="003454BA" w:rsidRPr="003454BA">
        <w:rPr>
          <w:lang w:val="en-US"/>
        </w:rPr>
        <w:t xml:space="preserve">. </w:t>
      </w:r>
      <w:proofErr w:type="spellStart"/>
      <w:r w:rsidRPr="003454BA">
        <w:rPr>
          <w:lang w:val="en-US"/>
        </w:rPr>
        <w:t>Inženernyj</w:t>
      </w:r>
      <w:proofErr w:type="spellEnd"/>
      <w:r w:rsidRPr="003454BA">
        <w:rPr>
          <w:lang w:val="en-US"/>
        </w:rPr>
        <w:t xml:space="preserve"> </w:t>
      </w:r>
      <w:proofErr w:type="spellStart"/>
      <w:r w:rsidRPr="003454BA">
        <w:rPr>
          <w:lang w:val="en-US"/>
        </w:rPr>
        <w:t>vestnik</w:t>
      </w:r>
      <w:proofErr w:type="spellEnd"/>
      <w:r w:rsidRPr="003454BA">
        <w:rPr>
          <w:lang w:val="en-US"/>
        </w:rPr>
        <w:t xml:space="preserve"> Dona (</w:t>
      </w:r>
      <w:proofErr w:type="spellStart"/>
      <w:r w:rsidRPr="003454BA">
        <w:rPr>
          <w:lang w:val="en-US"/>
        </w:rPr>
        <w:t>Rus</w:t>
      </w:r>
      <w:proofErr w:type="spellEnd"/>
      <w:r w:rsidRPr="003454BA">
        <w:rPr>
          <w:lang w:val="en-US"/>
        </w:rPr>
        <w:t>), 201</w:t>
      </w:r>
      <w:r w:rsidR="003454BA" w:rsidRPr="003454BA">
        <w:rPr>
          <w:lang w:val="en-US"/>
        </w:rPr>
        <w:t>1</w:t>
      </w:r>
      <w:r w:rsidR="005246DD">
        <w:rPr>
          <w:lang w:val="en-US"/>
        </w:rPr>
        <w:t>, №</w:t>
      </w:r>
      <w:r w:rsidR="003454BA" w:rsidRPr="003454BA">
        <w:rPr>
          <w:lang w:val="en-US"/>
        </w:rPr>
        <w:t>3</w:t>
      </w:r>
      <w:r w:rsidR="005246DD" w:rsidRPr="005246DD">
        <w:rPr>
          <w:lang w:val="en-US"/>
        </w:rPr>
        <w:t>.</w:t>
      </w:r>
      <w:r w:rsidRPr="003454BA">
        <w:rPr>
          <w:lang w:val="en-US"/>
        </w:rPr>
        <w:t xml:space="preserve"> URL:  </w:t>
      </w:r>
      <w:r w:rsidR="003454BA" w:rsidRPr="003454BA">
        <w:rPr>
          <w:lang w:val="en-US"/>
        </w:rPr>
        <w:t>ivdon.ru/</w:t>
      </w:r>
      <w:proofErr w:type="spellStart"/>
      <w:r w:rsidR="003454BA" w:rsidRPr="003454BA">
        <w:rPr>
          <w:lang w:val="en-US"/>
        </w:rPr>
        <w:t>ru</w:t>
      </w:r>
      <w:proofErr w:type="spellEnd"/>
      <w:r w:rsidR="003454BA" w:rsidRPr="003454BA">
        <w:rPr>
          <w:lang w:val="en-US"/>
        </w:rPr>
        <w:t>/magazine/archive/ n3y2011/569.</w:t>
      </w:r>
    </w:p>
    <w:p w:rsidR="003454BA" w:rsidRPr="003454BA" w:rsidRDefault="006E7005" w:rsidP="003454BA">
      <w:pPr>
        <w:numPr>
          <w:ilvl w:val="0"/>
          <w:numId w:val="7"/>
        </w:numPr>
        <w:ind w:left="567" w:hanging="709"/>
        <w:rPr>
          <w:szCs w:val="28"/>
          <w:lang w:val="en-US"/>
        </w:rPr>
      </w:pPr>
      <w:proofErr w:type="spellStart"/>
      <w:r w:rsidRPr="003454BA">
        <w:rPr>
          <w:lang w:val="en-US"/>
        </w:rPr>
        <w:t>Moshchenko</w:t>
      </w:r>
      <w:proofErr w:type="spellEnd"/>
      <w:r w:rsidRPr="003454BA">
        <w:rPr>
          <w:lang w:val="en-US"/>
        </w:rPr>
        <w:t xml:space="preserve"> I.N., </w:t>
      </w:r>
      <w:proofErr w:type="spellStart"/>
      <w:r w:rsidR="003454BA" w:rsidRPr="003454BA">
        <w:rPr>
          <w:lang w:val="en-US"/>
        </w:rPr>
        <w:t>Ivanova</w:t>
      </w:r>
      <w:proofErr w:type="spellEnd"/>
      <w:r w:rsidR="003454BA" w:rsidRPr="003454BA">
        <w:rPr>
          <w:lang w:val="en-US"/>
        </w:rPr>
        <w:t xml:space="preserve"> M.I., </w:t>
      </w:r>
      <w:proofErr w:type="spellStart"/>
      <w:r w:rsidR="003454BA" w:rsidRPr="003454BA">
        <w:rPr>
          <w:szCs w:val="28"/>
          <w:lang w:val="en-US"/>
        </w:rPr>
        <w:t>Snezhkov</w:t>
      </w:r>
      <w:proofErr w:type="spellEnd"/>
      <w:r w:rsidR="003454BA" w:rsidRPr="003454BA">
        <w:rPr>
          <w:szCs w:val="28"/>
          <w:lang w:val="en-US"/>
        </w:rPr>
        <w:t xml:space="preserve"> V.I. </w:t>
      </w:r>
      <w:proofErr w:type="spellStart"/>
      <w:r w:rsidRPr="003454BA">
        <w:rPr>
          <w:lang w:val="en-US"/>
        </w:rPr>
        <w:t>Inženernyj</w:t>
      </w:r>
      <w:proofErr w:type="spellEnd"/>
      <w:r w:rsidRPr="003454BA">
        <w:rPr>
          <w:lang w:val="en-US"/>
        </w:rPr>
        <w:t xml:space="preserve"> </w:t>
      </w:r>
      <w:proofErr w:type="spellStart"/>
      <w:r w:rsidRPr="003454BA">
        <w:rPr>
          <w:lang w:val="en-US"/>
        </w:rPr>
        <w:t>vestnik</w:t>
      </w:r>
      <w:proofErr w:type="spellEnd"/>
      <w:r w:rsidRPr="003454BA">
        <w:rPr>
          <w:lang w:val="en-US"/>
        </w:rPr>
        <w:t xml:space="preserve"> Dona (</w:t>
      </w:r>
      <w:proofErr w:type="spellStart"/>
      <w:r w:rsidRPr="003454BA">
        <w:rPr>
          <w:lang w:val="en-US"/>
        </w:rPr>
        <w:t>Rus</w:t>
      </w:r>
      <w:proofErr w:type="spellEnd"/>
      <w:r w:rsidRPr="003454BA">
        <w:rPr>
          <w:lang w:val="en-US"/>
        </w:rPr>
        <w:t>), 201</w:t>
      </w:r>
      <w:r w:rsidR="003454BA">
        <w:rPr>
          <w:lang w:val="en-US"/>
        </w:rPr>
        <w:t>3, №4</w:t>
      </w:r>
      <w:r w:rsidRPr="003454BA">
        <w:rPr>
          <w:lang w:val="en-US"/>
        </w:rPr>
        <w:t xml:space="preserve"> URL: </w:t>
      </w:r>
      <w:r w:rsidR="003454BA" w:rsidRPr="003454BA">
        <w:rPr>
          <w:lang w:val="en-US"/>
        </w:rPr>
        <w:t>ivdon.ru/</w:t>
      </w:r>
      <w:proofErr w:type="spellStart"/>
      <w:r w:rsidR="003454BA" w:rsidRPr="003454BA">
        <w:rPr>
          <w:lang w:val="en-US"/>
        </w:rPr>
        <w:t>ru</w:t>
      </w:r>
      <w:proofErr w:type="spellEnd"/>
      <w:r w:rsidR="003454BA" w:rsidRPr="003454BA">
        <w:rPr>
          <w:lang w:val="en-US"/>
        </w:rPr>
        <w:t>/magazine/archive/n4y2013/1988.</w:t>
      </w:r>
    </w:p>
    <w:p w:rsidR="00330527" w:rsidRPr="00330527" w:rsidRDefault="006E7005" w:rsidP="00330527">
      <w:pPr>
        <w:numPr>
          <w:ilvl w:val="0"/>
          <w:numId w:val="7"/>
        </w:numPr>
        <w:ind w:left="567" w:hanging="709"/>
        <w:rPr>
          <w:szCs w:val="28"/>
          <w:lang w:val="en-US"/>
        </w:rPr>
      </w:pPr>
      <w:proofErr w:type="spellStart"/>
      <w:r w:rsidRPr="003454BA">
        <w:rPr>
          <w:szCs w:val="28"/>
          <w:lang w:val="en-US"/>
        </w:rPr>
        <w:t>Ivanova</w:t>
      </w:r>
      <w:proofErr w:type="spellEnd"/>
      <w:r w:rsidRPr="003454BA">
        <w:rPr>
          <w:szCs w:val="28"/>
          <w:lang w:val="en-US"/>
        </w:rPr>
        <w:t xml:space="preserve"> M.I., </w:t>
      </w:r>
      <w:proofErr w:type="spellStart"/>
      <w:r w:rsidRPr="003454BA">
        <w:rPr>
          <w:szCs w:val="28"/>
          <w:lang w:val="en-US"/>
        </w:rPr>
        <w:t>Moshchenko</w:t>
      </w:r>
      <w:proofErr w:type="spellEnd"/>
      <w:r w:rsidRPr="003454BA">
        <w:rPr>
          <w:szCs w:val="28"/>
          <w:lang w:val="en-US"/>
        </w:rPr>
        <w:t xml:space="preserve"> I.N., </w:t>
      </w:r>
      <w:proofErr w:type="spellStart"/>
      <w:r w:rsidRPr="003454BA">
        <w:rPr>
          <w:szCs w:val="28"/>
          <w:lang w:val="en-US"/>
        </w:rPr>
        <w:t>Bugayan</w:t>
      </w:r>
      <w:proofErr w:type="spellEnd"/>
      <w:r w:rsidRPr="003454BA">
        <w:rPr>
          <w:szCs w:val="28"/>
          <w:lang w:val="en-US"/>
        </w:rPr>
        <w:t xml:space="preserve"> I.F. </w:t>
      </w:r>
      <w:r w:rsidRPr="003454BA">
        <w:rPr>
          <w:szCs w:val="28"/>
          <w:lang w:val="sv-SE"/>
        </w:rPr>
        <w:t>In</w:t>
      </w:r>
      <w:r w:rsidRPr="003454BA">
        <w:rPr>
          <w:szCs w:val="28"/>
          <w:lang w:val="en-US"/>
        </w:rPr>
        <w:t>ž</w:t>
      </w:r>
      <w:r w:rsidRPr="003454BA">
        <w:rPr>
          <w:szCs w:val="28"/>
          <w:lang w:val="sv-SE"/>
        </w:rPr>
        <w:t>enernyjvestnikDona</w:t>
      </w:r>
      <w:r w:rsidRPr="003454BA">
        <w:rPr>
          <w:szCs w:val="28"/>
          <w:lang w:val="en-US"/>
        </w:rPr>
        <w:t xml:space="preserve"> (</w:t>
      </w:r>
      <w:r w:rsidRPr="003454BA">
        <w:rPr>
          <w:szCs w:val="28"/>
          <w:lang w:val="sv-SE"/>
        </w:rPr>
        <w:t>Rus</w:t>
      </w:r>
      <w:r w:rsidRPr="003454BA">
        <w:rPr>
          <w:szCs w:val="28"/>
          <w:lang w:val="en-US"/>
        </w:rPr>
        <w:t>), 2014, №2. URL: ivdon.ru/</w:t>
      </w:r>
      <w:proofErr w:type="spellStart"/>
      <w:r w:rsidRPr="003454BA">
        <w:rPr>
          <w:szCs w:val="28"/>
          <w:lang w:val="en-US"/>
        </w:rPr>
        <w:t>ru</w:t>
      </w:r>
      <w:proofErr w:type="spellEnd"/>
      <w:r w:rsidRPr="003454BA">
        <w:rPr>
          <w:lang w:val="en-US"/>
        </w:rPr>
        <w:t xml:space="preserve">/magazine/archive/n2y2014/2560. </w:t>
      </w:r>
    </w:p>
    <w:p w:rsidR="00330527" w:rsidRPr="00330527" w:rsidRDefault="00330527" w:rsidP="00330527">
      <w:pPr>
        <w:numPr>
          <w:ilvl w:val="0"/>
          <w:numId w:val="7"/>
        </w:numPr>
        <w:ind w:left="567" w:hanging="709"/>
        <w:rPr>
          <w:szCs w:val="28"/>
          <w:lang w:val="en-US"/>
        </w:rPr>
      </w:pPr>
      <w:proofErr w:type="spellStart"/>
      <w:r w:rsidRPr="003454BA">
        <w:rPr>
          <w:szCs w:val="28"/>
          <w:lang w:val="en-US"/>
        </w:rPr>
        <w:t>Moshchenko</w:t>
      </w:r>
      <w:proofErr w:type="spellEnd"/>
      <w:r w:rsidRPr="003454BA">
        <w:rPr>
          <w:szCs w:val="28"/>
          <w:lang w:val="en-US"/>
        </w:rPr>
        <w:t xml:space="preserve"> I.N., </w:t>
      </w:r>
      <w:proofErr w:type="spellStart"/>
      <w:r w:rsidRPr="003454BA">
        <w:rPr>
          <w:szCs w:val="28"/>
          <w:lang w:val="en-US"/>
        </w:rPr>
        <w:t>Bugayan</w:t>
      </w:r>
      <w:proofErr w:type="spellEnd"/>
      <w:r w:rsidRPr="003454BA">
        <w:rPr>
          <w:szCs w:val="28"/>
          <w:lang w:val="en-US"/>
        </w:rPr>
        <w:t xml:space="preserve"> I.F. </w:t>
      </w:r>
      <w:proofErr w:type="spellStart"/>
      <w:r w:rsidR="006E7005" w:rsidRPr="00330527">
        <w:rPr>
          <w:lang w:val="en-US"/>
        </w:rPr>
        <w:t>Inženernyj</w:t>
      </w:r>
      <w:proofErr w:type="spellEnd"/>
      <w:r w:rsidR="006E7005" w:rsidRPr="00330527">
        <w:rPr>
          <w:lang w:val="en-US"/>
        </w:rPr>
        <w:t xml:space="preserve"> </w:t>
      </w:r>
      <w:proofErr w:type="spellStart"/>
      <w:r w:rsidR="006E7005" w:rsidRPr="00330527">
        <w:rPr>
          <w:lang w:val="en-US"/>
        </w:rPr>
        <w:t>vestnik</w:t>
      </w:r>
      <w:proofErr w:type="spellEnd"/>
      <w:r w:rsidR="006E7005" w:rsidRPr="00330527">
        <w:rPr>
          <w:lang w:val="en-US"/>
        </w:rPr>
        <w:t xml:space="preserve"> Dona (</w:t>
      </w:r>
      <w:proofErr w:type="spellStart"/>
      <w:r w:rsidR="006E7005" w:rsidRPr="00330527">
        <w:rPr>
          <w:lang w:val="en-US"/>
        </w:rPr>
        <w:t>Rus</w:t>
      </w:r>
      <w:proofErr w:type="spellEnd"/>
      <w:r>
        <w:rPr>
          <w:lang w:val="en-US"/>
        </w:rPr>
        <w:t>), 2015</w:t>
      </w:r>
      <w:r w:rsidR="006E7005" w:rsidRPr="00330527">
        <w:rPr>
          <w:lang w:val="en-US"/>
        </w:rPr>
        <w:t xml:space="preserve">, №2 p.2. URL: </w:t>
      </w:r>
      <w:r w:rsidRPr="00330527">
        <w:rPr>
          <w:lang w:val="en-US"/>
        </w:rPr>
        <w:t>ivdon.ru/</w:t>
      </w:r>
      <w:proofErr w:type="spellStart"/>
      <w:r w:rsidRPr="00330527">
        <w:rPr>
          <w:lang w:val="en-US"/>
        </w:rPr>
        <w:t>ru</w:t>
      </w:r>
      <w:proofErr w:type="spellEnd"/>
      <w:r w:rsidRPr="00330527">
        <w:rPr>
          <w:lang w:val="en-US"/>
        </w:rPr>
        <w:t>/magazine/archive/n4p2y2015/3459.</w:t>
      </w:r>
    </w:p>
    <w:p w:rsidR="00330527" w:rsidRPr="00330527" w:rsidRDefault="00330527" w:rsidP="00330527">
      <w:pPr>
        <w:numPr>
          <w:ilvl w:val="0"/>
          <w:numId w:val="7"/>
        </w:numPr>
        <w:ind w:left="567" w:hanging="709"/>
        <w:rPr>
          <w:szCs w:val="28"/>
          <w:lang w:val="en-US"/>
        </w:rPr>
      </w:pPr>
      <w:proofErr w:type="spellStart"/>
      <w:r w:rsidRPr="003454BA">
        <w:rPr>
          <w:szCs w:val="28"/>
          <w:lang w:val="en-US"/>
        </w:rPr>
        <w:t>Ivanova</w:t>
      </w:r>
      <w:proofErr w:type="spellEnd"/>
      <w:r w:rsidRPr="003454BA">
        <w:rPr>
          <w:szCs w:val="28"/>
          <w:lang w:val="en-US"/>
        </w:rPr>
        <w:t xml:space="preserve"> M.I., </w:t>
      </w:r>
      <w:proofErr w:type="spellStart"/>
      <w:r w:rsidRPr="003454BA">
        <w:rPr>
          <w:szCs w:val="28"/>
          <w:lang w:val="en-US"/>
        </w:rPr>
        <w:t>Moshchenko</w:t>
      </w:r>
      <w:proofErr w:type="spellEnd"/>
      <w:r w:rsidRPr="003454BA">
        <w:rPr>
          <w:szCs w:val="28"/>
          <w:lang w:val="en-US"/>
        </w:rPr>
        <w:t xml:space="preserve"> I.N., </w:t>
      </w:r>
      <w:proofErr w:type="spellStart"/>
      <w:r w:rsidRPr="003454BA">
        <w:rPr>
          <w:szCs w:val="28"/>
          <w:lang w:val="en-US"/>
        </w:rPr>
        <w:t>Bugayan</w:t>
      </w:r>
      <w:proofErr w:type="spellEnd"/>
      <w:r w:rsidRPr="003454BA">
        <w:rPr>
          <w:szCs w:val="28"/>
          <w:lang w:val="en-US"/>
        </w:rPr>
        <w:t xml:space="preserve"> I.F. </w:t>
      </w:r>
      <w:r w:rsidRPr="003454BA">
        <w:rPr>
          <w:szCs w:val="28"/>
          <w:lang w:val="sv-SE"/>
        </w:rPr>
        <w:t>In</w:t>
      </w:r>
      <w:r w:rsidRPr="003454BA">
        <w:rPr>
          <w:szCs w:val="28"/>
          <w:lang w:val="en-US"/>
        </w:rPr>
        <w:t>ž</w:t>
      </w:r>
      <w:r w:rsidRPr="003454BA">
        <w:rPr>
          <w:szCs w:val="28"/>
          <w:lang w:val="sv-SE"/>
        </w:rPr>
        <w:t>enernyjvestnikDona</w:t>
      </w:r>
      <w:r w:rsidRPr="003454BA">
        <w:rPr>
          <w:szCs w:val="28"/>
          <w:lang w:val="en-US"/>
        </w:rPr>
        <w:t xml:space="preserve"> (</w:t>
      </w:r>
      <w:r w:rsidRPr="003454BA">
        <w:rPr>
          <w:szCs w:val="28"/>
          <w:lang w:val="sv-SE"/>
        </w:rPr>
        <w:t>Rus</w:t>
      </w:r>
      <w:r>
        <w:rPr>
          <w:szCs w:val="28"/>
          <w:lang w:val="en-US"/>
        </w:rPr>
        <w:t>), 2015, №1</w:t>
      </w:r>
      <w:r w:rsidRPr="003454BA">
        <w:rPr>
          <w:szCs w:val="28"/>
          <w:lang w:val="en-US"/>
        </w:rPr>
        <w:t xml:space="preserve">. URL: </w:t>
      </w:r>
      <w:r w:rsidRPr="00330527">
        <w:rPr>
          <w:lang w:val="en-US"/>
        </w:rPr>
        <w:t>ivdon.ru/</w:t>
      </w:r>
      <w:proofErr w:type="spellStart"/>
      <w:r w:rsidRPr="00330527">
        <w:rPr>
          <w:lang w:val="en-US"/>
        </w:rPr>
        <w:t>ru</w:t>
      </w:r>
      <w:proofErr w:type="spellEnd"/>
      <w:r w:rsidRPr="00330527">
        <w:rPr>
          <w:lang w:val="en-US"/>
        </w:rPr>
        <w:t>/magazine/archive/n1y2015/2949.</w:t>
      </w:r>
    </w:p>
    <w:p w:rsidR="00330527" w:rsidRPr="00330527" w:rsidRDefault="00330527" w:rsidP="00330527">
      <w:pPr>
        <w:numPr>
          <w:ilvl w:val="0"/>
          <w:numId w:val="7"/>
        </w:numPr>
        <w:ind w:left="567" w:hanging="709"/>
        <w:rPr>
          <w:szCs w:val="28"/>
          <w:lang w:val="en-US"/>
        </w:rPr>
      </w:pPr>
      <w:proofErr w:type="spellStart"/>
      <w:r w:rsidRPr="00330527">
        <w:rPr>
          <w:szCs w:val="28"/>
          <w:lang w:val="en-US"/>
        </w:rPr>
        <w:lastRenderedPageBreak/>
        <w:t>Moshchenko</w:t>
      </w:r>
      <w:proofErr w:type="spellEnd"/>
      <w:r w:rsidRPr="00330527">
        <w:rPr>
          <w:szCs w:val="28"/>
          <w:lang w:val="en-US"/>
        </w:rPr>
        <w:t xml:space="preserve"> I.N., </w:t>
      </w:r>
      <w:proofErr w:type="spellStart"/>
      <w:r w:rsidRPr="00330527">
        <w:rPr>
          <w:szCs w:val="28"/>
          <w:lang w:val="en-US"/>
        </w:rPr>
        <w:t>Bugayan</w:t>
      </w:r>
      <w:proofErr w:type="spellEnd"/>
      <w:r w:rsidRPr="00330527">
        <w:rPr>
          <w:szCs w:val="28"/>
          <w:lang w:val="en-US"/>
        </w:rPr>
        <w:t xml:space="preserve"> I.F. </w:t>
      </w:r>
      <w:proofErr w:type="spellStart"/>
      <w:r w:rsidRPr="00330527">
        <w:rPr>
          <w:lang w:val="en-US"/>
        </w:rPr>
        <w:t>Inženernyj</w:t>
      </w:r>
      <w:proofErr w:type="spellEnd"/>
      <w:r w:rsidRPr="00330527">
        <w:rPr>
          <w:lang w:val="en-US"/>
        </w:rPr>
        <w:t xml:space="preserve"> </w:t>
      </w:r>
      <w:proofErr w:type="spellStart"/>
      <w:r w:rsidRPr="00330527">
        <w:rPr>
          <w:lang w:val="en-US"/>
        </w:rPr>
        <w:t>vestnik</w:t>
      </w:r>
      <w:proofErr w:type="spellEnd"/>
      <w:r w:rsidRPr="00330527">
        <w:rPr>
          <w:lang w:val="en-US"/>
        </w:rPr>
        <w:t xml:space="preserve"> Dona (</w:t>
      </w:r>
      <w:proofErr w:type="spellStart"/>
      <w:r w:rsidRPr="00330527">
        <w:rPr>
          <w:lang w:val="en-US"/>
        </w:rPr>
        <w:t>Rus</w:t>
      </w:r>
      <w:proofErr w:type="spellEnd"/>
      <w:r w:rsidRPr="00330527">
        <w:rPr>
          <w:lang w:val="en-US"/>
        </w:rPr>
        <w:t>), 2016, №1</w:t>
      </w:r>
      <w:r w:rsidR="00666D7D" w:rsidRPr="00666D7D">
        <w:rPr>
          <w:lang w:val="en-US"/>
        </w:rPr>
        <w:t>.</w:t>
      </w:r>
      <w:r w:rsidRPr="00330527">
        <w:rPr>
          <w:lang w:val="en-US"/>
        </w:rPr>
        <w:t xml:space="preserve">  URL: ivdon.ru/</w:t>
      </w:r>
      <w:proofErr w:type="spellStart"/>
      <w:r w:rsidRPr="00330527">
        <w:rPr>
          <w:lang w:val="en-US"/>
        </w:rPr>
        <w:t>ru</w:t>
      </w:r>
      <w:proofErr w:type="spellEnd"/>
      <w:r w:rsidRPr="00330527">
        <w:rPr>
          <w:lang w:val="en-US"/>
        </w:rPr>
        <w:t xml:space="preserve">/magazine/archive/n1y2016/3616. </w:t>
      </w:r>
    </w:p>
    <w:p w:rsidR="00330527" w:rsidRPr="00330527" w:rsidRDefault="006E7005" w:rsidP="00330527">
      <w:pPr>
        <w:numPr>
          <w:ilvl w:val="0"/>
          <w:numId w:val="7"/>
        </w:numPr>
        <w:ind w:left="567" w:hanging="709"/>
        <w:rPr>
          <w:szCs w:val="28"/>
          <w:lang w:val="en-US"/>
        </w:rPr>
      </w:pPr>
      <w:r w:rsidRPr="00330527">
        <w:rPr>
          <w:lang w:val="en-US"/>
        </w:rPr>
        <w:t xml:space="preserve">Osgood C.E. “Psychological Bulletin”, Vol. 49, No. 3, May, 1952. </w:t>
      </w:r>
      <w:r w:rsidR="00295547" w:rsidRPr="00330527">
        <w:rPr>
          <w:lang w:val="en-US"/>
        </w:rPr>
        <w:t>pp</w:t>
      </w:r>
      <w:r w:rsidRPr="00330527">
        <w:rPr>
          <w:lang w:val="en-US"/>
        </w:rPr>
        <w:t>.197 – 327.</w:t>
      </w:r>
    </w:p>
    <w:p w:rsidR="00330527" w:rsidRPr="00330527" w:rsidRDefault="006E7005" w:rsidP="00330527">
      <w:pPr>
        <w:numPr>
          <w:ilvl w:val="0"/>
          <w:numId w:val="7"/>
        </w:numPr>
        <w:ind w:left="567" w:hanging="709"/>
        <w:rPr>
          <w:szCs w:val="28"/>
          <w:lang w:val="en-US"/>
        </w:rPr>
      </w:pPr>
      <w:proofErr w:type="spellStart"/>
      <w:r w:rsidRPr="00330527">
        <w:rPr>
          <w:lang w:val="en-US"/>
        </w:rPr>
        <w:t>Tzeng</w:t>
      </w:r>
      <w:proofErr w:type="spellEnd"/>
      <w:r w:rsidRPr="00330527">
        <w:rPr>
          <w:lang w:val="en-US"/>
        </w:rPr>
        <w:t xml:space="preserve"> Oliver C. S.  Applied Psychological Measurement, Vol. 1, No. 2 </w:t>
      </w:r>
      <w:proofErr w:type="gramStart"/>
      <w:r w:rsidRPr="00330527">
        <w:rPr>
          <w:lang w:val="en-US"/>
        </w:rPr>
        <w:t>Spring</w:t>
      </w:r>
      <w:proofErr w:type="gramEnd"/>
      <w:r w:rsidRPr="00330527">
        <w:rPr>
          <w:lang w:val="en-US"/>
        </w:rPr>
        <w:t>, 1977. pp. 171-184.</w:t>
      </w:r>
    </w:p>
    <w:p w:rsidR="00330527" w:rsidRPr="00330527" w:rsidRDefault="00330527" w:rsidP="00330527">
      <w:pPr>
        <w:numPr>
          <w:ilvl w:val="0"/>
          <w:numId w:val="7"/>
        </w:numPr>
        <w:ind w:left="567" w:hanging="709"/>
        <w:rPr>
          <w:szCs w:val="28"/>
          <w:lang w:val="en-US"/>
        </w:rPr>
      </w:pPr>
      <w:r w:rsidRPr="00330527">
        <w:rPr>
          <w:lang w:val="en-US"/>
        </w:rPr>
        <w:t xml:space="preserve">Coombs, Clyde H. A theory of data. Oxford, England: Wiley. </w:t>
      </w:r>
      <w:r w:rsidRPr="00D50D04">
        <w:t xml:space="preserve">(1964). 585 </w:t>
      </w:r>
      <w:r w:rsidRPr="00330527">
        <w:rPr>
          <w:lang w:val="en-US"/>
        </w:rPr>
        <w:t>p</w:t>
      </w:r>
      <w:r w:rsidRPr="00D50D04">
        <w:t>.</w:t>
      </w:r>
    </w:p>
    <w:p w:rsidR="003B23DF" w:rsidRPr="00330527" w:rsidRDefault="003B23DF" w:rsidP="00330527">
      <w:pPr>
        <w:numPr>
          <w:ilvl w:val="0"/>
          <w:numId w:val="7"/>
        </w:numPr>
        <w:ind w:left="567" w:hanging="709"/>
        <w:rPr>
          <w:szCs w:val="28"/>
          <w:lang w:val="en-US"/>
        </w:rPr>
      </w:pPr>
      <w:proofErr w:type="spellStart"/>
      <w:r w:rsidRPr="00330527">
        <w:rPr>
          <w:lang w:val="en-US"/>
        </w:rPr>
        <w:t>Moshchenko</w:t>
      </w:r>
      <w:proofErr w:type="spellEnd"/>
      <w:r w:rsidRPr="00330527">
        <w:rPr>
          <w:lang w:val="en-US"/>
        </w:rPr>
        <w:t xml:space="preserve"> I.N., </w:t>
      </w:r>
      <w:proofErr w:type="spellStart"/>
      <w:r w:rsidRPr="00330527">
        <w:rPr>
          <w:lang w:val="en-US"/>
        </w:rPr>
        <w:t>Ivanova</w:t>
      </w:r>
      <w:proofErr w:type="spellEnd"/>
      <w:r w:rsidRPr="00330527">
        <w:rPr>
          <w:lang w:val="en-US"/>
        </w:rPr>
        <w:t xml:space="preserve"> M.I. </w:t>
      </w:r>
      <w:proofErr w:type="spellStart"/>
      <w:r w:rsidRPr="00330527">
        <w:rPr>
          <w:lang w:val="en-US"/>
        </w:rPr>
        <w:t>Inženernyj</w:t>
      </w:r>
      <w:proofErr w:type="spellEnd"/>
      <w:r w:rsidRPr="00330527">
        <w:rPr>
          <w:lang w:val="en-US"/>
        </w:rPr>
        <w:t xml:space="preserve"> </w:t>
      </w:r>
      <w:proofErr w:type="spellStart"/>
      <w:r w:rsidRPr="00330527">
        <w:rPr>
          <w:lang w:val="en-US"/>
        </w:rPr>
        <w:t>vestnik</w:t>
      </w:r>
      <w:proofErr w:type="spellEnd"/>
      <w:r w:rsidRPr="00330527">
        <w:rPr>
          <w:lang w:val="en-US"/>
        </w:rPr>
        <w:t xml:space="preserve"> Dona (</w:t>
      </w:r>
      <w:proofErr w:type="spellStart"/>
      <w:r w:rsidRPr="00330527">
        <w:rPr>
          <w:lang w:val="en-US"/>
        </w:rPr>
        <w:t>Rus</w:t>
      </w:r>
      <w:proofErr w:type="spellEnd"/>
      <w:r w:rsidRPr="00330527">
        <w:rPr>
          <w:lang w:val="en-US"/>
        </w:rPr>
        <w:t>), 2015, №2 URL:  ivdon.ru/</w:t>
      </w:r>
      <w:proofErr w:type="spellStart"/>
      <w:r w:rsidRPr="00330527">
        <w:rPr>
          <w:lang w:val="en-US"/>
        </w:rPr>
        <w:t>ru</w:t>
      </w:r>
      <w:proofErr w:type="spellEnd"/>
      <w:r w:rsidRPr="00330527">
        <w:rPr>
          <w:lang w:val="en-US"/>
        </w:rPr>
        <w:t xml:space="preserve">/magazine/archive/n2y2015/2948. </w:t>
      </w:r>
    </w:p>
    <w:p w:rsidR="008612E9" w:rsidRPr="00330527" w:rsidRDefault="00330527" w:rsidP="00330527">
      <w:pPr>
        <w:numPr>
          <w:ilvl w:val="0"/>
          <w:numId w:val="7"/>
        </w:numPr>
        <w:ind w:left="567" w:hanging="709"/>
        <w:rPr>
          <w:szCs w:val="28"/>
          <w:lang w:val="en-US"/>
        </w:rPr>
      </w:pPr>
      <w:r w:rsidRPr="00613F48">
        <w:rPr>
          <w:szCs w:val="28"/>
          <w:lang w:val="sv-SE"/>
        </w:rPr>
        <w:t>Rozin M.D., Moshchenko I.N.</w:t>
      </w:r>
      <w:r>
        <w:rPr>
          <w:szCs w:val="28"/>
          <w:lang w:val="sv-SE"/>
        </w:rPr>
        <w:t xml:space="preserve">, Debiev M.V. </w:t>
      </w:r>
      <w:r w:rsidRPr="00613F48">
        <w:rPr>
          <w:szCs w:val="28"/>
          <w:lang w:val="sv-SE"/>
        </w:rPr>
        <w:t xml:space="preserve"> Inž</w:t>
      </w:r>
      <w:r>
        <w:rPr>
          <w:szCs w:val="28"/>
          <w:lang w:val="sv-SE"/>
        </w:rPr>
        <w:t>enernyj vestnik Dona (Rus), 2016, №2,</w:t>
      </w:r>
      <w:r w:rsidRPr="002B5601">
        <w:rPr>
          <w:szCs w:val="28"/>
          <w:lang w:val="en-US"/>
        </w:rPr>
        <w:t xml:space="preserve">URL:  </w:t>
      </w:r>
      <w:r w:rsidRPr="00330527">
        <w:rPr>
          <w:lang w:val="en-US"/>
        </w:rPr>
        <w:t>ivdon.ru/</w:t>
      </w:r>
      <w:proofErr w:type="spellStart"/>
      <w:r w:rsidRPr="00330527">
        <w:rPr>
          <w:lang w:val="en-US"/>
        </w:rPr>
        <w:t>ru</w:t>
      </w:r>
      <w:proofErr w:type="spellEnd"/>
      <w:r w:rsidRPr="00330527">
        <w:rPr>
          <w:lang w:val="en-US"/>
        </w:rPr>
        <w:t>/magazine/archive/n2y2016/3697.</w:t>
      </w:r>
    </w:p>
    <w:sectPr w:rsidR="008612E9" w:rsidRPr="00330527" w:rsidSect="00DB18D2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CB" w:rsidRPr="006768CD" w:rsidRDefault="00C433CB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1">
    <w:p w:rsidR="00C433CB" w:rsidRPr="006768CD" w:rsidRDefault="00C433CB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B21FF9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B21FF9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295547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295547" w:rsidRPr="00295547">
      <w:rPr>
        <w:color w:val="107DE6"/>
        <w:sz w:val="20"/>
        <w:szCs w:val="20"/>
        <w:shd w:val="clear" w:color="auto" w:fill="FFFFFF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CB" w:rsidRPr="006768CD" w:rsidRDefault="00C433CB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1">
    <w:p w:rsidR="00C433CB" w:rsidRPr="006768CD" w:rsidRDefault="00C433CB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500D81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6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4F0BA2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BA0455"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BA0455"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4F0BA2" w:rsidRPr="004F0BA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3773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B21FF9" w:rsidP="001E3D3F">
    <w:pPr>
      <w:pStyle w:val="af5"/>
      <w:rPr>
        <w:b/>
        <w:bCs/>
        <w:color w:val="000080"/>
        <w:sz w:val="24"/>
        <w:u w:color="000080"/>
      </w:rPr>
    </w:pPr>
    <w:r w:rsidRPr="00B21FF9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0C3"/>
    <w:multiLevelType w:val="hybridMultilevel"/>
    <w:tmpl w:val="EE8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7050"/>
    <w:multiLevelType w:val="hybridMultilevel"/>
    <w:tmpl w:val="FE7A442C"/>
    <w:lvl w:ilvl="0" w:tplc="1D4407A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47751"/>
    <w:multiLevelType w:val="hybridMultilevel"/>
    <w:tmpl w:val="3DE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5D19"/>
    <w:rsid w:val="0000127E"/>
    <w:rsid w:val="00001DF8"/>
    <w:rsid w:val="00005D57"/>
    <w:rsid w:val="00007AA9"/>
    <w:rsid w:val="000150DA"/>
    <w:rsid w:val="00017DAC"/>
    <w:rsid w:val="00025D19"/>
    <w:rsid w:val="00025F7C"/>
    <w:rsid w:val="00032068"/>
    <w:rsid w:val="000329C8"/>
    <w:rsid w:val="00033347"/>
    <w:rsid w:val="000404B7"/>
    <w:rsid w:val="00042A20"/>
    <w:rsid w:val="00042CFE"/>
    <w:rsid w:val="00047CEE"/>
    <w:rsid w:val="00092DD5"/>
    <w:rsid w:val="00094C21"/>
    <w:rsid w:val="000A5BF2"/>
    <w:rsid w:val="000A5E85"/>
    <w:rsid w:val="000B736B"/>
    <w:rsid w:val="000D00AA"/>
    <w:rsid w:val="000D43F0"/>
    <w:rsid w:val="000D6776"/>
    <w:rsid w:val="000D6E46"/>
    <w:rsid w:val="000E44E3"/>
    <w:rsid w:val="000E4FBF"/>
    <w:rsid w:val="000E69BA"/>
    <w:rsid w:val="000F1DAA"/>
    <w:rsid w:val="00101B48"/>
    <w:rsid w:val="00106148"/>
    <w:rsid w:val="00111132"/>
    <w:rsid w:val="00112D76"/>
    <w:rsid w:val="0011327C"/>
    <w:rsid w:val="00137333"/>
    <w:rsid w:val="00142D7B"/>
    <w:rsid w:val="00144EF4"/>
    <w:rsid w:val="00152C00"/>
    <w:rsid w:val="0015361D"/>
    <w:rsid w:val="00153D20"/>
    <w:rsid w:val="00157881"/>
    <w:rsid w:val="0016645B"/>
    <w:rsid w:val="00175410"/>
    <w:rsid w:val="00176005"/>
    <w:rsid w:val="00190B64"/>
    <w:rsid w:val="001A4923"/>
    <w:rsid w:val="001C3A17"/>
    <w:rsid w:val="001D0DF6"/>
    <w:rsid w:val="001E3D3F"/>
    <w:rsid w:val="001E468C"/>
    <w:rsid w:val="001E5338"/>
    <w:rsid w:val="001F3394"/>
    <w:rsid w:val="00206155"/>
    <w:rsid w:val="00206755"/>
    <w:rsid w:val="002101FD"/>
    <w:rsid w:val="00211D5F"/>
    <w:rsid w:val="002153D9"/>
    <w:rsid w:val="00221335"/>
    <w:rsid w:val="00222CC9"/>
    <w:rsid w:val="00223D92"/>
    <w:rsid w:val="00237C5B"/>
    <w:rsid w:val="002414E4"/>
    <w:rsid w:val="00242697"/>
    <w:rsid w:val="002506AB"/>
    <w:rsid w:val="00250CFB"/>
    <w:rsid w:val="00252113"/>
    <w:rsid w:val="002572CE"/>
    <w:rsid w:val="002611B9"/>
    <w:rsid w:val="0026342F"/>
    <w:rsid w:val="00270473"/>
    <w:rsid w:val="00275649"/>
    <w:rsid w:val="00280801"/>
    <w:rsid w:val="0028307C"/>
    <w:rsid w:val="0028592A"/>
    <w:rsid w:val="00291011"/>
    <w:rsid w:val="00291B0E"/>
    <w:rsid w:val="00295547"/>
    <w:rsid w:val="002959C4"/>
    <w:rsid w:val="002A5FE1"/>
    <w:rsid w:val="002B6C58"/>
    <w:rsid w:val="002B76FA"/>
    <w:rsid w:val="002C6E3D"/>
    <w:rsid w:val="002C7E15"/>
    <w:rsid w:val="002D293C"/>
    <w:rsid w:val="002D704A"/>
    <w:rsid w:val="002F0BC9"/>
    <w:rsid w:val="002F613F"/>
    <w:rsid w:val="002F6307"/>
    <w:rsid w:val="002F6D4A"/>
    <w:rsid w:val="0030648C"/>
    <w:rsid w:val="003073AC"/>
    <w:rsid w:val="00311291"/>
    <w:rsid w:val="003214DA"/>
    <w:rsid w:val="003258A4"/>
    <w:rsid w:val="00327213"/>
    <w:rsid w:val="00330527"/>
    <w:rsid w:val="00335CD9"/>
    <w:rsid w:val="00340479"/>
    <w:rsid w:val="003454BA"/>
    <w:rsid w:val="00345F21"/>
    <w:rsid w:val="00346733"/>
    <w:rsid w:val="00355EFC"/>
    <w:rsid w:val="00370CDA"/>
    <w:rsid w:val="0037317A"/>
    <w:rsid w:val="0037557D"/>
    <w:rsid w:val="00375E5D"/>
    <w:rsid w:val="00384E78"/>
    <w:rsid w:val="00392676"/>
    <w:rsid w:val="003A0929"/>
    <w:rsid w:val="003B23DF"/>
    <w:rsid w:val="003C7082"/>
    <w:rsid w:val="003C7C13"/>
    <w:rsid w:val="003D1B22"/>
    <w:rsid w:val="003D2D0F"/>
    <w:rsid w:val="003D544B"/>
    <w:rsid w:val="003D5D80"/>
    <w:rsid w:val="003D6E17"/>
    <w:rsid w:val="003E74FC"/>
    <w:rsid w:val="003E76B7"/>
    <w:rsid w:val="003F5C7C"/>
    <w:rsid w:val="003F694F"/>
    <w:rsid w:val="00400A10"/>
    <w:rsid w:val="004017CC"/>
    <w:rsid w:val="00404201"/>
    <w:rsid w:val="00404C6F"/>
    <w:rsid w:val="00404E8E"/>
    <w:rsid w:val="00406017"/>
    <w:rsid w:val="00410B93"/>
    <w:rsid w:val="004126FE"/>
    <w:rsid w:val="00422A3B"/>
    <w:rsid w:val="0042354C"/>
    <w:rsid w:val="0044061B"/>
    <w:rsid w:val="00445CB9"/>
    <w:rsid w:val="0045651A"/>
    <w:rsid w:val="00484A34"/>
    <w:rsid w:val="00490F54"/>
    <w:rsid w:val="00491B5A"/>
    <w:rsid w:val="0049458D"/>
    <w:rsid w:val="004959B2"/>
    <w:rsid w:val="004A02D7"/>
    <w:rsid w:val="004A1D9A"/>
    <w:rsid w:val="004A53A0"/>
    <w:rsid w:val="004B16F9"/>
    <w:rsid w:val="004B2246"/>
    <w:rsid w:val="004C35AB"/>
    <w:rsid w:val="004C7158"/>
    <w:rsid w:val="004D73AB"/>
    <w:rsid w:val="004D7D08"/>
    <w:rsid w:val="004E0D56"/>
    <w:rsid w:val="004E15FD"/>
    <w:rsid w:val="004F0BA2"/>
    <w:rsid w:val="004F7CD7"/>
    <w:rsid w:val="00500D81"/>
    <w:rsid w:val="0051063F"/>
    <w:rsid w:val="005110FF"/>
    <w:rsid w:val="00515A9F"/>
    <w:rsid w:val="005246DD"/>
    <w:rsid w:val="0052579E"/>
    <w:rsid w:val="00525F04"/>
    <w:rsid w:val="0052767E"/>
    <w:rsid w:val="00533948"/>
    <w:rsid w:val="0053725E"/>
    <w:rsid w:val="00537EC5"/>
    <w:rsid w:val="00556DD7"/>
    <w:rsid w:val="0056093A"/>
    <w:rsid w:val="00565F33"/>
    <w:rsid w:val="0056607E"/>
    <w:rsid w:val="005717B6"/>
    <w:rsid w:val="00571BC2"/>
    <w:rsid w:val="00575F2F"/>
    <w:rsid w:val="00581F55"/>
    <w:rsid w:val="00586FE6"/>
    <w:rsid w:val="0059707B"/>
    <w:rsid w:val="005A14D2"/>
    <w:rsid w:val="005A3D64"/>
    <w:rsid w:val="005B0F84"/>
    <w:rsid w:val="005B4923"/>
    <w:rsid w:val="005B7991"/>
    <w:rsid w:val="005C1268"/>
    <w:rsid w:val="005C4120"/>
    <w:rsid w:val="005D0633"/>
    <w:rsid w:val="005D0BAE"/>
    <w:rsid w:val="005D1EE3"/>
    <w:rsid w:val="005F00CC"/>
    <w:rsid w:val="005F179E"/>
    <w:rsid w:val="00620119"/>
    <w:rsid w:val="00630289"/>
    <w:rsid w:val="00647979"/>
    <w:rsid w:val="00652CC8"/>
    <w:rsid w:val="006530C6"/>
    <w:rsid w:val="0066150E"/>
    <w:rsid w:val="00666D7D"/>
    <w:rsid w:val="006768CD"/>
    <w:rsid w:val="0068048A"/>
    <w:rsid w:val="00684057"/>
    <w:rsid w:val="00693BDA"/>
    <w:rsid w:val="006958A3"/>
    <w:rsid w:val="006A3963"/>
    <w:rsid w:val="006D0F55"/>
    <w:rsid w:val="006D3318"/>
    <w:rsid w:val="006D4EB9"/>
    <w:rsid w:val="006E2EF8"/>
    <w:rsid w:val="006E7005"/>
    <w:rsid w:val="006E78C1"/>
    <w:rsid w:val="006F6A2E"/>
    <w:rsid w:val="00707144"/>
    <w:rsid w:val="00715002"/>
    <w:rsid w:val="00716ACA"/>
    <w:rsid w:val="00721684"/>
    <w:rsid w:val="00722B21"/>
    <w:rsid w:val="00730142"/>
    <w:rsid w:val="00731696"/>
    <w:rsid w:val="00732FD9"/>
    <w:rsid w:val="007378AE"/>
    <w:rsid w:val="0074007F"/>
    <w:rsid w:val="00740171"/>
    <w:rsid w:val="00745B24"/>
    <w:rsid w:val="0075015A"/>
    <w:rsid w:val="007514D4"/>
    <w:rsid w:val="007570A2"/>
    <w:rsid w:val="00761C91"/>
    <w:rsid w:val="007659F7"/>
    <w:rsid w:val="00786C16"/>
    <w:rsid w:val="007902C5"/>
    <w:rsid w:val="00791B60"/>
    <w:rsid w:val="007A197B"/>
    <w:rsid w:val="007B084A"/>
    <w:rsid w:val="007B10FD"/>
    <w:rsid w:val="007B4059"/>
    <w:rsid w:val="007B4551"/>
    <w:rsid w:val="007B7093"/>
    <w:rsid w:val="007C5875"/>
    <w:rsid w:val="007D442F"/>
    <w:rsid w:val="007D5126"/>
    <w:rsid w:val="007D64AD"/>
    <w:rsid w:val="007D77E5"/>
    <w:rsid w:val="007E0E42"/>
    <w:rsid w:val="007E6832"/>
    <w:rsid w:val="007F54A1"/>
    <w:rsid w:val="00801656"/>
    <w:rsid w:val="00811A1E"/>
    <w:rsid w:val="0081312C"/>
    <w:rsid w:val="00825621"/>
    <w:rsid w:val="00830A5E"/>
    <w:rsid w:val="00836EC4"/>
    <w:rsid w:val="00845F4E"/>
    <w:rsid w:val="008612E9"/>
    <w:rsid w:val="0086447C"/>
    <w:rsid w:val="00870E67"/>
    <w:rsid w:val="00872723"/>
    <w:rsid w:val="008803C7"/>
    <w:rsid w:val="00890392"/>
    <w:rsid w:val="0089169C"/>
    <w:rsid w:val="0089311C"/>
    <w:rsid w:val="00894CE8"/>
    <w:rsid w:val="008A4E8F"/>
    <w:rsid w:val="008B4681"/>
    <w:rsid w:val="008B5C27"/>
    <w:rsid w:val="008C1CEB"/>
    <w:rsid w:val="008C3863"/>
    <w:rsid w:val="008C7D7E"/>
    <w:rsid w:val="008D11FD"/>
    <w:rsid w:val="008D22BE"/>
    <w:rsid w:val="008D392E"/>
    <w:rsid w:val="008E44DA"/>
    <w:rsid w:val="008E5155"/>
    <w:rsid w:val="008F08A8"/>
    <w:rsid w:val="00902D0E"/>
    <w:rsid w:val="0090460E"/>
    <w:rsid w:val="009078A9"/>
    <w:rsid w:val="00924A02"/>
    <w:rsid w:val="00924AF1"/>
    <w:rsid w:val="00942140"/>
    <w:rsid w:val="00943E97"/>
    <w:rsid w:val="009465E9"/>
    <w:rsid w:val="00955EF6"/>
    <w:rsid w:val="00957523"/>
    <w:rsid w:val="0096055E"/>
    <w:rsid w:val="00965C04"/>
    <w:rsid w:val="00971400"/>
    <w:rsid w:val="009906EE"/>
    <w:rsid w:val="00990A04"/>
    <w:rsid w:val="00991CC4"/>
    <w:rsid w:val="00992E77"/>
    <w:rsid w:val="00997010"/>
    <w:rsid w:val="009B68CB"/>
    <w:rsid w:val="009B6A26"/>
    <w:rsid w:val="009C6D52"/>
    <w:rsid w:val="009D29D6"/>
    <w:rsid w:val="009D3CBC"/>
    <w:rsid w:val="009D5207"/>
    <w:rsid w:val="009D5948"/>
    <w:rsid w:val="009E28D4"/>
    <w:rsid w:val="00A04357"/>
    <w:rsid w:val="00A125C0"/>
    <w:rsid w:val="00A21078"/>
    <w:rsid w:val="00A21353"/>
    <w:rsid w:val="00A265A5"/>
    <w:rsid w:val="00A34CE7"/>
    <w:rsid w:val="00A41F00"/>
    <w:rsid w:val="00A43F10"/>
    <w:rsid w:val="00A44AA2"/>
    <w:rsid w:val="00A456FD"/>
    <w:rsid w:val="00A50CFD"/>
    <w:rsid w:val="00A56ECE"/>
    <w:rsid w:val="00A62714"/>
    <w:rsid w:val="00A65304"/>
    <w:rsid w:val="00A81FEB"/>
    <w:rsid w:val="00A822C2"/>
    <w:rsid w:val="00A937C7"/>
    <w:rsid w:val="00A9746C"/>
    <w:rsid w:val="00AA16A0"/>
    <w:rsid w:val="00AA24A3"/>
    <w:rsid w:val="00AA6285"/>
    <w:rsid w:val="00AB42BB"/>
    <w:rsid w:val="00AB6B76"/>
    <w:rsid w:val="00AC364A"/>
    <w:rsid w:val="00AD374A"/>
    <w:rsid w:val="00AE0D27"/>
    <w:rsid w:val="00AE4D40"/>
    <w:rsid w:val="00B03153"/>
    <w:rsid w:val="00B031D1"/>
    <w:rsid w:val="00B0743E"/>
    <w:rsid w:val="00B17424"/>
    <w:rsid w:val="00B21FF9"/>
    <w:rsid w:val="00B248F9"/>
    <w:rsid w:val="00B32EC7"/>
    <w:rsid w:val="00B4449A"/>
    <w:rsid w:val="00B44888"/>
    <w:rsid w:val="00B52DB8"/>
    <w:rsid w:val="00B64F1F"/>
    <w:rsid w:val="00B763D1"/>
    <w:rsid w:val="00B91522"/>
    <w:rsid w:val="00B928C1"/>
    <w:rsid w:val="00B93BB1"/>
    <w:rsid w:val="00B951A5"/>
    <w:rsid w:val="00B95AF0"/>
    <w:rsid w:val="00BA0455"/>
    <w:rsid w:val="00BA4908"/>
    <w:rsid w:val="00BA63DD"/>
    <w:rsid w:val="00BB30A3"/>
    <w:rsid w:val="00BB6933"/>
    <w:rsid w:val="00BC064C"/>
    <w:rsid w:val="00BC3051"/>
    <w:rsid w:val="00BD772F"/>
    <w:rsid w:val="00BD785E"/>
    <w:rsid w:val="00BE12C5"/>
    <w:rsid w:val="00BF0057"/>
    <w:rsid w:val="00BF5996"/>
    <w:rsid w:val="00BF60EB"/>
    <w:rsid w:val="00C07071"/>
    <w:rsid w:val="00C11012"/>
    <w:rsid w:val="00C13FF6"/>
    <w:rsid w:val="00C164B7"/>
    <w:rsid w:val="00C22A86"/>
    <w:rsid w:val="00C22D03"/>
    <w:rsid w:val="00C23F97"/>
    <w:rsid w:val="00C33529"/>
    <w:rsid w:val="00C433CB"/>
    <w:rsid w:val="00C552A9"/>
    <w:rsid w:val="00C55F4B"/>
    <w:rsid w:val="00C5707C"/>
    <w:rsid w:val="00C5790E"/>
    <w:rsid w:val="00C65ECD"/>
    <w:rsid w:val="00C66C13"/>
    <w:rsid w:val="00C75BCC"/>
    <w:rsid w:val="00C81C54"/>
    <w:rsid w:val="00CA1D54"/>
    <w:rsid w:val="00CA7A05"/>
    <w:rsid w:val="00CA7CEB"/>
    <w:rsid w:val="00CB13F7"/>
    <w:rsid w:val="00CB2C81"/>
    <w:rsid w:val="00CC5F25"/>
    <w:rsid w:val="00CC7820"/>
    <w:rsid w:val="00CD4A77"/>
    <w:rsid w:val="00CE1CE8"/>
    <w:rsid w:val="00CE1D56"/>
    <w:rsid w:val="00CF1975"/>
    <w:rsid w:val="00CF4481"/>
    <w:rsid w:val="00D03BE4"/>
    <w:rsid w:val="00D20B76"/>
    <w:rsid w:val="00D20C06"/>
    <w:rsid w:val="00D316B3"/>
    <w:rsid w:val="00D3456B"/>
    <w:rsid w:val="00D51CE6"/>
    <w:rsid w:val="00D55627"/>
    <w:rsid w:val="00D628E7"/>
    <w:rsid w:val="00D94B1F"/>
    <w:rsid w:val="00D9675F"/>
    <w:rsid w:val="00DA3CB8"/>
    <w:rsid w:val="00DA6FC9"/>
    <w:rsid w:val="00DB0A34"/>
    <w:rsid w:val="00DB18D2"/>
    <w:rsid w:val="00DB1A0A"/>
    <w:rsid w:val="00DB3224"/>
    <w:rsid w:val="00DC4D4C"/>
    <w:rsid w:val="00DC708F"/>
    <w:rsid w:val="00DD4BCD"/>
    <w:rsid w:val="00DD5377"/>
    <w:rsid w:val="00DE2508"/>
    <w:rsid w:val="00DE47A8"/>
    <w:rsid w:val="00DE7C52"/>
    <w:rsid w:val="00E02D28"/>
    <w:rsid w:val="00E06CD1"/>
    <w:rsid w:val="00E2298A"/>
    <w:rsid w:val="00E2462D"/>
    <w:rsid w:val="00E33A32"/>
    <w:rsid w:val="00E37E3E"/>
    <w:rsid w:val="00E42582"/>
    <w:rsid w:val="00E4395D"/>
    <w:rsid w:val="00E43C9C"/>
    <w:rsid w:val="00E50B6A"/>
    <w:rsid w:val="00E5519B"/>
    <w:rsid w:val="00E620C0"/>
    <w:rsid w:val="00E647CD"/>
    <w:rsid w:val="00E71E8A"/>
    <w:rsid w:val="00E778AC"/>
    <w:rsid w:val="00E877AD"/>
    <w:rsid w:val="00E87811"/>
    <w:rsid w:val="00E901A8"/>
    <w:rsid w:val="00E912E9"/>
    <w:rsid w:val="00E93341"/>
    <w:rsid w:val="00E957F9"/>
    <w:rsid w:val="00EA016D"/>
    <w:rsid w:val="00EA5E44"/>
    <w:rsid w:val="00EA74F1"/>
    <w:rsid w:val="00EB2A67"/>
    <w:rsid w:val="00EB64B5"/>
    <w:rsid w:val="00EC17D6"/>
    <w:rsid w:val="00ED0189"/>
    <w:rsid w:val="00ED5595"/>
    <w:rsid w:val="00ED6B43"/>
    <w:rsid w:val="00ED7CDA"/>
    <w:rsid w:val="00EE2FEC"/>
    <w:rsid w:val="00EE5198"/>
    <w:rsid w:val="00EE5352"/>
    <w:rsid w:val="00EE6F6A"/>
    <w:rsid w:val="00EF16C9"/>
    <w:rsid w:val="00EF7C94"/>
    <w:rsid w:val="00F0659C"/>
    <w:rsid w:val="00F10561"/>
    <w:rsid w:val="00F12E1B"/>
    <w:rsid w:val="00F15B0E"/>
    <w:rsid w:val="00F23186"/>
    <w:rsid w:val="00F246E6"/>
    <w:rsid w:val="00F37F9D"/>
    <w:rsid w:val="00F426C9"/>
    <w:rsid w:val="00F53D1B"/>
    <w:rsid w:val="00F548F5"/>
    <w:rsid w:val="00F60DD5"/>
    <w:rsid w:val="00F64518"/>
    <w:rsid w:val="00F654F9"/>
    <w:rsid w:val="00F74AAF"/>
    <w:rsid w:val="00F7538F"/>
    <w:rsid w:val="00F82A1A"/>
    <w:rsid w:val="00F92793"/>
    <w:rsid w:val="00F93268"/>
    <w:rsid w:val="00F976AF"/>
    <w:rsid w:val="00FA294A"/>
    <w:rsid w:val="00FC4B4D"/>
    <w:rsid w:val="00FD5393"/>
    <w:rsid w:val="00FE5149"/>
    <w:rsid w:val="00FF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character" w:styleId="af9">
    <w:name w:val="FollowedHyperlink"/>
    <w:basedOn w:val="a0"/>
    <w:uiPriority w:val="99"/>
    <w:semiHidden/>
    <w:unhideWhenUsed/>
    <w:rsid w:val="00025F7C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716ACA"/>
    <w:pPr>
      <w:ind w:left="720"/>
      <w:contextualSpacing/>
    </w:pPr>
  </w:style>
  <w:style w:type="paragraph" w:customStyle="1" w:styleId="11">
    <w:name w:val="Абзац списка1"/>
    <w:basedOn w:val="a"/>
    <w:rsid w:val="008E5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14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17931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тест</cp:lastModifiedBy>
  <cp:revision>80</cp:revision>
  <cp:lastPrinted>2014-12-31T14:32:00Z</cp:lastPrinted>
  <dcterms:created xsi:type="dcterms:W3CDTF">2016-09-15T12:57:00Z</dcterms:created>
  <dcterms:modified xsi:type="dcterms:W3CDTF">2016-10-24T21:37:00Z</dcterms:modified>
</cp:coreProperties>
</file>